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C8312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Tableau récapitulatif des réponses attendues</w:t>
      </w:r>
    </w:p>
    <w:p w14:paraId="16AD052F" w14:textId="65796AB7" w:rsidR="00732854" w:rsidRPr="00732854" w:rsidRDefault="00732854" w:rsidP="00732854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"/>
        <w:gridCol w:w="4337"/>
        <w:gridCol w:w="4201"/>
      </w:tblGrid>
      <w:tr w:rsidR="00732854" w:rsidRPr="00732854" w14:paraId="12572E30" w14:textId="77777777" w:rsidTr="00732854">
        <w:tc>
          <w:tcPr>
            <w:tcW w:w="0" w:type="auto"/>
            <w:hideMark/>
          </w:tcPr>
          <w:p w14:paraId="06ACA608" w14:textId="77777777" w:rsidR="00732854" w:rsidRPr="00732854" w:rsidRDefault="00732854" w:rsidP="00732854">
            <w:pPr>
              <w:spacing w:after="160" w:line="278" w:lineRule="auto"/>
              <w:rPr>
                <w:b/>
                <w:bCs/>
              </w:rPr>
            </w:pPr>
            <w:r w:rsidRPr="00732854">
              <w:rPr>
                <w:b/>
                <w:bCs/>
              </w:rPr>
              <w:t>N°</w:t>
            </w:r>
          </w:p>
        </w:tc>
        <w:tc>
          <w:tcPr>
            <w:tcW w:w="0" w:type="auto"/>
            <w:hideMark/>
          </w:tcPr>
          <w:p w14:paraId="286A3F19" w14:textId="77777777" w:rsidR="00732854" w:rsidRPr="00732854" w:rsidRDefault="00732854" w:rsidP="00732854">
            <w:pPr>
              <w:spacing w:after="160" w:line="278" w:lineRule="auto"/>
              <w:rPr>
                <w:b/>
                <w:bCs/>
              </w:rPr>
            </w:pPr>
            <w:r w:rsidRPr="00732854">
              <w:rPr>
                <w:b/>
                <w:bCs/>
              </w:rPr>
              <w:t>Réponse attendue</w:t>
            </w:r>
          </w:p>
        </w:tc>
        <w:tc>
          <w:tcPr>
            <w:tcW w:w="0" w:type="auto"/>
            <w:hideMark/>
          </w:tcPr>
          <w:p w14:paraId="0F0372C8" w14:textId="77777777" w:rsidR="00732854" w:rsidRPr="00732854" w:rsidRDefault="00732854" w:rsidP="00732854">
            <w:pPr>
              <w:spacing w:after="160" w:line="278" w:lineRule="auto"/>
              <w:rPr>
                <w:b/>
                <w:bCs/>
              </w:rPr>
            </w:pPr>
            <w:r w:rsidRPr="00732854">
              <w:rPr>
                <w:b/>
                <w:bCs/>
              </w:rPr>
              <w:t>Calculs / Justifications</w:t>
            </w:r>
          </w:p>
        </w:tc>
      </w:tr>
      <w:tr w:rsidR="00732854" w:rsidRPr="00732854" w14:paraId="78431BFA" w14:textId="77777777" w:rsidTr="00732854">
        <w:tc>
          <w:tcPr>
            <w:tcW w:w="0" w:type="auto"/>
            <w:hideMark/>
          </w:tcPr>
          <w:p w14:paraId="35939E8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1.1</w:t>
            </w:r>
          </w:p>
        </w:tc>
        <w:tc>
          <w:tcPr>
            <w:tcW w:w="0" w:type="auto"/>
            <w:hideMark/>
          </w:tcPr>
          <w:p w14:paraId="7B34CE78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L’onde se propage </w:t>
            </w:r>
            <w:r w:rsidRPr="00732854">
              <w:rPr>
                <w:b/>
                <w:bCs/>
              </w:rPr>
              <w:t>horizontalement</w:t>
            </w:r>
            <w:r w:rsidRPr="00732854">
              <w:t xml:space="preserve"> (ou radialement à partir de la source).</w:t>
            </w:r>
          </w:p>
        </w:tc>
        <w:tc>
          <w:tcPr>
            <w:tcW w:w="0" w:type="auto"/>
            <w:hideMark/>
          </w:tcPr>
          <w:p w14:paraId="33E1CB5A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Observation directe de la vidéo : les crêtes s’éloignent progressivement de la source.</w:t>
            </w:r>
          </w:p>
        </w:tc>
      </w:tr>
      <w:tr w:rsidR="00732854" w:rsidRPr="00732854" w14:paraId="546B5C47" w14:textId="77777777" w:rsidTr="00732854">
        <w:tc>
          <w:tcPr>
            <w:tcW w:w="0" w:type="auto"/>
            <w:hideMark/>
          </w:tcPr>
          <w:p w14:paraId="41952F52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1.2</w:t>
            </w:r>
          </w:p>
        </w:tc>
        <w:tc>
          <w:tcPr>
            <w:tcW w:w="0" w:type="auto"/>
            <w:hideMark/>
          </w:tcPr>
          <w:p w14:paraId="13452D0A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La distance entre deux crêtes successives s’appelle la </w:t>
            </w:r>
            <w:r w:rsidRPr="00732854">
              <w:rPr>
                <w:b/>
                <w:bCs/>
              </w:rPr>
              <w:t>longueur d’onde</w:t>
            </w:r>
            <w:r w:rsidRPr="00732854">
              <w:t xml:space="preserve">, notée </w:t>
            </w:r>
            <w:r w:rsidRPr="00732854">
              <w:rPr>
                <w:b/>
                <w:bCs/>
              </w:rPr>
              <w:t>λ</w:t>
            </w:r>
            <w:r w:rsidRPr="00732854">
              <w:t>.</w:t>
            </w:r>
          </w:p>
        </w:tc>
        <w:tc>
          <w:tcPr>
            <w:tcW w:w="0" w:type="auto"/>
            <w:hideMark/>
          </w:tcPr>
          <w:p w14:paraId="5FDDA0B6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Définition fondamentale des ondes périodiques.</w:t>
            </w:r>
          </w:p>
        </w:tc>
      </w:tr>
      <w:tr w:rsidR="00732854" w:rsidRPr="00732854" w14:paraId="6D3D1A32" w14:textId="77777777" w:rsidTr="00732854">
        <w:tc>
          <w:tcPr>
            <w:tcW w:w="0" w:type="auto"/>
            <w:hideMark/>
          </w:tcPr>
          <w:p w14:paraId="35BFFACB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1.3</w:t>
            </w:r>
          </w:p>
        </w:tc>
        <w:tc>
          <w:tcPr>
            <w:tcW w:w="0" w:type="auto"/>
            <w:hideMark/>
          </w:tcPr>
          <w:p w14:paraId="2104FFE9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Unité SI : </w:t>
            </w:r>
            <w:r w:rsidRPr="00732854">
              <w:rPr>
                <w:b/>
                <w:bCs/>
              </w:rPr>
              <w:t>mètre (m)</w:t>
            </w:r>
            <w:r w:rsidRPr="00732854">
              <w:t>.</w:t>
            </w:r>
          </w:p>
        </w:tc>
        <w:tc>
          <w:tcPr>
            <w:tcW w:w="0" w:type="auto"/>
            <w:hideMark/>
          </w:tcPr>
          <w:p w14:paraId="57DA5008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Grandeur spatiale → unité de longueur.</w:t>
            </w:r>
          </w:p>
        </w:tc>
      </w:tr>
      <w:tr w:rsidR="00732854" w:rsidRPr="00732854" w14:paraId="63CD0515" w14:textId="77777777" w:rsidTr="00732854">
        <w:tc>
          <w:tcPr>
            <w:tcW w:w="0" w:type="auto"/>
            <w:hideMark/>
          </w:tcPr>
          <w:p w14:paraId="5C22E174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2.1</w:t>
            </w:r>
          </w:p>
        </w:tc>
        <w:tc>
          <w:tcPr>
            <w:tcW w:w="0" w:type="auto"/>
            <w:hideMark/>
          </w:tcPr>
          <w:p w14:paraId="4130118E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4 longueurs d’onde</w:t>
            </w:r>
            <w:r w:rsidRPr="00732854">
              <w:t xml:space="preserve"> (entre la 1ère et la 5ème crête : 5 – 1 = 4).</w:t>
            </w:r>
          </w:p>
        </w:tc>
        <w:tc>
          <w:tcPr>
            <w:tcW w:w="0" w:type="auto"/>
            <w:hideMark/>
          </w:tcPr>
          <w:p w14:paraId="6C1E5C6F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Compter les intervalles entre les crêtes.</w:t>
            </w:r>
          </w:p>
        </w:tc>
      </w:tr>
      <w:tr w:rsidR="00732854" w:rsidRPr="00732854" w14:paraId="1817CBA0" w14:textId="77777777" w:rsidTr="00732854">
        <w:tc>
          <w:tcPr>
            <w:tcW w:w="0" w:type="auto"/>
            <w:hideMark/>
          </w:tcPr>
          <w:p w14:paraId="4B48F316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2.2</w:t>
            </w:r>
          </w:p>
        </w:tc>
        <w:tc>
          <w:tcPr>
            <w:tcW w:w="0" w:type="auto"/>
            <w:hideMark/>
          </w:tcPr>
          <w:p w14:paraId="48A26184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λ = 3,0 cm</w:t>
            </w:r>
            <w:r w:rsidRPr="00732854">
              <w:t xml:space="preserve"> (soit </w:t>
            </w:r>
            <w:r w:rsidRPr="00732854">
              <w:rPr>
                <w:b/>
                <w:bCs/>
              </w:rPr>
              <w:t>0,030 m</w:t>
            </w:r>
            <w:r w:rsidRPr="00732854">
              <w:t>).</w:t>
            </w:r>
          </w:p>
        </w:tc>
        <w:tc>
          <w:tcPr>
            <w:tcW w:w="0" w:type="auto"/>
            <w:hideMark/>
          </w:tcPr>
          <w:p w14:paraId="1883EC95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12,0 cm / 4 = 3,0 cm = 0,030 m.</w:t>
            </w:r>
          </w:p>
        </w:tc>
      </w:tr>
      <w:tr w:rsidR="00732854" w:rsidRPr="00732854" w14:paraId="698861B9" w14:textId="77777777" w:rsidTr="00732854">
        <w:tc>
          <w:tcPr>
            <w:tcW w:w="0" w:type="auto"/>
            <w:hideMark/>
          </w:tcPr>
          <w:p w14:paraId="63EB7524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3.1</w:t>
            </w:r>
          </w:p>
        </w:tc>
        <w:tc>
          <w:tcPr>
            <w:tcW w:w="0" w:type="auto"/>
            <w:hideMark/>
          </w:tcPr>
          <w:p w14:paraId="5AF9D2DF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La fréquence est le </w:t>
            </w:r>
            <w:r w:rsidRPr="00732854">
              <w:rPr>
                <w:b/>
                <w:bCs/>
              </w:rPr>
              <w:t>nombre d’oscillations par seconde</w:t>
            </w:r>
            <w:r w:rsidRPr="00732854">
              <w:t xml:space="preserve"> de la source.</w:t>
            </w:r>
          </w:p>
        </w:tc>
        <w:tc>
          <w:tcPr>
            <w:tcW w:w="0" w:type="auto"/>
            <w:hideMark/>
          </w:tcPr>
          <w:p w14:paraId="3D1BAB5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Définition de la fréquence.</w:t>
            </w:r>
          </w:p>
        </w:tc>
      </w:tr>
      <w:tr w:rsidR="00732854" w:rsidRPr="00732854" w14:paraId="16BE9D46" w14:textId="77777777" w:rsidTr="00732854">
        <w:tc>
          <w:tcPr>
            <w:tcW w:w="0" w:type="auto"/>
            <w:hideMark/>
          </w:tcPr>
          <w:p w14:paraId="3019D67E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3.2</w:t>
            </w:r>
          </w:p>
        </w:tc>
        <w:tc>
          <w:tcPr>
            <w:tcW w:w="0" w:type="auto"/>
            <w:hideMark/>
          </w:tcPr>
          <w:p w14:paraId="6A4662E8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f = 8,0 Hz</w:t>
            </w:r>
            <w:r w:rsidRPr="00732854">
              <w:t>.</w:t>
            </w:r>
          </w:p>
        </w:tc>
        <w:tc>
          <w:tcPr>
            <w:tcW w:w="0" w:type="auto"/>
            <w:hideMark/>
          </w:tcPr>
          <w:p w14:paraId="294D54E5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8 oscillations en 1 seconde → f = 8,0 s⁻¹ = 8,0 Hz.</w:t>
            </w:r>
          </w:p>
        </w:tc>
      </w:tr>
      <w:tr w:rsidR="00732854" w:rsidRPr="00732854" w14:paraId="6C8609C6" w14:textId="77777777" w:rsidTr="00732854">
        <w:tc>
          <w:tcPr>
            <w:tcW w:w="0" w:type="auto"/>
            <w:hideMark/>
          </w:tcPr>
          <w:p w14:paraId="29A4563B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3.3</w:t>
            </w:r>
          </w:p>
        </w:tc>
        <w:tc>
          <w:tcPr>
            <w:tcW w:w="0" w:type="auto"/>
            <w:hideMark/>
          </w:tcPr>
          <w:p w14:paraId="208CDA12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Temporelle</w:t>
            </w:r>
            <w:r w:rsidRPr="00732854">
              <w:t xml:space="preserve"> : la fréquence dépend du </w:t>
            </w:r>
            <w:r w:rsidRPr="00732854">
              <w:rPr>
                <w:b/>
                <w:bCs/>
              </w:rPr>
              <w:t>temps</w:t>
            </w:r>
            <w:r w:rsidRPr="00732854">
              <w:t xml:space="preserve"> (nombre d’oscillations par unité de temps).</w:t>
            </w:r>
          </w:p>
        </w:tc>
        <w:tc>
          <w:tcPr>
            <w:tcW w:w="0" w:type="auto"/>
            <w:hideMark/>
          </w:tcPr>
          <w:p w14:paraId="5696A6B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Justification : elle décrit un phénomène répétitif dans le temps.</w:t>
            </w:r>
          </w:p>
        </w:tc>
      </w:tr>
      <w:tr w:rsidR="00732854" w:rsidRPr="00732854" w14:paraId="51B62421" w14:textId="77777777" w:rsidTr="00732854">
        <w:tc>
          <w:tcPr>
            <w:tcW w:w="0" w:type="auto"/>
            <w:hideMark/>
          </w:tcPr>
          <w:p w14:paraId="6D31EE95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4.1</w:t>
            </w:r>
          </w:p>
        </w:tc>
        <w:tc>
          <w:tcPr>
            <w:tcW w:w="0" w:type="auto"/>
            <w:hideMark/>
          </w:tcPr>
          <w:p w14:paraId="2F9ABB7F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v = λ × f</w:t>
            </w:r>
            <w:r w:rsidRPr="00732854">
              <w:t xml:space="preserve"> (voir démonstration ci-dessous).</w:t>
            </w:r>
          </w:p>
        </w:tc>
        <w:tc>
          <w:tcPr>
            <w:tcW w:w="0" w:type="auto"/>
            <w:hideMark/>
          </w:tcPr>
          <w:p w14:paraId="5E17CA3B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Combinaison de v = λ/T et f = 1/T → v = λ × (1/T) = λ × f.</w:t>
            </w:r>
          </w:p>
        </w:tc>
      </w:tr>
      <w:tr w:rsidR="00732854" w:rsidRPr="00732854" w14:paraId="06D87EE0" w14:textId="77777777" w:rsidTr="00732854">
        <w:tc>
          <w:tcPr>
            <w:tcW w:w="0" w:type="auto"/>
            <w:hideMark/>
          </w:tcPr>
          <w:p w14:paraId="5394F901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4.2</w:t>
            </w:r>
          </w:p>
        </w:tc>
        <w:tc>
          <w:tcPr>
            <w:tcW w:w="0" w:type="auto"/>
            <w:hideMark/>
          </w:tcPr>
          <w:p w14:paraId="15216E3D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v</w:t>
            </w:r>
            <w:r w:rsidRPr="00732854">
              <w:t xml:space="preserve"> : célérité (m·s⁻¹) ; </w:t>
            </w:r>
            <w:r w:rsidRPr="00732854">
              <w:rPr>
                <w:b/>
                <w:bCs/>
              </w:rPr>
              <w:t>λ</w:t>
            </w:r>
            <w:r w:rsidRPr="00732854">
              <w:t xml:space="preserve"> : longueur d’onde (m) ; </w:t>
            </w:r>
            <w:r w:rsidRPr="00732854">
              <w:rPr>
                <w:b/>
                <w:bCs/>
              </w:rPr>
              <w:t>f</w:t>
            </w:r>
            <w:r w:rsidRPr="00732854">
              <w:t xml:space="preserve"> : fréquence (Hz).</w:t>
            </w:r>
          </w:p>
        </w:tc>
        <w:tc>
          <w:tcPr>
            <w:tcW w:w="0" w:type="auto"/>
            <w:hideMark/>
          </w:tcPr>
          <w:p w14:paraId="3E8EC997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Tableau complété.</w:t>
            </w:r>
          </w:p>
        </w:tc>
      </w:tr>
      <w:tr w:rsidR="00732854" w:rsidRPr="00732854" w14:paraId="08CBEBF6" w14:textId="77777777" w:rsidTr="00732854">
        <w:tc>
          <w:tcPr>
            <w:tcW w:w="0" w:type="auto"/>
            <w:hideMark/>
          </w:tcPr>
          <w:p w14:paraId="3A8802C2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5.1</w:t>
            </w:r>
          </w:p>
        </w:tc>
        <w:tc>
          <w:tcPr>
            <w:tcW w:w="0" w:type="auto"/>
            <w:hideMark/>
          </w:tcPr>
          <w:p w14:paraId="0EDEACD6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λ = 0,030 m</w:t>
            </w:r>
            <w:r w:rsidRPr="00732854">
              <w:t>.</w:t>
            </w:r>
          </w:p>
        </w:tc>
        <w:tc>
          <w:tcPr>
            <w:tcW w:w="0" w:type="auto"/>
            <w:hideMark/>
          </w:tcPr>
          <w:p w14:paraId="0F9957D9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Conversion de 3,0 cm en mètres.</w:t>
            </w:r>
          </w:p>
        </w:tc>
      </w:tr>
      <w:tr w:rsidR="00732854" w:rsidRPr="00732854" w14:paraId="4ED56398" w14:textId="77777777" w:rsidTr="00732854">
        <w:tc>
          <w:tcPr>
            <w:tcW w:w="0" w:type="auto"/>
            <w:hideMark/>
          </w:tcPr>
          <w:p w14:paraId="122804D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5.2</w:t>
            </w:r>
          </w:p>
        </w:tc>
        <w:tc>
          <w:tcPr>
            <w:tcW w:w="0" w:type="auto"/>
            <w:hideMark/>
          </w:tcPr>
          <w:p w14:paraId="244DDEEE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v = 0,24 m·s⁻¹</w:t>
            </w:r>
            <w:r w:rsidRPr="00732854">
              <w:t>.</w:t>
            </w:r>
          </w:p>
        </w:tc>
        <w:tc>
          <w:tcPr>
            <w:tcW w:w="0" w:type="auto"/>
            <w:hideMark/>
          </w:tcPr>
          <w:p w14:paraId="5A6E26DA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v = λ × f = 0,030 × 8,0 = 0,24 m·s⁻¹.</w:t>
            </w:r>
          </w:p>
        </w:tc>
      </w:tr>
      <w:tr w:rsidR="00732854" w:rsidRPr="00732854" w14:paraId="47656456" w14:textId="77777777" w:rsidTr="00732854">
        <w:tc>
          <w:tcPr>
            <w:tcW w:w="0" w:type="auto"/>
            <w:hideMark/>
          </w:tcPr>
          <w:p w14:paraId="6B5A955C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5.3</w:t>
            </w:r>
          </w:p>
        </w:tc>
        <w:tc>
          <w:tcPr>
            <w:tcW w:w="0" w:type="auto"/>
            <w:hideMark/>
          </w:tcPr>
          <w:p w14:paraId="0D20CDC8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v = 0,24 m·s⁻¹</w:t>
            </w:r>
            <w:r w:rsidRPr="00732854">
              <w:t>.</w:t>
            </w:r>
          </w:p>
        </w:tc>
        <w:tc>
          <w:tcPr>
            <w:tcW w:w="0" w:type="auto"/>
            <w:hideMark/>
          </w:tcPr>
          <w:p w14:paraId="3E831FBD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Résultat final avec unité.</w:t>
            </w:r>
          </w:p>
        </w:tc>
      </w:tr>
      <w:tr w:rsidR="00732854" w:rsidRPr="00732854" w14:paraId="0E637C39" w14:textId="77777777" w:rsidTr="00732854">
        <w:tc>
          <w:tcPr>
            <w:tcW w:w="0" w:type="auto"/>
            <w:hideMark/>
          </w:tcPr>
          <w:p w14:paraId="17C70672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5.4</w:t>
            </w:r>
          </w:p>
        </w:tc>
        <w:tc>
          <w:tcPr>
            <w:tcW w:w="0" w:type="auto"/>
            <w:hideMark/>
          </w:tcPr>
          <w:p w14:paraId="494EF6AA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La célérité représente la </w:t>
            </w:r>
            <w:r w:rsidRPr="00732854">
              <w:rPr>
                <w:b/>
                <w:bCs/>
              </w:rPr>
              <w:t>vitesse de propagation</w:t>
            </w:r>
            <w:r w:rsidRPr="00732854">
              <w:t xml:space="preserve"> de l’onde à la surface de l’eau.</w:t>
            </w:r>
          </w:p>
        </w:tc>
        <w:tc>
          <w:tcPr>
            <w:tcW w:w="0" w:type="auto"/>
            <w:hideMark/>
          </w:tcPr>
          <w:p w14:paraId="7559BAE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Interprétation physique : distance parcourue par l’onde en 1 seconde.</w:t>
            </w:r>
          </w:p>
        </w:tc>
      </w:tr>
      <w:tr w:rsidR="00732854" w:rsidRPr="00732854" w14:paraId="06F0C475" w14:textId="77777777" w:rsidTr="00732854">
        <w:tc>
          <w:tcPr>
            <w:tcW w:w="0" w:type="auto"/>
            <w:hideMark/>
          </w:tcPr>
          <w:p w14:paraId="19A13D99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6.1</w:t>
            </w:r>
          </w:p>
        </w:tc>
        <w:tc>
          <w:tcPr>
            <w:tcW w:w="0" w:type="auto"/>
            <w:hideMark/>
          </w:tcPr>
          <w:p w14:paraId="59C4D479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La fréquence </w:t>
            </w:r>
            <w:r w:rsidRPr="00732854">
              <w:rPr>
                <w:b/>
                <w:bCs/>
              </w:rPr>
              <w:t>augmente</w:t>
            </w:r>
            <w:r w:rsidRPr="00732854">
              <w:t xml:space="preserve"> (de 8,0 Hz à 12,0 Hz).</w:t>
            </w:r>
          </w:p>
        </w:tc>
        <w:tc>
          <w:tcPr>
            <w:tcW w:w="0" w:type="auto"/>
            <w:hideMark/>
          </w:tcPr>
          <w:p w14:paraId="6F180124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Lecture directe de l’énoncé.</w:t>
            </w:r>
          </w:p>
        </w:tc>
      </w:tr>
      <w:tr w:rsidR="00732854" w:rsidRPr="00732854" w14:paraId="1646492F" w14:textId="77777777" w:rsidTr="00732854">
        <w:tc>
          <w:tcPr>
            <w:tcW w:w="0" w:type="auto"/>
            <w:hideMark/>
          </w:tcPr>
          <w:p w14:paraId="5DAD721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lastRenderedPageBreak/>
              <w:t>6.2</w:t>
            </w:r>
          </w:p>
        </w:tc>
        <w:tc>
          <w:tcPr>
            <w:tcW w:w="0" w:type="auto"/>
            <w:hideMark/>
          </w:tcPr>
          <w:p w14:paraId="61FE3E3C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 xml:space="preserve">La longueur d’onde </w:t>
            </w:r>
            <w:r w:rsidRPr="00732854">
              <w:rPr>
                <w:b/>
                <w:bCs/>
              </w:rPr>
              <w:t>diminue</w:t>
            </w:r>
            <w:r w:rsidRPr="00732854">
              <w:t xml:space="preserve"> (car v est constante).</w:t>
            </w:r>
          </w:p>
        </w:tc>
        <w:tc>
          <w:tcPr>
            <w:tcW w:w="0" w:type="auto"/>
            <w:hideMark/>
          </w:tcPr>
          <w:p w14:paraId="71A65CE2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Relation v = λ × f → si f ↑ et v constante, alors λ ↓.</w:t>
            </w:r>
          </w:p>
        </w:tc>
      </w:tr>
      <w:tr w:rsidR="00732854" w:rsidRPr="00732854" w14:paraId="74EFBBD7" w14:textId="77777777" w:rsidTr="00732854">
        <w:tc>
          <w:tcPr>
            <w:tcW w:w="0" w:type="auto"/>
            <w:hideMark/>
          </w:tcPr>
          <w:p w14:paraId="217245F3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6.3</w:t>
            </w:r>
          </w:p>
        </w:tc>
        <w:tc>
          <w:tcPr>
            <w:tcW w:w="0" w:type="auto"/>
            <w:hideMark/>
          </w:tcPr>
          <w:p w14:paraId="37F245C2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λ₂ = 2,0 cm</w:t>
            </w:r>
            <w:r w:rsidRPr="00732854">
              <w:t xml:space="preserve"> (soit </w:t>
            </w:r>
            <w:r w:rsidRPr="00732854">
              <w:rPr>
                <w:b/>
                <w:bCs/>
              </w:rPr>
              <w:t>0,020 m</w:t>
            </w:r>
            <w:r w:rsidRPr="00732854">
              <w:t>).</w:t>
            </w:r>
          </w:p>
        </w:tc>
        <w:tc>
          <w:tcPr>
            <w:tcW w:w="0" w:type="auto"/>
            <w:hideMark/>
          </w:tcPr>
          <w:p w14:paraId="646AEC15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λ₂ = v/f₂ = 0,24 / 12,0 = 0,020 m = 2,0 cm.</w:t>
            </w:r>
          </w:p>
        </w:tc>
      </w:tr>
      <w:tr w:rsidR="00732854" w:rsidRPr="00732854" w14:paraId="06E44268" w14:textId="77777777" w:rsidTr="00732854">
        <w:tc>
          <w:tcPr>
            <w:tcW w:w="0" w:type="auto"/>
            <w:hideMark/>
          </w:tcPr>
          <w:p w14:paraId="2C061B9F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6.4</w:t>
            </w:r>
          </w:p>
        </w:tc>
        <w:tc>
          <w:tcPr>
            <w:tcW w:w="0" w:type="auto"/>
            <w:hideMark/>
          </w:tcPr>
          <w:p w14:paraId="015E67A0" w14:textId="77777777" w:rsidR="00732854" w:rsidRPr="00732854" w:rsidRDefault="00732854" w:rsidP="00732854">
            <w:pPr>
              <w:spacing w:after="160" w:line="278" w:lineRule="auto"/>
            </w:pPr>
            <w:r w:rsidRPr="00732854">
              <w:rPr>
                <w:b/>
                <w:bCs/>
              </w:rPr>
              <w:t>f et λ sont inversement proportionnelles</w:t>
            </w:r>
            <w:r w:rsidRPr="00732854">
              <w:t xml:space="preserve"> à célérité constante.</w:t>
            </w:r>
          </w:p>
        </w:tc>
        <w:tc>
          <w:tcPr>
            <w:tcW w:w="0" w:type="auto"/>
            <w:hideMark/>
          </w:tcPr>
          <w:p w14:paraId="1DBA15D5" w14:textId="77777777" w:rsidR="00732854" w:rsidRPr="00732854" w:rsidRDefault="00732854" w:rsidP="00732854">
            <w:pPr>
              <w:spacing w:after="160" w:line="278" w:lineRule="auto"/>
            </w:pPr>
            <w:r w:rsidRPr="00732854">
              <w:t>Conclusion : si f augmente, λ diminue pour garder v inchangé.</w:t>
            </w:r>
          </w:p>
        </w:tc>
      </w:tr>
    </w:tbl>
    <w:p w14:paraId="7DD44D55" w14:textId="77777777" w:rsidR="00732854" w:rsidRPr="00732854" w:rsidRDefault="00732854" w:rsidP="00732854">
      <w:r w:rsidRPr="00732854">
        <w:pict w14:anchorId="05AAA94E">
          <v:rect id="_x0000_i1122" style="width:0;height:1.5pt" o:hralign="center" o:hrstd="t" o:hr="t" fillcolor="#a0a0a0" stroked="f"/>
        </w:pict>
      </w:r>
    </w:p>
    <w:p w14:paraId="54A7AB41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🔍</w:t>
      </w:r>
      <w:r w:rsidRPr="00732854">
        <w:rPr>
          <w:b/>
          <w:bCs/>
        </w:rPr>
        <w:t xml:space="preserve"> Correction détaillée par partie</w:t>
      </w:r>
    </w:p>
    <w:p w14:paraId="3F61B81A" w14:textId="77777777" w:rsidR="00732854" w:rsidRPr="00732854" w:rsidRDefault="00732854" w:rsidP="00732854">
      <w:r w:rsidRPr="00732854">
        <w:pict w14:anchorId="7F2DD7B8">
          <v:rect id="_x0000_i1123" style="width:0;height:1.5pt" o:hralign="center" o:hrstd="t" o:hr="t" fillcolor="#a0a0a0" stroked="f"/>
        </w:pict>
      </w:r>
    </w:p>
    <w:p w14:paraId="22E08EF8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Partie 1 : Observer et identifier</w:t>
      </w:r>
    </w:p>
    <w:p w14:paraId="1BD98B8D" w14:textId="77777777" w:rsidR="00732854" w:rsidRPr="00732854" w:rsidRDefault="00732854" w:rsidP="00732854">
      <w:r w:rsidRPr="00732854">
        <w:rPr>
          <w:b/>
          <w:bCs/>
        </w:rPr>
        <w:t>Objectif</w:t>
      </w:r>
      <w:r w:rsidRPr="00732854">
        <w:t xml:space="preserve"> : Comprendre la propagation et la structure d’une onde.</w:t>
      </w:r>
    </w:p>
    <w:p w14:paraId="03CB5055" w14:textId="77777777" w:rsidR="00732854" w:rsidRPr="00732854" w:rsidRDefault="00732854" w:rsidP="00732854">
      <w:pPr>
        <w:numPr>
          <w:ilvl w:val="0"/>
          <w:numId w:val="1"/>
        </w:numPr>
      </w:pPr>
      <w:r w:rsidRPr="00732854">
        <w:rPr>
          <w:b/>
          <w:bCs/>
        </w:rPr>
        <w:t>1.1 Direction de propagation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L’onde se propage </w:t>
      </w:r>
      <w:r w:rsidRPr="00732854">
        <w:rPr>
          <w:b/>
          <w:bCs/>
        </w:rPr>
        <w:t>horizontalement</w:t>
      </w:r>
      <w:r w:rsidRPr="00732854">
        <w:t xml:space="preserve"> (ou radialement depuis la source). </w:t>
      </w:r>
      <w:r w:rsidRPr="00732854">
        <w:rPr>
          <w:b/>
          <w:bCs/>
        </w:rPr>
        <w:t>Explication</w:t>
      </w:r>
      <w:r w:rsidRPr="00732854">
        <w:t xml:space="preserve"> : Dans la vidéo, on observe que les crêtes et creux s’éloignent progressivement de la source (point d’impact ou vibrateur). L’onde transporte de l’énergie </w:t>
      </w:r>
      <w:r w:rsidRPr="00732854">
        <w:rPr>
          <w:b/>
          <w:bCs/>
        </w:rPr>
        <w:t>sans déplacement de matière</w:t>
      </w:r>
      <w:r w:rsidRPr="00732854">
        <w:t xml:space="preserve"> (les molécules d’eau oscillent verticalement, mais l’onde avance horizontalement).</w:t>
      </w:r>
    </w:p>
    <w:p w14:paraId="29D57185" w14:textId="77777777" w:rsidR="00732854" w:rsidRPr="00732854" w:rsidRDefault="00732854" w:rsidP="00732854">
      <w:pPr>
        <w:numPr>
          <w:ilvl w:val="0"/>
          <w:numId w:val="1"/>
        </w:numPr>
      </w:pPr>
      <w:r w:rsidRPr="00732854">
        <w:rPr>
          <w:b/>
          <w:bCs/>
        </w:rPr>
        <w:t>1.2 Nom de la distance entre deux crêtes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Longueur d’onde (λ)</w:t>
      </w:r>
      <w:r w:rsidRPr="00732854">
        <w:t xml:space="preserve">. </w:t>
      </w:r>
      <w:r w:rsidRPr="00732854">
        <w:rPr>
          <w:b/>
          <w:bCs/>
        </w:rPr>
        <w:t>À souligner</w:t>
      </w:r>
      <w:r w:rsidRPr="00732854">
        <w:t xml:space="preserve"> :</w:t>
      </w:r>
    </w:p>
    <w:p w14:paraId="7C70CE55" w14:textId="77777777" w:rsidR="00732854" w:rsidRPr="00732854" w:rsidRDefault="00732854" w:rsidP="00732854">
      <w:pPr>
        <w:numPr>
          <w:ilvl w:val="1"/>
          <w:numId w:val="1"/>
        </w:numPr>
      </w:pPr>
      <w:r w:rsidRPr="00732854">
        <w:t xml:space="preserve">C’est une </w:t>
      </w:r>
      <w:r w:rsidRPr="00732854">
        <w:rPr>
          <w:b/>
          <w:bCs/>
        </w:rPr>
        <w:t>périodicité spatiale</w:t>
      </w:r>
      <w:r w:rsidRPr="00732854">
        <w:t xml:space="preserve"> (distance entre deux points équivalents de l’onde, comme deux crêtes ou deux creux).</w:t>
      </w:r>
    </w:p>
    <w:p w14:paraId="0EA89CFA" w14:textId="77777777" w:rsidR="00732854" w:rsidRPr="00732854" w:rsidRDefault="00732854" w:rsidP="00732854">
      <w:pPr>
        <w:numPr>
          <w:ilvl w:val="1"/>
          <w:numId w:val="1"/>
        </w:numPr>
      </w:pPr>
      <w:r w:rsidRPr="00732854">
        <w:t xml:space="preserve">Ne pas confondre avec la </w:t>
      </w:r>
      <w:r w:rsidRPr="00732854">
        <w:rPr>
          <w:b/>
          <w:bCs/>
        </w:rPr>
        <w:t>période temporelle (T)</w:t>
      </w:r>
      <w:r w:rsidRPr="00732854">
        <w:t>.</w:t>
      </w:r>
    </w:p>
    <w:p w14:paraId="759ACD4D" w14:textId="77777777" w:rsidR="00732854" w:rsidRPr="00732854" w:rsidRDefault="00732854" w:rsidP="00732854">
      <w:pPr>
        <w:numPr>
          <w:ilvl w:val="0"/>
          <w:numId w:val="1"/>
        </w:numPr>
      </w:pPr>
      <w:r w:rsidRPr="00732854">
        <w:rPr>
          <w:b/>
          <w:bCs/>
        </w:rPr>
        <w:t>1.3 Unité SI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Mètre (m)</w:t>
      </w:r>
      <w:r w:rsidRPr="00732854">
        <w:t xml:space="preserve">. </w:t>
      </w:r>
      <w:r w:rsidRPr="00732854">
        <w:rPr>
          <w:b/>
          <w:bCs/>
        </w:rPr>
        <w:t>Remarque pédagogique</w:t>
      </w:r>
      <w:r w:rsidRPr="00732854">
        <w:t xml:space="preserve"> :</w:t>
      </w:r>
    </w:p>
    <w:p w14:paraId="4EC302CD" w14:textId="77777777" w:rsidR="00732854" w:rsidRPr="00732854" w:rsidRDefault="00732854" w:rsidP="00732854">
      <w:pPr>
        <w:numPr>
          <w:ilvl w:val="1"/>
          <w:numId w:val="1"/>
        </w:numPr>
      </w:pPr>
      <w:r w:rsidRPr="00732854">
        <w:t xml:space="preserve">Insister sur le fait que λ est une </w:t>
      </w:r>
      <w:r w:rsidRPr="00732854">
        <w:rPr>
          <w:b/>
          <w:bCs/>
        </w:rPr>
        <w:t>longueur</w:t>
      </w:r>
      <w:r w:rsidRPr="00732854">
        <w:t xml:space="preserve"> → unité de longueur.</w:t>
      </w:r>
    </w:p>
    <w:p w14:paraId="2A4F47D1" w14:textId="77777777" w:rsidR="00732854" w:rsidRPr="00732854" w:rsidRDefault="00732854" w:rsidP="00732854">
      <w:pPr>
        <w:numPr>
          <w:ilvl w:val="1"/>
          <w:numId w:val="1"/>
        </w:numPr>
      </w:pPr>
      <w:r w:rsidRPr="00732854">
        <w:t xml:space="preserve">Accepter aussi le </w:t>
      </w:r>
      <w:r w:rsidRPr="00732854">
        <w:rPr>
          <w:b/>
          <w:bCs/>
        </w:rPr>
        <w:t>centimètre (cm)</w:t>
      </w:r>
      <w:r w:rsidRPr="00732854">
        <w:t xml:space="preserve"> en précisant qu’il faut toujours convertir en mètres pour les calculs en SI.</w:t>
      </w:r>
    </w:p>
    <w:p w14:paraId="3E82F27F" w14:textId="77777777" w:rsidR="00732854" w:rsidRPr="00732854" w:rsidRDefault="00732854" w:rsidP="00732854">
      <w:r w:rsidRPr="00732854">
        <w:pict w14:anchorId="1CB9AB80">
          <v:rect id="_x0000_i1124" style="width:0;height:1.5pt" o:hralign="center" o:hrstd="t" o:hr="t" fillcolor="#a0a0a0" stroked="f"/>
        </w:pict>
      </w:r>
    </w:p>
    <w:p w14:paraId="409DB63F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Partie 2 : La longueur d’onde</w:t>
      </w:r>
    </w:p>
    <w:p w14:paraId="7D656CFE" w14:textId="77777777" w:rsidR="00732854" w:rsidRPr="00732854" w:rsidRDefault="00732854" w:rsidP="00732854">
      <w:r w:rsidRPr="00732854">
        <w:rPr>
          <w:b/>
          <w:bCs/>
        </w:rPr>
        <w:t>Objectif</w:t>
      </w:r>
      <w:r w:rsidRPr="00732854">
        <w:t xml:space="preserve"> : Mesurer λ à partir d’une photo et convertir les unités.</w:t>
      </w:r>
    </w:p>
    <w:p w14:paraId="371351DF" w14:textId="77777777" w:rsidR="00732854" w:rsidRPr="00732854" w:rsidRDefault="00732854" w:rsidP="00732854">
      <w:pPr>
        <w:numPr>
          <w:ilvl w:val="0"/>
          <w:numId w:val="2"/>
        </w:numPr>
      </w:pPr>
      <w:r w:rsidRPr="00732854">
        <w:rPr>
          <w:b/>
          <w:bCs/>
        </w:rPr>
        <w:t>2.1 Nombre de longueurs d’onde entre la 1ère et la 5ème crête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4 longueurs d’onde</w:t>
      </w:r>
      <w:r w:rsidRPr="00732854">
        <w:t xml:space="preserve">. </w:t>
      </w:r>
      <w:r w:rsidRPr="00732854">
        <w:rPr>
          <w:b/>
          <w:bCs/>
        </w:rPr>
        <w:t>Explication</w:t>
      </w:r>
      <w:r w:rsidRPr="00732854">
        <w:t xml:space="preserve"> :</w:t>
      </w:r>
    </w:p>
    <w:p w14:paraId="7B38ACC1" w14:textId="77777777" w:rsidR="00732854" w:rsidRPr="00732854" w:rsidRDefault="00732854" w:rsidP="00732854">
      <w:pPr>
        <w:numPr>
          <w:ilvl w:val="1"/>
          <w:numId w:val="2"/>
        </w:numPr>
      </w:pPr>
      <w:r w:rsidRPr="00732854">
        <w:t xml:space="preserve">Entre la 1ère et la 2ème crête : </w:t>
      </w:r>
      <w:r w:rsidRPr="00732854">
        <w:rPr>
          <w:b/>
          <w:bCs/>
        </w:rPr>
        <w:t>1λ</w:t>
      </w:r>
    </w:p>
    <w:p w14:paraId="484852A9" w14:textId="77777777" w:rsidR="00732854" w:rsidRPr="00732854" w:rsidRDefault="00732854" w:rsidP="00732854">
      <w:pPr>
        <w:numPr>
          <w:ilvl w:val="1"/>
          <w:numId w:val="2"/>
        </w:numPr>
      </w:pPr>
      <w:r w:rsidRPr="00732854">
        <w:lastRenderedPageBreak/>
        <w:t xml:space="preserve">Entre la 1ère et la 5ème crête : </w:t>
      </w:r>
      <w:r w:rsidRPr="00732854">
        <w:rPr>
          <w:b/>
          <w:bCs/>
        </w:rPr>
        <w:t>4λ</w:t>
      </w:r>
      <w:r w:rsidRPr="00732854">
        <w:t xml:space="preserve"> (car 5 – 1 = 4 intervalles). </w:t>
      </w:r>
      <w:r w:rsidRPr="00732854">
        <w:rPr>
          <w:b/>
          <w:bCs/>
        </w:rPr>
        <w:t>Piège à éviter</w:t>
      </w:r>
      <w:r w:rsidRPr="00732854">
        <w:t xml:space="preserve"> : Certains élèves comptent 5λ en oublient que le nombre d’intervalles est </w:t>
      </w:r>
      <w:r w:rsidRPr="00732854">
        <w:rPr>
          <w:b/>
          <w:bCs/>
        </w:rPr>
        <w:t>n-1</w:t>
      </w:r>
      <w:r w:rsidRPr="00732854">
        <w:t xml:space="preserve"> pour n crêtes.</w:t>
      </w:r>
    </w:p>
    <w:p w14:paraId="199802A0" w14:textId="77777777" w:rsidR="00732854" w:rsidRPr="00732854" w:rsidRDefault="00732854" w:rsidP="00732854">
      <w:pPr>
        <w:numPr>
          <w:ilvl w:val="0"/>
          <w:numId w:val="2"/>
        </w:numPr>
      </w:pPr>
      <w:r w:rsidRPr="00732854">
        <w:rPr>
          <w:b/>
          <w:bCs/>
        </w:rPr>
        <w:t>2.2 Calcul de λ</w:t>
      </w:r>
      <w:r w:rsidRPr="00732854">
        <w:t xml:space="preserve"> </w:t>
      </w:r>
      <w:r w:rsidRPr="00732854">
        <w:rPr>
          <w:b/>
          <w:bCs/>
        </w:rPr>
        <w:t>Données</w:t>
      </w:r>
      <w:r w:rsidRPr="00732854">
        <w:t xml:space="preserve"> : Distance mesurée = 12,0 cm pour 4λ. </w:t>
      </w:r>
      <w:r w:rsidRPr="00732854">
        <w:rPr>
          <w:b/>
          <w:bCs/>
        </w:rPr>
        <w:t>Calcul</w:t>
      </w:r>
      <w:r w:rsidRPr="00732854">
        <w:t xml:space="preserve"> :</w:t>
      </w:r>
    </w:p>
    <w:p w14:paraId="77A976CF" w14:textId="1D83954D" w:rsidR="00732854" w:rsidRPr="00732854" w:rsidRDefault="00732854" w:rsidP="00732854">
      <m:oMathPara>
        <m:oMath>
          <m:r>
            <w:rPr>
              <w:rFonts w:ascii="Cambria Math" w:hAnsi="Cambria Math"/>
            </w:rPr>
            <m:t>λ=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12,0</m:t>
              </m:r>
              <m:r>
                <m:rPr>
                  <m:nor/>
                </m:rPr>
                <m:t> cm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=3,0</m:t>
          </m:r>
          <m:r>
            <m:rPr>
              <m:nor/>
            </m:rPr>
            <m:t> cm</m:t>
          </m:r>
          <m:r>
            <w:rPr>
              <w:rFonts w:ascii="Cambria Math" w:hAnsi="Cambria Math"/>
            </w:rPr>
            <m:t>=0,030</m:t>
          </m:r>
          <m:r>
            <m:rPr>
              <m:nor/>
            </m:rPr>
            <m:t> m</m:t>
          </m:r>
          <m:r>
            <w:br/>
          </m:r>
        </m:oMath>
      </m:oMathPara>
    </w:p>
    <w:p w14:paraId="3B3FD65D" w14:textId="77777777" w:rsidR="00732854" w:rsidRPr="00732854" w:rsidRDefault="00732854" w:rsidP="00732854">
      <w:r w:rsidRPr="00732854">
        <w:rPr>
          <w:b/>
          <w:bCs/>
        </w:rPr>
        <w:t>Réponse</w:t>
      </w:r>
      <w:r w:rsidRPr="00732854">
        <w:t xml:space="preserve"> :</w:t>
      </w:r>
    </w:p>
    <w:p w14:paraId="1B0F8EAC" w14:textId="77777777" w:rsidR="00732854" w:rsidRPr="00732854" w:rsidRDefault="00732854" w:rsidP="00732854">
      <w:pPr>
        <w:numPr>
          <w:ilvl w:val="1"/>
          <w:numId w:val="2"/>
        </w:numPr>
      </w:pPr>
      <w:r w:rsidRPr="00732854">
        <w:rPr>
          <w:b/>
          <w:bCs/>
        </w:rPr>
        <w:t>λ = 3,0 cm</w:t>
      </w:r>
      <w:r w:rsidRPr="00732854">
        <w:t xml:space="preserve"> (ou </w:t>
      </w:r>
      <w:r w:rsidRPr="00732854">
        <w:rPr>
          <w:b/>
          <w:bCs/>
        </w:rPr>
        <w:t>0,030 m</w:t>
      </w:r>
      <w:r w:rsidRPr="00732854">
        <w:t xml:space="preserve">). </w:t>
      </w:r>
      <w:r w:rsidRPr="00732854">
        <w:rPr>
          <w:b/>
          <w:bCs/>
        </w:rPr>
        <w:t>Remarque</w:t>
      </w:r>
      <w:r w:rsidRPr="00732854">
        <w:t xml:space="preserve"> :</w:t>
      </w:r>
    </w:p>
    <w:p w14:paraId="3EE10AA4" w14:textId="77777777" w:rsidR="00732854" w:rsidRPr="00732854" w:rsidRDefault="00732854" w:rsidP="00732854">
      <w:pPr>
        <w:numPr>
          <w:ilvl w:val="1"/>
          <w:numId w:val="2"/>
        </w:numPr>
      </w:pPr>
      <w:r w:rsidRPr="00732854">
        <w:t xml:space="preserve">Toujours </w:t>
      </w:r>
      <w:r w:rsidRPr="00732854">
        <w:rPr>
          <w:b/>
          <w:bCs/>
        </w:rPr>
        <w:t>préciser les unités</w:t>
      </w:r>
      <w:r w:rsidRPr="00732854">
        <w:t xml:space="preserve"> et les convertir en SI pour la suite.</w:t>
      </w:r>
    </w:p>
    <w:p w14:paraId="5A620B38" w14:textId="77777777" w:rsidR="00732854" w:rsidRPr="00732854" w:rsidRDefault="00732854" w:rsidP="00732854">
      <w:pPr>
        <w:numPr>
          <w:ilvl w:val="1"/>
          <w:numId w:val="2"/>
        </w:numPr>
      </w:pPr>
      <w:r w:rsidRPr="00732854">
        <w:rPr>
          <w:b/>
          <w:bCs/>
        </w:rPr>
        <w:t>Incertitude</w:t>
      </w:r>
      <w:r w:rsidRPr="00732854">
        <w:t xml:space="preserve"> : Si la mesure est entachée d’une erreur (ex. ±0,1 cm), on peut écrire λ = (3,0 ± 0,1) cm.</w:t>
      </w:r>
    </w:p>
    <w:p w14:paraId="7E5554C8" w14:textId="77777777" w:rsidR="00732854" w:rsidRPr="00732854" w:rsidRDefault="00732854" w:rsidP="00732854">
      <w:r w:rsidRPr="00732854">
        <w:pict w14:anchorId="19F51882">
          <v:rect id="_x0000_i1125" style="width:0;height:1.5pt" o:hralign="center" o:hrstd="t" o:hr="t" fillcolor="#a0a0a0" stroked="f"/>
        </w:pict>
      </w:r>
    </w:p>
    <w:p w14:paraId="2AA27D03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Partie 3 : La fréquence de l’onde</w:t>
      </w:r>
    </w:p>
    <w:p w14:paraId="36A29569" w14:textId="77777777" w:rsidR="00732854" w:rsidRPr="00732854" w:rsidRDefault="00732854" w:rsidP="00732854">
      <w:r w:rsidRPr="00732854">
        <w:rPr>
          <w:b/>
          <w:bCs/>
        </w:rPr>
        <w:t>Objectif</w:t>
      </w:r>
      <w:r w:rsidRPr="00732854">
        <w:t xml:space="preserve"> : Comprendre la fréquence et son unité.</w:t>
      </w:r>
    </w:p>
    <w:p w14:paraId="164AB543" w14:textId="77777777" w:rsidR="00732854" w:rsidRPr="00732854" w:rsidRDefault="00732854" w:rsidP="00732854">
      <w:pPr>
        <w:numPr>
          <w:ilvl w:val="0"/>
          <w:numId w:val="3"/>
        </w:numPr>
      </w:pPr>
      <w:r w:rsidRPr="00732854">
        <w:rPr>
          <w:b/>
          <w:bCs/>
        </w:rPr>
        <w:t>3.1 Définition de la fréquence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La fréquence </w:t>
      </w:r>
      <w:r w:rsidRPr="00732854">
        <w:rPr>
          <w:b/>
          <w:bCs/>
        </w:rPr>
        <w:t>f</w:t>
      </w:r>
      <w:r w:rsidRPr="00732854">
        <w:t xml:space="preserve"> est le </w:t>
      </w:r>
      <w:r w:rsidRPr="00732854">
        <w:rPr>
          <w:b/>
          <w:bCs/>
        </w:rPr>
        <w:t>nombre d’oscillations complètes effectuées par la source en une seconde</w:t>
      </w:r>
      <w:r w:rsidRPr="00732854">
        <w:t xml:space="preserve">. </w:t>
      </w:r>
      <w:r w:rsidRPr="00732854">
        <w:rPr>
          <w:b/>
          <w:bCs/>
        </w:rPr>
        <w:t>Analogie</w:t>
      </w:r>
      <w:r w:rsidRPr="00732854">
        <w:t xml:space="preserve"> : Si la source (vibrateur) bat 8 fois par seconde, f = 8 Hz.</w:t>
      </w:r>
    </w:p>
    <w:p w14:paraId="4B189631" w14:textId="77777777" w:rsidR="00732854" w:rsidRPr="00732854" w:rsidRDefault="00732854" w:rsidP="00732854">
      <w:pPr>
        <w:numPr>
          <w:ilvl w:val="0"/>
          <w:numId w:val="3"/>
        </w:numPr>
      </w:pPr>
      <w:r w:rsidRPr="00732854">
        <w:rPr>
          <w:b/>
          <w:bCs/>
        </w:rPr>
        <w:t>3.2 Calcul de f</w:t>
      </w:r>
      <w:r w:rsidRPr="00732854">
        <w:t xml:space="preserve"> </w:t>
      </w:r>
      <w:r w:rsidRPr="00732854">
        <w:rPr>
          <w:b/>
          <w:bCs/>
        </w:rPr>
        <w:t>Données</w:t>
      </w:r>
      <w:r w:rsidRPr="00732854">
        <w:t xml:space="preserve"> : 8 oscillations en 1 seconde. </w:t>
      </w:r>
      <w:r w:rsidRPr="00732854">
        <w:rPr>
          <w:b/>
          <w:bCs/>
        </w:rPr>
        <w:t>Réponse</w:t>
      </w:r>
      <w:r w:rsidRPr="00732854">
        <w:t xml:space="preserve"> :</w:t>
      </w:r>
    </w:p>
    <w:p w14:paraId="0946C140" w14:textId="400C3897" w:rsidR="00732854" w:rsidRPr="00732854" w:rsidRDefault="00732854" w:rsidP="00732854">
      <m:oMathPara>
        <m:oMath>
          <m:r>
            <w:rPr>
              <w:rFonts w:ascii="Cambria Math" w:hAnsi="Cambria Math"/>
            </w:rPr>
            <m:t>f=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8</m:t>
              </m:r>
              <m:r>
                <m:rPr>
                  <m:nor/>
                </m:rPr>
                <m:t> oscillations</m:t>
              </m:r>
            </m:num>
            <m:den>
              <m:r>
                <w:rPr>
                  <w:rFonts w:ascii="Cambria Math" w:hAnsi="Cambria Math"/>
                </w:rPr>
                <m:t>1</m:t>
              </m:r>
              <m:r>
                <m:rPr>
                  <m:nor/>
                </m:rPr>
                <m:t> s</m:t>
              </m:r>
            </m:den>
          </m:f>
          <m:r>
            <w:rPr>
              <w:rFonts w:ascii="Cambria Math" w:hAnsi="Cambria Math"/>
            </w:rPr>
            <m:t>=8,0</m:t>
          </m:r>
          <m:r>
            <m:rPr>
              <m:nor/>
            </m:rPr>
            <m:t> Hz</m:t>
          </m:r>
          <m:r>
            <w:br/>
          </m:r>
        </m:oMath>
      </m:oMathPara>
    </w:p>
    <w:p w14:paraId="7A7079DB" w14:textId="77777777" w:rsidR="00732854" w:rsidRPr="00732854" w:rsidRDefault="00732854" w:rsidP="00732854">
      <w:r w:rsidRPr="00732854">
        <w:rPr>
          <w:b/>
          <w:bCs/>
        </w:rPr>
        <w:t>Unité</w:t>
      </w:r>
      <w:r w:rsidRPr="00732854">
        <w:t xml:space="preserve"> : </w:t>
      </w:r>
      <w:r w:rsidRPr="00732854">
        <w:rPr>
          <w:b/>
          <w:bCs/>
        </w:rPr>
        <w:t>Hertz (Hz)</w:t>
      </w:r>
      <w:r w:rsidRPr="00732854">
        <w:t xml:space="preserve">, équivalent à </w:t>
      </w:r>
      <w:r w:rsidRPr="00732854">
        <w:rPr>
          <w:b/>
          <w:bCs/>
        </w:rPr>
        <w:t>s⁻¹</w:t>
      </w:r>
      <w:r w:rsidRPr="00732854">
        <w:t>.</w:t>
      </w:r>
    </w:p>
    <w:p w14:paraId="47FFBCF2" w14:textId="77777777" w:rsidR="00732854" w:rsidRPr="00732854" w:rsidRDefault="00732854" w:rsidP="00732854">
      <w:pPr>
        <w:numPr>
          <w:ilvl w:val="0"/>
          <w:numId w:val="3"/>
        </w:numPr>
      </w:pPr>
      <w:r w:rsidRPr="00732854">
        <w:rPr>
          <w:b/>
          <w:bCs/>
        </w:rPr>
        <w:t>3.3 Caractéristique temporelle ou spatiale ?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Temporelle</w:t>
      </w:r>
      <w:r w:rsidRPr="00732854">
        <w:t xml:space="preserve">. </w:t>
      </w:r>
      <w:r w:rsidRPr="00732854">
        <w:rPr>
          <w:b/>
          <w:bCs/>
        </w:rPr>
        <w:t>Justification</w:t>
      </w:r>
      <w:r w:rsidRPr="00732854">
        <w:t xml:space="preserve"> :</w:t>
      </w:r>
    </w:p>
    <w:p w14:paraId="39006974" w14:textId="77777777" w:rsidR="00732854" w:rsidRPr="00732854" w:rsidRDefault="00732854" w:rsidP="00732854">
      <w:pPr>
        <w:numPr>
          <w:ilvl w:val="1"/>
          <w:numId w:val="3"/>
        </w:numPr>
      </w:pPr>
      <w:r w:rsidRPr="00732854">
        <w:t xml:space="preserve">La fréquence dépend du </w:t>
      </w:r>
      <w:r w:rsidRPr="00732854">
        <w:rPr>
          <w:b/>
          <w:bCs/>
        </w:rPr>
        <w:t>temps</w:t>
      </w:r>
      <w:r w:rsidRPr="00732854">
        <w:t xml:space="preserve"> (nombre de cycles par unité de temps).</w:t>
      </w:r>
    </w:p>
    <w:p w14:paraId="5FDA634D" w14:textId="77777777" w:rsidR="00732854" w:rsidRPr="00732854" w:rsidRDefault="00732854" w:rsidP="00732854">
      <w:pPr>
        <w:numPr>
          <w:ilvl w:val="1"/>
          <w:numId w:val="3"/>
        </w:numPr>
      </w:pPr>
      <w:r w:rsidRPr="00732854">
        <w:t xml:space="preserve">La longueur d’onde (λ) est </w:t>
      </w:r>
      <w:r w:rsidRPr="00732854">
        <w:rPr>
          <w:b/>
          <w:bCs/>
        </w:rPr>
        <w:t>spatiale</w:t>
      </w:r>
      <w:r w:rsidRPr="00732854">
        <w:t xml:space="preserve"> (distance), tandis que la fréquence (f) est </w:t>
      </w:r>
      <w:r w:rsidRPr="00732854">
        <w:rPr>
          <w:b/>
          <w:bCs/>
        </w:rPr>
        <w:t>temporelle</w:t>
      </w:r>
      <w:r w:rsidRPr="00732854">
        <w:t>.</w:t>
      </w:r>
    </w:p>
    <w:p w14:paraId="58206AD8" w14:textId="77777777" w:rsidR="00732854" w:rsidRPr="00732854" w:rsidRDefault="00732854" w:rsidP="00732854">
      <w:r w:rsidRPr="00732854">
        <w:pict w14:anchorId="6AB9DFE2">
          <v:rect id="_x0000_i1126" style="width:0;height:1.5pt" o:hralign="center" o:hrstd="t" o:hr="t" fillcolor="#a0a0a0" stroked="f"/>
        </w:pict>
      </w:r>
    </w:p>
    <w:p w14:paraId="6EAFD38E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Partie 4 : Relier fréquence et longueur d’onde</w:t>
      </w:r>
    </w:p>
    <w:p w14:paraId="6A53EEC9" w14:textId="77777777" w:rsidR="00732854" w:rsidRPr="00732854" w:rsidRDefault="00732854" w:rsidP="00732854">
      <w:r w:rsidRPr="00732854">
        <w:rPr>
          <w:b/>
          <w:bCs/>
        </w:rPr>
        <w:t>Objectif</w:t>
      </w:r>
      <w:r w:rsidRPr="00732854">
        <w:t xml:space="preserve"> : Établir la relation </w:t>
      </w:r>
      <w:r w:rsidRPr="00732854">
        <w:rPr>
          <w:b/>
          <w:bCs/>
        </w:rPr>
        <w:t>v = λ × f</w:t>
      </w:r>
      <w:r w:rsidRPr="00732854">
        <w:t>.</w:t>
      </w:r>
    </w:p>
    <w:p w14:paraId="30FC8D21" w14:textId="77777777" w:rsidR="00732854" w:rsidRPr="00732854" w:rsidRDefault="00732854" w:rsidP="00732854">
      <w:pPr>
        <w:numPr>
          <w:ilvl w:val="0"/>
          <w:numId w:val="4"/>
        </w:numPr>
      </w:pPr>
      <w:r w:rsidRPr="00732854">
        <w:rPr>
          <w:b/>
          <w:bCs/>
        </w:rPr>
        <w:t>4.1 Démonstration de v = λ × f</w:t>
      </w:r>
      <w:r w:rsidRPr="00732854">
        <w:t xml:space="preserve"> </w:t>
      </w:r>
      <w:r w:rsidRPr="00732854">
        <w:rPr>
          <w:b/>
          <w:bCs/>
        </w:rPr>
        <w:t>Données</w:t>
      </w:r>
      <w:r w:rsidRPr="00732854">
        <w:t xml:space="preserve"> :</w:t>
      </w:r>
    </w:p>
    <w:p w14:paraId="63BF0B58" w14:textId="77777777" w:rsidR="00732854" w:rsidRPr="00732854" w:rsidRDefault="00732854" w:rsidP="00732854">
      <w:pPr>
        <w:numPr>
          <w:ilvl w:val="1"/>
          <w:numId w:val="4"/>
        </w:numPr>
      </w:pPr>
      <w:r w:rsidRPr="00732854">
        <w:lastRenderedPageBreak/>
        <w:t xml:space="preserve">Pendant une période </w:t>
      </w:r>
      <w:r w:rsidRPr="00732854">
        <w:rPr>
          <w:b/>
          <w:bCs/>
        </w:rPr>
        <w:t>T</w:t>
      </w:r>
      <w:r w:rsidRPr="00732854">
        <w:t xml:space="preserve">, l’onde parcourt une distance </w:t>
      </w:r>
      <w:r w:rsidRPr="00732854">
        <w:rPr>
          <w:b/>
          <w:bCs/>
        </w:rPr>
        <w:t>λ</w:t>
      </w:r>
      <w:r w:rsidRPr="00732854">
        <w:t xml:space="preserve"> (une longueur d’onde).</w:t>
      </w:r>
    </w:p>
    <w:p w14:paraId="33231F70" w14:textId="12FEC056" w:rsidR="00732854" w:rsidRPr="00732854" w:rsidRDefault="00732854" w:rsidP="00732854">
      <w:pPr>
        <w:numPr>
          <w:ilvl w:val="1"/>
          <w:numId w:val="4"/>
        </w:numPr>
      </w:pPr>
      <w:r w:rsidRPr="00732854">
        <w:t xml:space="preserve">La célérité </w:t>
      </w:r>
      <w:r w:rsidRPr="00732854">
        <w:rPr>
          <w:b/>
          <w:bCs/>
        </w:rPr>
        <w:t>v</w:t>
      </w:r>
      <w:r w:rsidRPr="00732854">
        <w:t xml:space="preserve"> est la vitesse de propagation :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m:t>distance</m:t>
            </m:r>
          </m:num>
          <m:den>
            <m:r>
              <m:rPr>
                <m:nor/>
              </m:rPr>
              <m:t>temps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 w:rsidRPr="00732854">
        <w:t>.</w:t>
      </w:r>
    </w:p>
    <w:p w14:paraId="6579D7D0" w14:textId="79EC6CB1" w:rsidR="00732854" w:rsidRPr="00732854" w:rsidRDefault="00732854" w:rsidP="00732854">
      <w:pPr>
        <w:numPr>
          <w:ilvl w:val="1"/>
          <w:numId w:val="4"/>
        </w:numPr>
      </w:pPr>
      <w:r w:rsidRPr="00732854">
        <w:t xml:space="preserve">La fréquence </w:t>
      </w:r>
      <w:r w:rsidRPr="00732854">
        <w:rPr>
          <w:b/>
          <w:bCs/>
        </w:rPr>
        <w:t>f</w:t>
      </w:r>
      <w:r w:rsidRPr="00732854">
        <w:t xml:space="preserve"> est liée à la période par : </w:t>
      </w:r>
      <m:oMath>
        <m:r>
          <w:rPr>
            <w:rFonts w:ascii="Cambria Math" w:hAnsi="Cambria Math"/>
          </w:rPr>
          <m:t>f=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  <w:r w:rsidRPr="00732854">
        <w:t xml:space="preserve">. </w:t>
      </w:r>
      <w:r w:rsidRPr="00732854">
        <w:rPr>
          <w:b/>
          <w:bCs/>
        </w:rPr>
        <w:t>Démonstration</w:t>
      </w:r>
      <w:r w:rsidRPr="00732854">
        <w:t xml:space="preserve"> :</w:t>
      </w:r>
    </w:p>
    <w:p w14:paraId="0E593563" w14:textId="227130F8" w:rsidR="00732854" w:rsidRPr="00732854" w:rsidRDefault="00732854" w:rsidP="00732854">
      <m:oMathPara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λ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w:rPr>
              <w:rFonts w:ascii="Cambria Math" w:hAnsi="Cambria Math"/>
            </w:rPr>
            <m:t> </m:t>
          </m:r>
          <m:r>
            <m:rPr>
              <m:nor/>
            </m:rPr>
            <m:t>et</m:t>
          </m:r>
          <m:r>
            <w:rPr>
              <w:rFonts w:ascii="Cambria Math" w:hAnsi="Cambria Math"/>
            </w:rPr>
            <m:t> f=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m:rPr>
              <m:nor/>
            </m:rPr>
            <m:t>  </m:t>
          </m:r>
          <m:r>
            <w:rPr>
              <w:rFonts w:ascii="Cambria Math" w:hAnsi="Cambria Math"/>
            </w:rPr>
            <m:t>⟹</m:t>
          </m:r>
          <m:r>
            <m:rPr>
              <m:nor/>
            </m:rPr>
            <m:t>  </m:t>
          </m:r>
          <m:r>
            <w:rPr>
              <w:rFonts w:ascii="Cambria Math" w:hAnsi="Cambria Math"/>
            </w:rPr>
            <m:t>T=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f</m:t>
              </m:r>
            </m:den>
          </m:f>
          <m:r>
            <w:br/>
          </m:r>
        </m:oMath>
      </m:oMathPara>
    </w:p>
    <w:p w14:paraId="0F61BCE2" w14:textId="1FF260C6" w:rsidR="00732854" w:rsidRPr="00732854" w:rsidRDefault="00732854" w:rsidP="00732854">
      <m:oMathPara>
        <m:oMath>
          <m:r>
            <m:rPr>
              <m:nor/>
            </m:rPr>
            <m:t>Donc</m:t>
          </m:r>
          <m:r>
            <w:rPr>
              <w:rFonts w:ascii="Cambria Math" w:hAnsi="Cambria Math"/>
            </w:rPr>
            <m:t> v=λ×f</m:t>
          </m:r>
          <m:r>
            <w:rPr>
              <w:i/>
            </w:rPr>
            <w:br/>
          </m:r>
        </m:oMath>
      </m:oMathPara>
    </w:p>
    <w:p w14:paraId="3397DA22" w14:textId="77777777" w:rsidR="00732854" w:rsidRPr="00732854" w:rsidRDefault="00732854" w:rsidP="00732854"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v = λ × f</w:t>
      </w:r>
      <w:r w:rsidRPr="00732854">
        <w:t xml:space="preserve"> (relation fondamentale des ondes périodiques).</w:t>
      </w:r>
    </w:p>
    <w:p w14:paraId="63980E62" w14:textId="77777777" w:rsidR="00732854" w:rsidRPr="00732854" w:rsidRDefault="00732854" w:rsidP="00732854">
      <w:pPr>
        <w:numPr>
          <w:ilvl w:val="0"/>
          <w:numId w:val="4"/>
        </w:numPr>
      </w:pPr>
      <w:r w:rsidRPr="00732854">
        <w:rPr>
          <w:b/>
          <w:bCs/>
        </w:rPr>
        <w:t>4.2 Tableau des grandeurs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8"/>
        <w:gridCol w:w="917"/>
        <w:gridCol w:w="2601"/>
      </w:tblGrid>
      <w:tr w:rsidR="00732854" w:rsidRPr="00732854" w14:paraId="53E4C16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6CC31B" w14:textId="77777777" w:rsidR="00732854" w:rsidRPr="00732854" w:rsidRDefault="00732854" w:rsidP="00732854">
            <w:pPr>
              <w:rPr>
                <w:b/>
                <w:bCs/>
              </w:rPr>
            </w:pPr>
            <w:r w:rsidRPr="00732854">
              <w:rPr>
                <w:b/>
                <w:bCs/>
              </w:rPr>
              <w:t>Grandeur</w:t>
            </w:r>
          </w:p>
        </w:tc>
        <w:tc>
          <w:tcPr>
            <w:tcW w:w="0" w:type="auto"/>
            <w:vAlign w:val="center"/>
            <w:hideMark/>
          </w:tcPr>
          <w:p w14:paraId="7685C629" w14:textId="77777777" w:rsidR="00732854" w:rsidRPr="00732854" w:rsidRDefault="00732854" w:rsidP="00732854">
            <w:pPr>
              <w:rPr>
                <w:b/>
                <w:bCs/>
              </w:rPr>
            </w:pPr>
            <w:r w:rsidRPr="00732854">
              <w:rPr>
                <w:b/>
                <w:bCs/>
              </w:rPr>
              <w:t>Symbole</w:t>
            </w:r>
          </w:p>
        </w:tc>
        <w:tc>
          <w:tcPr>
            <w:tcW w:w="0" w:type="auto"/>
            <w:vAlign w:val="center"/>
            <w:hideMark/>
          </w:tcPr>
          <w:p w14:paraId="05100D8E" w14:textId="77777777" w:rsidR="00732854" w:rsidRPr="00732854" w:rsidRDefault="00732854" w:rsidP="00732854">
            <w:pPr>
              <w:rPr>
                <w:b/>
                <w:bCs/>
              </w:rPr>
            </w:pPr>
            <w:r w:rsidRPr="00732854">
              <w:rPr>
                <w:b/>
                <w:bCs/>
              </w:rPr>
              <w:t>Unité SI</w:t>
            </w:r>
          </w:p>
        </w:tc>
      </w:tr>
      <w:tr w:rsidR="00732854" w:rsidRPr="00732854" w14:paraId="48537F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DC4478" w14:textId="77777777" w:rsidR="00732854" w:rsidRPr="00732854" w:rsidRDefault="00732854" w:rsidP="00732854">
            <w:r w:rsidRPr="00732854">
              <w:t>Célérité</w:t>
            </w:r>
          </w:p>
        </w:tc>
        <w:tc>
          <w:tcPr>
            <w:tcW w:w="0" w:type="auto"/>
            <w:vAlign w:val="center"/>
            <w:hideMark/>
          </w:tcPr>
          <w:p w14:paraId="623B5DF9" w14:textId="77777777" w:rsidR="00732854" w:rsidRPr="00732854" w:rsidRDefault="00732854" w:rsidP="00732854">
            <w:r w:rsidRPr="00732854">
              <w:t>v</w:t>
            </w:r>
          </w:p>
        </w:tc>
        <w:tc>
          <w:tcPr>
            <w:tcW w:w="0" w:type="auto"/>
            <w:vAlign w:val="center"/>
            <w:hideMark/>
          </w:tcPr>
          <w:p w14:paraId="1A910402" w14:textId="77777777" w:rsidR="00732854" w:rsidRPr="00732854" w:rsidRDefault="00732854" w:rsidP="00732854">
            <w:r w:rsidRPr="00732854">
              <w:t>m·s⁻¹ (mètre par seconde)</w:t>
            </w:r>
          </w:p>
        </w:tc>
      </w:tr>
      <w:tr w:rsidR="00732854" w:rsidRPr="00732854" w14:paraId="22F54A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CED2A" w14:textId="77777777" w:rsidR="00732854" w:rsidRPr="00732854" w:rsidRDefault="00732854" w:rsidP="00732854">
            <w:r w:rsidRPr="00732854">
              <w:t>Longueur d’onde</w:t>
            </w:r>
          </w:p>
        </w:tc>
        <w:tc>
          <w:tcPr>
            <w:tcW w:w="0" w:type="auto"/>
            <w:vAlign w:val="center"/>
            <w:hideMark/>
          </w:tcPr>
          <w:p w14:paraId="1033394E" w14:textId="77777777" w:rsidR="00732854" w:rsidRPr="00732854" w:rsidRDefault="00732854" w:rsidP="00732854">
            <w:r w:rsidRPr="00732854">
              <w:t>λ</w:t>
            </w:r>
          </w:p>
        </w:tc>
        <w:tc>
          <w:tcPr>
            <w:tcW w:w="0" w:type="auto"/>
            <w:vAlign w:val="center"/>
            <w:hideMark/>
          </w:tcPr>
          <w:p w14:paraId="182A1F09" w14:textId="77777777" w:rsidR="00732854" w:rsidRPr="00732854" w:rsidRDefault="00732854" w:rsidP="00732854">
            <w:r w:rsidRPr="00732854">
              <w:t>m (mètre)</w:t>
            </w:r>
          </w:p>
        </w:tc>
      </w:tr>
      <w:tr w:rsidR="00732854" w:rsidRPr="00732854" w14:paraId="4D155E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7ED1D" w14:textId="77777777" w:rsidR="00732854" w:rsidRPr="00732854" w:rsidRDefault="00732854" w:rsidP="00732854">
            <w:r w:rsidRPr="00732854">
              <w:t>Fréquence</w:t>
            </w:r>
          </w:p>
        </w:tc>
        <w:tc>
          <w:tcPr>
            <w:tcW w:w="0" w:type="auto"/>
            <w:vAlign w:val="center"/>
            <w:hideMark/>
          </w:tcPr>
          <w:p w14:paraId="7790387D" w14:textId="77777777" w:rsidR="00732854" w:rsidRPr="00732854" w:rsidRDefault="00732854" w:rsidP="00732854">
            <w:r w:rsidRPr="00732854">
              <w:t>f</w:t>
            </w:r>
          </w:p>
        </w:tc>
        <w:tc>
          <w:tcPr>
            <w:tcW w:w="0" w:type="auto"/>
            <w:vAlign w:val="center"/>
            <w:hideMark/>
          </w:tcPr>
          <w:p w14:paraId="72D41422" w14:textId="77777777" w:rsidR="00732854" w:rsidRPr="00732854" w:rsidRDefault="00732854" w:rsidP="00732854">
            <w:r w:rsidRPr="00732854">
              <w:t>Hz (Hertz)</w:t>
            </w:r>
          </w:p>
        </w:tc>
      </w:tr>
    </w:tbl>
    <w:p w14:paraId="47E88132" w14:textId="77777777" w:rsidR="00732854" w:rsidRPr="00732854" w:rsidRDefault="00732854" w:rsidP="00732854">
      <w:r w:rsidRPr="00732854">
        <w:pict w14:anchorId="77CEC4D4">
          <v:rect id="_x0000_i1127" style="width:0;height:1.5pt" o:hralign="center" o:hrstd="t" o:hr="t" fillcolor="#a0a0a0" stroked="f"/>
        </w:pict>
      </w:r>
    </w:p>
    <w:p w14:paraId="3DB12ABD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Partie 5 : Calculer la célérité de l’onde</w:t>
      </w:r>
    </w:p>
    <w:p w14:paraId="50C16AC1" w14:textId="77777777" w:rsidR="00732854" w:rsidRPr="00732854" w:rsidRDefault="00732854" w:rsidP="00732854">
      <w:r w:rsidRPr="00732854">
        <w:rPr>
          <w:b/>
          <w:bCs/>
        </w:rPr>
        <w:t>Objectif</w:t>
      </w:r>
      <w:r w:rsidRPr="00732854">
        <w:t xml:space="preserve"> : Appliquer la relation </w:t>
      </w:r>
      <w:r w:rsidRPr="00732854">
        <w:rPr>
          <w:b/>
          <w:bCs/>
        </w:rPr>
        <w:t>v = λ × f</w:t>
      </w:r>
      <w:r w:rsidRPr="00732854">
        <w:t xml:space="preserve"> avec les valeurs mesurées.</w:t>
      </w:r>
    </w:p>
    <w:p w14:paraId="27293CA4" w14:textId="77777777" w:rsidR="00732854" w:rsidRPr="00732854" w:rsidRDefault="00732854" w:rsidP="00732854">
      <w:pPr>
        <w:numPr>
          <w:ilvl w:val="0"/>
          <w:numId w:val="5"/>
        </w:numPr>
      </w:pPr>
      <w:r w:rsidRPr="00732854">
        <w:rPr>
          <w:b/>
          <w:bCs/>
        </w:rPr>
        <w:t>5.1 Conversion de λ en mètres</w:t>
      </w:r>
      <w:r w:rsidRPr="00732854">
        <w:t xml:space="preserve"> </w:t>
      </w:r>
      <w:r w:rsidRPr="00732854">
        <w:rPr>
          <w:b/>
          <w:bCs/>
        </w:rPr>
        <w:t>Donnée</w:t>
      </w:r>
      <w:r w:rsidRPr="00732854">
        <w:t xml:space="preserve"> : λ = 3,0 cm. </w:t>
      </w:r>
      <w:r w:rsidRPr="00732854">
        <w:rPr>
          <w:b/>
          <w:bCs/>
        </w:rPr>
        <w:t>Réponse</w:t>
      </w:r>
      <w:r w:rsidRPr="00732854">
        <w:t xml:space="preserve"> :</w:t>
      </w:r>
    </w:p>
    <w:p w14:paraId="740820D6" w14:textId="4D2F9756" w:rsidR="00732854" w:rsidRPr="00732854" w:rsidRDefault="00732854" w:rsidP="00732854">
      <m:oMathPara>
        <m:oMath>
          <m:r>
            <w:rPr>
              <w:rFonts w:ascii="Cambria Math" w:hAnsi="Cambria Math"/>
            </w:rPr>
            <m:t>λ=3,0</m:t>
          </m:r>
          <m:r>
            <m:rPr>
              <m:nor/>
            </m:rPr>
            <m:t> cm</m:t>
          </m:r>
          <m:r>
            <w:rPr>
              <w:rFonts w:ascii="Cambria Math" w:hAnsi="Cambria Math"/>
            </w:rPr>
            <m:t>=0,030</m:t>
          </m:r>
          <m:r>
            <m:rPr>
              <m:nor/>
            </m:rPr>
            <m:t> m</m:t>
          </m:r>
          <m:r>
            <w:br/>
          </m:r>
        </m:oMath>
      </m:oMathPara>
    </w:p>
    <w:p w14:paraId="76E0B9F5" w14:textId="77777777" w:rsidR="00732854" w:rsidRPr="00732854" w:rsidRDefault="00732854" w:rsidP="00732854">
      <w:pPr>
        <w:numPr>
          <w:ilvl w:val="0"/>
          <w:numId w:val="5"/>
        </w:numPr>
      </w:pPr>
      <w:r w:rsidRPr="00732854">
        <w:rPr>
          <w:b/>
          <w:bCs/>
        </w:rPr>
        <w:t>5.2 Calcul de v</w:t>
      </w:r>
      <w:r w:rsidRPr="00732854">
        <w:t xml:space="preserve"> </w:t>
      </w:r>
      <w:r w:rsidRPr="00732854">
        <w:rPr>
          <w:b/>
          <w:bCs/>
        </w:rPr>
        <w:t>Données</w:t>
      </w:r>
      <w:r w:rsidRPr="00732854">
        <w:t xml:space="preserve"> : λ = 0,030 m ; f = 8,0 Hz. </w:t>
      </w:r>
      <w:r w:rsidRPr="00732854">
        <w:rPr>
          <w:b/>
          <w:bCs/>
        </w:rPr>
        <w:t>Calcul</w:t>
      </w:r>
      <w:r w:rsidRPr="00732854">
        <w:t xml:space="preserve"> :</w:t>
      </w:r>
    </w:p>
    <w:p w14:paraId="264AF4E6" w14:textId="077948A1" w:rsidR="00732854" w:rsidRPr="00732854" w:rsidRDefault="00732854" w:rsidP="00732854">
      <m:oMathPara>
        <m:oMath>
          <m:r>
            <w:rPr>
              <w:rFonts w:ascii="Cambria Math" w:hAnsi="Cambria Math"/>
            </w:rPr>
            <m:t>v=λ×f=0,030</m:t>
          </m:r>
          <m:r>
            <m:rPr>
              <m:nor/>
            </m:rPr>
            <m:t> m</m:t>
          </m:r>
          <m:r>
            <w:rPr>
              <w:rFonts w:ascii="Cambria Math" w:hAnsi="Cambria Math"/>
            </w:rPr>
            <m:t>×8,0</m:t>
          </m:r>
          <m:r>
            <m:rPr>
              <m:nor/>
            </m:rPr>
            <m:t> Hz</m:t>
          </m:r>
          <m:r>
            <w:rPr>
              <w:rFonts w:ascii="Cambria Math" w:hAnsi="Cambria Math"/>
            </w:rPr>
            <m:t>=0,24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 m\cdotps</m:t>
              </m:r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  <m:r>
            <w:br/>
          </m:r>
        </m:oMath>
      </m:oMathPara>
    </w:p>
    <w:p w14:paraId="24A1F000" w14:textId="77777777" w:rsidR="00732854" w:rsidRPr="00732854" w:rsidRDefault="00732854" w:rsidP="00732854">
      <w:r w:rsidRPr="00732854">
        <w:rPr>
          <w:b/>
          <w:bCs/>
        </w:rPr>
        <w:t>Remarque</w:t>
      </w:r>
      <w:r w:rsidRPr="00732854">
        <w:t xml:space="preserve"> :</w:t>
      </w:r>
    </w:p>
    <w:p w14:paraId="7380FEAC" w14:textId="77777777" w:rsidR="00732854" w:rsidRPr="00732854" w:rsidRDefault="00732854" w:rsidP="00732854">
      <w:pPr>
        <w:numPr>
          <w:ilvl w:val="1"/>
          <w:numId w:val="5"/>
        </w:numPr>
      </w:pPr>
      <w:r w:rsidRPr="00732854">
        <w:rPr>
          <w:b/>
          <w:bCs/>
        </w:rPr>
        <w:t>Hz = s⁻¹</w:t>
      </w:r>
      <w:r w:rsidRPr="00732854">
        <w:t>, donc les unités se simplifient bien en m·s⁻¹.</w:t>
      </w:r>
    </w:p>
    <w:p w14:paraId="36B7020C" w14:textId="77777777" w:rsidR="00732854" w:rsidRPr="00732854" w:rsidRDefault="00732854" w:rsidP="00732854">
      <w:pPr>
        <w:numPr>
          <w:ilvl w:val="0"/>
          <w:numId w:val="5"/>
        </w:numPr>
      </w:pPr>
      <w:r w:rsidRPr="00732854">
        <w:rPr>
          <w:b/>
          <w:bCs/>
        </w:rPr>
        <w:t>5.3 Résultat avec unité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v = 0,24 m·s⁻¹</w:t>
      </w:r>
      <w:r w:rsidRPr="00732854">
        <w:t>.</w:t>
      </w:r>
    </w:p>
    <w:p w14:paraId="25D6600D" w14:textId="77777777" w:rsidR="00732854" w:rsidRPr="00732854" w:rsidRDefault="00732854" w:rsidP="00732854">
      <w:pPr>
        <w:numPr>
          <w:ilvl w:val="0"/>
          <w:numId w:val="5"/>
        </w:numPr>
      </w:pPr>
      <w:r w:rsidRPr="00732854">
        <w:rPr>
          <w:b/>
          <w:bCs/>
        </w:rPr>
        <w:t>5.4 Interprétation physique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La célérité </w:t>
      </w:r>
      <w:r w:rsidRPr="00732854">
        <w:rPr>
          <w:b/>
          <w:bCs/>
        </w:rPr>
        <w:t>v = 0,24 m·s⁻¹</w:t>
      </w:r>
      <w:r w:rsidRPr="00732854">
        <w:t xml:space="preserve"> signifie que </w:t>
      </w:r>
      <w:r w:rsidRPr="00732854">
        <w:rPr>
          <w:b/>
          <w:bCs/>
        </w:rPr>
        <w:t>l’onde se propage à une vitesse de 24 centimètres par seconde</w:t>
      </w:r>
      <w:r w:rsidRPr="00732854">
        <w:t xml:space="preserve"> à la surface de l’eau. </w:t>
      </w:r>
      <w:r w:rsidRPr="00732854">
        <w:rPr>
          <w:b/>
          <w:bCs/>
        </w:rPr>
        <w:t>À souligner</w:t>
      </w:r>
      <w:r w:rsidRPr="00732854">
        <w:t xml:space="preserve"> :</w:t>
      </w:r>
    </w:p>
    <w:p w14:paraId="2C2F9676" w14:textId="77777777" w:rsidR="00732854" w:rsidRPr="00732854" w:rsidRDefault="00732854" w:rsidP="00732854">
      <w:pPr>
        <w:numPr>
          <w:ilvl w:val="1"/>
          <w:numId w:val="5"/>
        </w:numPr>
      </w:pPr>
      <w:r w:rsidRPr="00732854">
        <w:lastRenderedPageBreak/>
        <w:t xml:space="preserve">La célérité dépend du </w:t>
      </w:r>
      <w:r w:rsidRPr="00732854">
        <w:rPr>
          <w:b/>
          <w:bCs/>
        </w:rPr>
        <w:t>milieu</w:t>
      </w:r>
      <w:r w:rsidRPr="00732854">
        <w:t xml:space="preserve"> (ici, l’eau). Par exemple, les ondes sonores ont une célérité différente dans l’air, l’eau ou les solides.</w:t>
      </w:r>
    </w:p>
    <w:p w14:paraId="38ABE823" w14:textId="77777777" w:rsidR="00732854" w:rsidRPr="00732854" w:rsidRDefault="00732854" w:rsidP="00732854">
      <w:pPr>
        <w:numPr>
          <w:ilvl w:val="1"/>
          <w:numId w:val="5"/>
        </w:numPr>
      </w:pPr>
      <w:r w:rsidRPr="00732854">
        <w:rPr>
          <w:b/>
          <w:bCs/>
        </w:rPr>
        <w:t>Ne pas confondre</w:t>
      </w:r>
      <w:r w:rsidRPr="00732854">
        <w:t xml:space="preserve"> avec la vitesse des molécules d’eau (qui oscillent verticalement sans se déplacer horizontalement).</w:t>
      </w:r>
    </w:p>
    <w:p w14:paraId="35F55431" w14:textId="77777777" w:rsidR="00732854" w:rsidRPr="00732854" w:rsidRDefault="00732854" w:rsidP="00732854">
      <w:r w:rsidRPr="00732854">
        <w:pict w14:anchorId="5261F027">
          <v:rect id="_x0000_i1128" style="width:0;height:1.5pt" o:hralign="center" o:hrstd="t" o:hr="t" fillcolor="#a0a0a0" stroked="f"/>
        </w:pict>
      </w:r>
    </w:p>
    <w:p w14:paraId="1FABAE99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📌</w:t>
      </w:r>
      <w:r w:rsidRPr="00732854">
        <w:rPr>
          <w:b/>
          <w:bCs/>
        </w:rPr>
        <w:t xml:space="preserve"> Partie 6 : Pour aller plus loin</w:t>
      </w:r>
    </w:p>
    <w:p w14:paraId="1855F269" w14:textId="77777777" w:rsidR="00732854" w:rsidRPr="00732854" w:rsidRDefault="00732854" w:rsidP="00732854">
      <w:r w:rsidRPr="00732854">
        <w:rPr>
          <w:b/>
          <w:bCs/>
        </w:rPr>
        <w:t>Objectif</w:t>
      </w:r>
      <w:r w:rsidRPr="00732854">
        <w:t xml:space="preserve"> : Comprendre l’influence de la fréquence sur la longueur d’onde à célérité constante.</w:t>
      </w:r>
    </w:p>
    <w:p w14:paraId="34415CEB" w14:textId="77777777" w:rsidR="00732854" w:rsidRPr="00732854" w:rsidRDefault="00732854" w:rsidP="00732854">
      <w:pPr>
        <w:numPr>
          <w:ilvl w:val="0"/>
          <w:numId w:val="6"/>
        </w:numPr>
      </w:pPr>
      <w:r w:rsidRPr="00732854">
        <w:rPr>
          <w:b/>
          <w:bCs/>
        </w:rPr>
        <w:t>6.1 Évolution de la fréquence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La fréquence </w:t>
      </w:r>
      <w:r w:rsidRPr="00732854">
        <w:rPr>
          <w:b/>
          <w:bCs/>
        </w:rPr>
        <w:t>augmente</w:t>
      </w:r>
      <w:r w:rsidRPr="00732854">
        <w:t xml:space="preserve"> (de 8,0 Hz à 12,0 Hz).</w:t>
      </w:r>
    </w:p>
    <w:p w14:paraId="4A9674BE" w14:textId="77777777" w:rsidR="00732854" w:rsidRPr="00732854" w:rsidRDefault="00732854" w:rsidP="00732854">
      <w:pPr>
        <w:numPr>
          <w:ilvl w:val="0"/>
          <w:numId w:val="6"/>
        </w:numPr>
      </w:pPr>
      <w:r w:rsidRPr="00732854">
        <w:rPr>
          <w:b/>
          <w:bCs/>
        </w:rPr>
        <w:t>6.2 Prévision pour λ</w:t>
      </w:r>
      <w:r w:rsidRPr="00732854">
        <w:t xml:space="preserve"> </w:t>
      </w:r>
      <w:r w:rsidRPr="00732854">
        <w:rPr>
          <w:b/>
          <w:bCs/>
        </w:rPr>
        <w:t>Réponse</w:t>
      </w:r>
      <w:r w:rsidRPr="00732854">
        <w:t xml:space="preserve"> : La longueur d’onde </w:t>
      </w:r>
      <w:r w:rsidRPr="00732854">
        <w:rPr>
          <w:b/>
          <w:bCs/>
        </w:rPr>
        <w:t>diminue</w:t>
      </w:r>
      <w:r w:rsidRPr="00732854">
        <w:t xml:space="preserve">. </w:t>
      </w:r>
      <w:r w:rsidRPr="00732854">
        <w:rPr>
          <w:b/>
          <w:bCs/>
        </w:rPr>
        <w:t>Justification</w:t>
      </w:r>
      <w:r w:rsidRPr="00732854">
        <w:t xml:space="preserve"> :</w:t>
      </w:r>
    </w:p>
    <w:p w14:paraId="090980E8" w14:textId="77777777" w:rsidR="00732854" w:rsidRPr="00732854" w:rsidRDefault="00732854" w:rsidP="00732854">
      <w:pPr>
        <w:numPr>
          <w:ilvl w:val="1"/>
          <w:numId w:val="6"/>
        </w:numPr>
      </w:pPr>
      <w:r w:rsidRPr="00732854">
        <w:t xml:space="preserve">Relation </w:t>
      </w:r>
      <w:r w:rsidRPr="00732854">
        <w:rPr>
          <w:b/>
          <w:bCs/>
        </w:rPr>
        <w:t>v = λ × f</w:t>
      </w:r>
      <w:r w:rsidRPr="00732854">
        <w:t xml:space="preserve"> → Si </w:t>
      </w:r>
      <w:r w:rsidRPr="00732854">
        <w:rPr>
          <w:b/>
          <w:bCs/>
        </w:rPr>
        <w:t>v</w:t>
      </w:r>
      <w:r w:rsidRPr="00732854">
        <w:t xml:space="preserve"> est constante et </w:t>
      </w:r>
      <w:r w:rsidRPr="00732854">
        <w:rPr>
          <w:b/>
          <w:bCs/>
        </w:rPr>
        <w:t>f</w:t>
      </w:r>
      <w:r w:rsidRPr="00732854">
        <w:t xml:space="preserve"> augmente, alors </w:t>
      </w:r>
      <w:r w:rsidRPr="00732854">
        <w:rPr>
          <w:b/>
          <w:bCs/>
        </w:rPr>
        <w:t>λ</w:t>
      </w:r>
      <w:r w:rsidRPr="00732854">
        <w:t xml:space="preserve"> doit diminuer pour que le produit reste égal à </w:t>
      </w:r>
      <w:r w:rsidRPr="00732854">
        <w:rPr>
          <w:b/>
          <w:bCs/>
        </w:rPr>
        <w:t>v</w:t>
      </w:r>
      <w:r w:rsidRPr="00732854">
        <w:t>.</w:t>
      </w:r>
    </w:p>
    <w:p w14:paraId="4CA2FCA0" w14:textId="77777777" w:rsidR="00732854" w:rsidRPr="00732854" w:rsidRDefault="00732854" w:rsidP="00732854">
      <w:pPr>
        <w:numPr>
          <w:ilvl w:val="0"/>
          <w:numId w:val="6"/>
        </w:numPr>
      </w:pPr>
      <w:r w:rsidRPr="00732854">
        <w:rPr>
          <w:b/>
          <w:bCs/>
        </w:rPr>
        <w:t>6.3 Calcul de la nouvelle longueur d’onde λ₂</w:t>
      </w:r>
      <w:r w:rsidRPr="00732854">
        <w:t xml:space="preserve"> </w:t>
      </w:r>
      <w:r w:rsidRPr="00732854">
        <w:rPr>
          <w:b/>
          <w:bCs/>
        </w:rPr>
        <w:t>Données</w:t>
      </w:r>
      <w:r w:rsidRPr="00732854">
        <w:t xml:space="preserve"> :</w:t>
      </w:r>
    </w:p>
    <w:p w14:paraId="23C276BF" w14:textId="77777777" w:rsidR="00732854" w:rsidRPr="00732854" w:rsidRDefault="00732854" w:rsidP="00732854">
      <w:pPr>
        <w:numPr>
          <w:ilvl w:val="1"/>
          <w:numId w:val="6"/>
        </w:numPr>
      </w:pPr>
      <w:r w:rsidRPr="00732854">
        <w:t>v = 0,24 m·s⁻¹ (constante)</w:t>
      </w:r>
    </w:p>
    <w:p w14:paraId="76523116" w14:textId="77777777" w:rsidR="00732854" w:rsidRPr="00732854" w:rsidRDefault="00732854" w:rsidP="00732854">
      <w:pPr>
        <w:numPr>
          <w:ilvl w:val="1"/>
          <w:numId w:val="6"/>
        </w:numPr>
      </w:pPr>
      <w:r w:rsidRPr="00732854">
        <w:t xml:space="preserve">f₂ = 12,0 Hz </w:t>
      </w:r>
      <w:r w:rsidRPr="00732854">
        <w:rPr>
          <w:b/>
          <w:bCs/>
        </w:rPr>
        <w:t>Calcul</w:t>
      </w:r>
      <w:r w:rsidRPr="00732854">
        <w:t xml:space="preserve"> :</w:t>
      </w:r>
    </w:p>
    <w:p w14:paraId="4A31FF92" w14:textId="4F9594F1" w:rsidR="00732854" w:rsidRPr="00732854" w:rsidRDefault="00732854" w:rsidP="00732854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0,24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nor/>
                    </m:rPr>
                    <m:t> m\cdotps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12,0</m:t>
              </m:r>
              <m:r>
                <m:rPr>
                  <m:nor/>
                </m:rPr>
                <m:t> Hz</m:t>
              </m:r>
            </m:den>
          </m:f>
          <m:r>
            <w:rPr>
              <w:rFonts w:ascii="Cambria Math" w:hAnsi="Cambria Math"/>
            </w:rPr>
            <m:t>=0,020</m:t>
          </m:r>
          <m:r>
            <m:rPr>
              <m:nor/>
            </m:rPr>
            <m:t> m</m:t>
          </m:r>
          <m:r>
            <w:rPr>
              <w:rFonts w:ascii="Cambria Math" w:hAnsi="Cambria Math"/>
            </w:rPr>
            <m:t>=2,0</m:t>
          </m:r>
          <m:r>
            <m:rPr>
              <m:nor/>
            </m:rPr>
            <m:t> cm</m:t>
          </m:r>
          <m:r>
            <w:br/>
          </m:r>
        </m:oMath>
      </m:oMathPara>
    </w:p>
    <w:p w14:paraId="7B265123" w14:textId="77777777" w:rsidR="00732854" w:rsidRPr="00732854" w:rsidRDefault="00732854" w:rsidP="00732854">
      <w:r w:rsidRPr="00732854">
        <w:rPr>
          <w:b/>
          <w:bCs/>
        </w:rPr>
        <w:t>Réponse</w:t>
      </w:r>
      <w:r w:rsidRPr="00732854">
        <w:t xml:space="preserve"> : </w:t>
      </w:r>
      <w:r w:rsidRPr="00732854">
        <w:rPr>
          <w:b/>
          <w:bCs/>
        </w:rPr>
        <w:t>λ₂ = 2,0 cm</w:t>
      </w:r>
      <w:r w:rsidRPr="00732854">
        <w:t xml:space="preserve"> (ou 0,020 m).</w:t>
      </w:r>
    </w:p>
    <w:p w14:paraId="0803A866" w14:textId="77777777" w:rsidR="00732854" w:rsidRPr="00732854" w:rsidRDefault="00732854" w:rsidP="00732854">
      <w:pPr>
        <w:numPr>
          <w:ilvl w:val="0"/>
          <w:numId w:val="6"/>
        </w:numPr>
      </w:pPr>
      <w:r w:rsidRPr="00732854">
        <w:rPr>
          <w:b/>
          <w:bCs/>
        </w:rPr>
        <w:t>6.4 Comparaison et conclusion</w:t>
      </w:r>
      <w:r w:rsidRPr="00732854">
        <w:t xml:space="preserve"> </w:t>
      </w:r>
      <w:r w:rsidRPr="00732854">
        <w:rPr>
          <w:b/>
          <w:bCs/>
        </w:rPr>
        <w:t>Comparaison</w:t>
      </w:r>
      <w:r w:rsidRPr="00732854">
        <w:t xml:space="preserve"> :</w:t>
      </w:r>
    </w:p>
    <w:p w14:paraId="0F600E20" w14:textId="77777777" w:rsidR="00732854" w:rsidRPr="00732854" w:rsidRDefault="00732854" w:rsidP="00732854">
      <w:pPr>
        <w:numPr>
          <w:ilvl w:val="1"/>
          <w:numId w:val="6"/>
        </w:numPr>
      </w:pPr>
      <w:r w:rsidRPr="00732854">
        <w:t>λ₁ = 3,0 cm (pour f₁ = 8,0 Hz)</w:t>
      </w:r>
    </w:p>
    <w:p w14:paraId="730A9686" w14:textId="77777777" w:rsidR="00732854" w:rsidRPr="00732854" w:rsidRDefault="00732854" w:rsidP="00732854">
      <w:pPr>
        <w:numPr>
          <w:ilvl w:val="1"/>
          <w:numId w:val="6"/>
        </w:numPr>
      </w:pPr>
      <w:r w:rsidRPr="00732854">
        <w:t xml:space="preserve">λ₂ = 2,0 cm (pour f₂ = 12,0 Hz) </w:t>
      </w:r>
      <w:r w:rsidRPr="00732854">
        <w:rPr>
          <w:b/>
          <w:bCs/>
        </w:rPr>
        <w:t>Conclusion</w:t>
      </w:r>
      <w:r w:rsidRPr="00732854">
        <w:t xml:space="preserve"> :</w:t>
      </w:r>
    </w:p>
    <w:p w14:paraId="783D75A8" w14:textId="77777777" w:rsidR="00732854" w:rsidRPr="00732854" w:rsidRDefault="00732854" w:rsidP="00732854">
      <w:r w:rsidRPr="00732854">
        <w:rPr>
          <w:b/>
          <w:bCs/>
        </w:rPr>
        <w:t>À célérité constante, la longueur d’onde est inversement proportionnelle à la fréquence.</w:t>
      </w:r>
      <w:r w:rsidRPr="00732854">
        <w:t xml:space="preserve"> Mathématiquement : </w:t>
      </w:r>
      <w:r w:rsidRPr="00732854">
        <w:rPr>
          <w:b/>
          <w:bCs/>
        </w:rPr>
        <w:t xml:space="preserve">λ </w:t>
      </w:r>
      <w:r w:rsidRPr="00732854">
        <w:rPr>
          <w:rFonts w:ascii="Cambria Math" w:hAnsi="Cambria Math" w:cs="Cambria Math"/>
          <w:b/>
          <w:bCs/>
        </w:rPr>
        <w:t>∝</w:t>
      </w:r>
      <w:r w:rsidRPr="00732854">
        <w:rPr>
          <w:b/>
          <w:bCs/>
        </w:rPr>
        <w:t xml:space="preserve"> 1/f</w:t>
      </w:r>
      <w:r w:rsidRPr="00732854">
        <w:t xml:space="preserve"> (si v = constante). </w:t>
      </w:r>
      <w:r w:rsidRPr="00732854">
        <w:rPr>
          <w:b/>
          <w:bCs/>
        </w:rPr>
        <w:t>Exemple concret</w:t>
      </w:r>
      <w:r w:rsidRPr="00732854">
        <w:t xml:space="preserve"> :</w:t>
      </w:r>
    </w:p>
    <w:p w14:paraId="68D7AC49" w14:textId="77777777" w:rsidR="00732854" w:rsidRPr="00732854" w:rsidRDefault="00732854" w:rsidP="00732854">
      <w:pPr>
        <w:numPr>
          <w:ilvl w:val="1"/>
          <w:numId w:val="6"/>
        </w:numPr>
      </w:pPr>
      <w:r w:rsidRPr="00732854">
        <w:t>En musique, les cordes de guitare : plus la fréquence est élevée (note aiguë), plus la longueur d’onde est courte.</w:t>
      </w:r>
    </w:p>
    <w:p w14:paraId="40CBBC0D" w14:textId="77777777" w:rsidR="00732854" w:rsidRPr="00732854" w:rsidRDefault="00732854" w:rsidP="00732854">
      <w:pPr>
        <w:rPr>
          <w:b/>
          <w:bCs/>
        </w:rPr>
      </w:pPr>
      <w:r w:rsidRPr="00732854">
        <w:rPr>
          <w:rFonts w:ascii="Segoe UI Emoji" w:hAnsi="Segoe UI Emoji" w:cs="Segoe UI Emoji"/>
          <w:b/>
          <w:bCs/>
        </w:rPr>
        <w:t>🔹</w:t>
      </w:r>
      <w:r w:rsidRPr="00732854">
        <w:rPr>
          <w:b/>
          <w:bCs/>
        </w:rPr>
        <w:t xml:space="preserve"> Ressources complémentaires</w:t>
      </w:r>
    </w:p>
    <w:p w14:paraId="62FA1A35" w14:textId="77777777" w:rsidR="00732854" w:rsidRPr="00732854" w:rsidRDefault="00732854" w:rsidP="00732854">
      <w:pPr>
        <w:numPr>
          <w:ilvl w:val="0"/>
          <w:numId w:val="11"/>
        </w:numPr>
      </w:pPr>
      <w:r w:rsidRPr="00732854">
        <w:rPr>
          <w:b/>
          <w:bCs/>
        </w:rPr>
        <w:t>Vidéo</w:t>
      </w:r>
      <w:r w:rsidRPr="00732854">
        <w:t xml:space="preserve"> : </w:t>
      </w:r>
      <w:hyperlink r:id="rId5" w:tgtFrame="_blank" w:history="1">
        <w:r w:rsidRPr="00732854">
          <w:rPr>
            <w:rStyle w:val="Lienhypertexte"/>
          </w:rPr>
          <w:t>C’est pas sorcier – Les ondes</w:t>
        </w:r>
      </w:hyperlink>
      <w:r w:rsidRPr="00732854">
        <w:t xml:space="preserve"> (à adapter).</w:t>
      </w:r>
    </w:p>
    <w:p w14:paraId="47693CEC" w14:textId="4415FC01" w:rsidR="00757787" w:rsidRDefault="00732854" w:rsidP="00732854">
      <w:pPr>
        <w:numPr>
          <w:ilvl w:val="0"/>
          <w:numId w:val="11"/>
        </w:numPr>
      </w:pPr>
      <w:r w:rsidRPr="00732854">
        <w:rPr>
          <w:b/>
          <w:bCs/>
        </w:rPr>
        <w:t>Simulation</w:t>
      </w:r>
      <w:r w:rsidRPr="00732854">
        <w:t xml:space="preserve"> : Utiliser </w:t>
      </w:r>
      <w:r w:rsidRPr="00732854">
        <w:rPr>
          <w:b/>
          <w:bCs/>
        </w:rPr>
        <w:t>PhET</w:t>
      </w:r>
      <w:r w:rsidRPr="00732854">
        <w:t xml:space="preserve"> (simulateur d’ondes) pour visualiser l’influence de f et λ. → Lien : </w:t>
      </w:r>
      <w:hyperlink r:id="rId6" w:tgtFrame="_blank" w:history="1">
        <w:r w:rsidRPr="00732854">
          <w:rPr>
            <w:rStyle w:val="Lienhypertexte"/>
          </w:rPr>
          <w:t>https://phet.colorado.e</w:t>
        </w:r>
        <w:r w:rsidRPr="00732854">
          <w:rPr>
            <w:rStyle w:val="Lienhypertexte"/>
          </w:rPr>
          <w:t>d</w:t>
        </w:r>
        <w:r w:rsidRPr="00732854">
          <w:rPr>
            <w:rStyle w:val="Lienhypertexte"/>
          </w:rPr>
          <w:t>u/fr/simulations/fourier</w:t>
        </w:r>
      </w:hyperlink>
    </w:p>
    <w:sectPr w:rsidR="00757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5B1D"/>
    <w:multiLevelType w:val="multilevel"/>
    <w:tmpl w:val="5EA69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13553"/>
    <w:multiLevelType w:val="multilevel"/>
    <w:tmpl w:val="EC8A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76B32"/>
    <w:multiLevelType w:val="multilevel"/>
    <w:tmpl w:val="6A2E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876ED"/>
    <w:multiLevelType w:val="multilevel"/>
    <w:tmpl w:val="6674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C345B"/>
    <w:multiLevelType w:val="multilevel"/>
    <w:tmpl w:val="ACE44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25B42"/>
    <w:multiLevelType w:val="multilevel"/>
    <w:tmpl w:val="837E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02BF9"/>
    <w:multiLevelType w:val="multilevel"/>
    <w:tmpl w:val="6A1E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095476"/>
    <w:multiLevelType w:val="multilevel"/>
    <w:tmpl w:val="D00E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D20D05"/>
    <w:multiLevelType w:val="multilevel"/>
    <w:tmpl w:val="4B50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FD4945"/>
    <w:multiLevelType w:val="multilevel"/>
    <w:tmpl w:val="5324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813D7F"/>
    <w:multiLevelType w:val="multilevel"/>
    <w:tmpl w:val="E99E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F64805"/>
    <w:multiLevelType w:val="multilevel"/>
    <w:tmpl w:val="593C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3712EF"/>
    <w:multiLevelType w:val="multilevel"/>
    <w:tmpl w:val="2898A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9248F"/>
    <w:multiLevelType w:val="multilevel"/>
    <w:tmpl w:val="64F6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1307EB"/>
    <w:multiLevelType w:val="multilevel"/>
    <w:tmpl w:val="07C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4354EA"/>
    <w:multiLevelType w:val="multilevel"/>
    <w:tmpl w:val="B64A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EB6F16"/>
    <w:multiLevelType w:val="multilevel"/>
    <w:tmpl w:val="F87C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23BB2"/>
    <w:multiLevelType w:val="multilevel"/>
    <w:tmpl w:val="BD8A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07198">
    <w:abstractNumId w:val="14"/>
  </w:num>
  <w:num w:numId="2" w16cid:durableId="468129649">
    <w:abstractNumId w:val="3"/>
  </w:num>
  <w:num w:numId="3" w16cid:durableId="1631087387">
    <w:abstractNumId w:val="12"/>
  </w:num>
  <w:num w:numId="4" w16cid:durableId="297996364">
    <w:abstractNumId w:val="2"/>
  </w:num>
  <w:num w:numId="5" w16cid:durableId="1183015168">
    <w:abstractNumId w:val="17"/>
  </w:num>
  <w:num w:numId="6" w16cid:durableId="863205684">
    <w:abstractNumId w:val="4"/>
  </w:num>
  <w:num w:numId="7" w16cid:durableId="1997297664">
    <w:abstractNumId w:val="5"/>
  </w:num>
  <w:num w:numId="8" w16cid:durableId="1039475260">
    <w:abstractNumId w:val="10"/>
  </w:num>
  <w:num w:numId="9" w16cid:durableId="1058743553">
    <w:abstractNumId w:val="0"/>
  </w:num>
  <w:num w:numId="10" w16cid:durableId="1113862836">
    <w:abstractNumId w:val="15"/>
  </w:num>
  <w:num w:numId="11" w16cid:durableId="631984395">
    <w:abstractNumId w:val="13"/>
  </w:num>
  <w:num w:numId="12" w16cid:durableId="1607957160">
    <w:abstractNumId w:val="9"/>
  </w:num>
  <w:num w:numId="13" w16cid:durableId="91052920">
    <w:abstractNumId w:val="11"/>
  </w:num>
  <w:num w:numId="14" w16cid:durableId="373044184">
    <w:abstractNumId w:val="16"/>
  </w:num>
  <w:num w:numId="15" w16cid:durableId="1834567732">
    <w:abstractNumId w:val="7"/>
  </w:num>
  <w:num w:numId="16" w16cid:durableId="1449349546">
    <w:abstractNumId w:val="1"/>
  </w:num>
  <w:num w:numId="17" w16cid:durableId="129634975">
    <w:abstractNumId w:val="6"/>
  </w:num>
  <w:num w:numId="18" w16cid:durableId="7660758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54"/>
    <w:rsid w:val="00290251"/>
    <w:rsid w:val="00732854"/>
    <w:rsid w:val="00757787"/>
    <w:rsid w:val="00A65E34"/>
    <w:rsid w:val="00B51FEB"/>
    <w:rsid w:val="00FD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87E3A2"/>
  <w15:chartTrackingRefBased/>
  <w15:docId w15:val="{0A35E6E9-DE9C-48D7-861A-5E9065C0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2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2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28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2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28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2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2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2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2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rsid w:val="00290251"/>
    <w:pPr>
      <w:spacing w:after="0" w:line="240" w:lineRule="auto"/>
    </w:pPr>
    <w:tblPr/>
  </w:style>
  <w:style w:type="character" w:customStyle="1" w:styleId="Titre1Car">
    <w:name w:val="Titre 1 Car"/>
    <w:basedOn w:val="Policepardfaut"/>
    <w:link w:val="Titre1"/>
    <w:uiPriority w:val="9"/>
    <w:rsid w:val="00732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2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2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285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285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28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28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28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28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2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2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2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2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2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28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28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285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2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285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285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3285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285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32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7328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het.colorado.edu/fr/simulations/fourier" TargetMode="External"/><Relationship Id="rId5" Type="http://schemas.openxmlformats.org/officeDocument/2006/relationships/hyperlink" Target="https://www.youtube.com/watch?v=..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Gayrard</dc:creator>
  <cp:keywords/>
  <dc:description/>
  <cp:lastModifiedBy>Olivier Gayrard</cp:lastModifiedBy>
  <cp:revision>1</cp:revision>
  <dcterms:created xsi:type="dcterms:W3CDTF">2026-09-09T07:46:00Z</dcterms:created>
  <dcterms:modified xsi:type="dcterms:W3CDTF">2026-09-09T07:50:00Z</dcterms:modified>
</cp:coreProperties>
</file>