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65739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Description d’un mouvement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>1 / 4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Echelle caractéristique d’un système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EE5CBE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 de vitesse ; celle du son a été vue au §1.</w:t>
            </w:r>
            <w:r w:rsidR="0043228E">
              <w:rPr>
                <w:rFonts w:ascii="Comic Sans MS" w:hAnsi="Comic Sans MS" w:cs="Arial"/>
                <w:sz w:val="24"/>
                <w:szCs w:val="24"/>
              </w:rPr>
              <w:t xml:space="preserve"> Rajouter le segment fléché.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65739" w:rsidRPr="00C65739" w:rsidRDefault="00C65739" w:rsidP="00C6573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65739">
              <w:rPr>
                <w:rFonts w:ascii="Comic Sans MS" w:hAnsi="Comic Sans MS" w:cs="Arial"/>
                <w:sz w:val="24"/>
                <w:szCs w:val="24"/>
              </w:rPr>
              <w:t xml:space="preserve">Système. </w:t>
            </w:r>
          </w:p>
          <w:p w:rsidR="00B41613" w:rsidRPr="009A1C74" w:rsidRDefault="00C65739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65739">
              <w:rPr>
                <w:rFonts w:ascii="Comic Sans MS" w:hAnsi="Comic Sans MS" w:cs="Arial"/>
                <w:sz w:val="24"/>
                <w:szCs w:val="24"/>
              </w:rPr>
              <w:t>Échelles caractéristiques d’un système.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Pr="009A1C74" w:rsidRDefault="00C65739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65739">
              <w:rPr>
                <w:rFonts w:ascii="Comic Sans MS" w:hAnsi="Comic Sans MS" w:cs="Arial"/>
                <w:sz w:val="24"/>
                <w:szCs w:val="24"/>
              </w:rPr>
              <w:t>Identifier les échelles temporelles et spatiales pertinentes de description d’un mouvement.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D633A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633A8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D633A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633A8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633A8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A500D0">
              <w:rPr>
                <w:rFonts w:ascii="Comic Sans MS" w:hAnsi="Comic Sans MS" w:cs="Arial"/>
                <w:sz w:val="24"/>
                <w:szCs w:val="24"/>
              </w:rPr>
              <w:t>Page 132 du manuel.</w:t>
            </w:r>
            <w:r w:rsidR="00A41985">
              <w:rPr>
                <w:rFonts w:ascii="Comic Sans MS" w:hAnsi="Comic Sans MS" w:cs="Arial"/>
                <w:sz w:val="24"/>
                <w:szCs w:val="24"/>
              </w:rPr>
              <w:t xml:space="preserve"> Bordas.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633A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</w:t>
            </w:r>
            <w:proofErr w:type="gramStart"/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:</w:t>
            </w:r>
            <w:proofErr w:type="gramEnd"/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633A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F6951" w:rsidRDefault="00D633A8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Tâche complexe à partir d’une situation de sécurité dans les transports aériens.</w:t>
            </w:r>
          </w:p>
          <w:p w:rsidR="00D633A8" w:rsidRPr="009A1C74" w:rsidRDefault="00D633A8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920638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 document. Lis la consigne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Rédigent seuls leur hypothèse, puis l’améliorent si nécessaire.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 en commun, faire émerger la notion de système spatial et temporel.</w:t>
            </w:r>
          </w:p>
        </w:tc>
        <w:tc>
          <w:tcPr>
            <w:tcW w:w="5330" w:type="dxa"/>
            <w:gridSpan w:val="10"/>
            <w:vAlign w:val="center"/>
          </w:tcPr>
          <w:p w:rsidR="00CC318D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Ecrivent les deux types d’échelles.</w:t>
            </w:r>
          </w:p>
          <w:p w:rsidR="00B8490B" w:rsidRPr="009A1C74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Je suis à la recherche de …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20’ 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Faire prendre le manuel page 132, surveille</w:t>
            </w:r>
            <w:r w:rsidR="00A41985">
              <w:rPr>
                <w:rFonts w:ascii="Comic Sans MS" w:hAnsi="Comic Sans MS" w:cs="Arial"/>
                <w:sz w:val="24"/>
                <w:szCs w:val="24"/>
              </w:rPr>
              <w:t>r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l’avancée des travaux.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Travail individuel, recherche les informations les note, améliore avec la grille d’aides.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Donne la parole à quelques élèves ; brainstorming.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Participent à main levée.</w:t>
            </w:r>
            <w:bookmarkStart w:id="0" w:name="_GoBack"/>
            <w:bookmarkEnd w:id="0"/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B8490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Institutionnalisation construite avec les </w:t>
            </w:r>
            <w:r w:rsidR="00484A3E">
              <w:rPr>
                <w:rFonts w:ascii="Comic Sans MS" w:hAnsi="Comic Sans MS" w:cs="Arial"/>
                <w:sz w:val="24"/>
                <w:szCs w:val="24"/>
              </w:rPr>
              <w:t>5 définitions p 136 et 137 à mixer. (Voir livre).</w:t>
            </w: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Default="00484A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Paragraphe dicté par le professeur pour s’assurer de la validité des définitions.</w:t>
            </w:r>
          </w:p>
          <w:p w:rsidR="00DD0E7F" w:rsidRPr="009A1C74" w:rsidRDefault="00DD0E7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484A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12 et 14 p 141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340287"/>
    <w:rsid w:val="00345CAE"/>
    <w:rsid w:val="003A63CD"/>
    <w:rsid w:val="0043228E"/>
    <w:rsid w:val="00484A3E"/>
    <w:rsid w:val="00491F5B"/>
    <w:rsid w:val="0057017D"/>
    <w:rsid w:val="006412D9"/>
    <w:rsid w:val="006D2640"/>
    <w:rsid w:val="006E5A6D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23728"/>
    <w:rsid w:val="00B41613"/>
    <w:rsid w:val="00B8490B"/>
    <w:rsid w:val="00C65739"/>
    <w:rsid w:val="00CC318D"/>
    <w:rsid w:val="00D633A8"/>
    <w:rsid w:val="00DD0E7F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8901C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2A6A-0DC7-4F80-B9F2-56DD07DD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cp:lastPrinted>2019-03-03T13:33:00Z</cp:lastPrinted>
  <dcterms:created xsi:type="dcterms:W3CDTF">2019-05-03T07:54:00Z</dcterms:created>
  <dcterms:modified xsi:type="dcterms:W3CDTF">2019-07-05T12:32:00Z</dcterms:modified>
</cp:coreProperties>
</file>