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47026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A70BDE">
              <w:rPr>
                <w:rFonts w:ascii="Comic Sans MS" w:hAnsi="Comic Sans MS" w:cs="Arial"/>
                <w:sz w:val="24"/>
                <w:szCs w:val="24"/>
              </w:rPr>
              <w:t>7</w:t>
            </w:r>
            <w:bookmarkStart w:id="0" w:name="_GoBack"/>
            <w:bookmarkEnd w:id="0"/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84E24">
              <w:rPr>
                <w:rFonts w:ascii="Comic Sans MS" w:hAnsi="Comic Sans MS" w:cs="Arial"/>
                <w:sz w:val="24"/>
                <w:szCs w:val="24"/>
              </w:rPr>
              <w:t>Petites pièces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A84E2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Masse volumique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74702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47026">
              <w:rPr>
                <w:rFonts w:ascii="Comic Sans MS" w:hAnsi="Comic Sans MS" w:cs="Arial"/>
                <w:sz w:val="24"/>
                <w:szCs w:val="24"/>
              </w:rPr>
              <w:t>Identification d’espèces chimiques dans un échantillon de matière par des mesures physiques.</w:t>
            </w:r>
          </w:p>
          <w:p w:rsidR="00747026" w:rsidRPr="009A1C74" w:rsidRDefault="00747026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47026" w:rsidRDefault="00747026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47026">
              <w:rPr>
                <w:rFonts w:ascii="Comic Sans MS" w:hAnsi="Comic Sans MS" w:cs="Arial"/>
                <w:sz w:val="24"/>
                <w:szCs w:val="24"/>
              </w:rPr>
              <w:t xml:space="preserve">Identifier, à partir de valeurs de référence, une espèce chimique par 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sa </w:t>
            </w:r>
            <w:r w:rsidRPr="00747026">
              <w:rPr>
                <w:rFonts w:ascii="Comic Sans MS" w:hAnsi="Comic Sans MS" w:cs="Arial"/>
                <w:sz w:val="24"/>
                <w:szCs w:val="24"/>
              </w:rPr>
              <w:t>masse volumiqu</w:t>
            </w:r>
            <w:r>
              <w:rPr>
                <w:rFonts w:ascii="Comic Sans MS" w:hAnsi="Comic Sans MS" w:cs="Arial"/>
                <w:sz w:val="24"/>
                <w:szCs w:val="24"/>
              </w:rPr>
              <w:t>e</w:t>
            </w:r>
            <w:r w:rsidRPr="00747026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C557E4" w:rsidRPr="00747026" w:rsidRDefault="00747026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47026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Déterminer la masse volumique d’un échantillon pour identifier une espèce chimique et, le cas échéant, qualifier l’échantillon de mélange.</w:t>
            </w:r>
          </w:p>
          <w:p w:rsidR="00747026" w:rsidRPr="00747026" w:rsidRDefault="00747026" w:rsidP="003402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F79B8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A84E2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84E24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A84E2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A84E2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84E24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A84E2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A84E2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84E24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4E2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5441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5441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Default="00A84E2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Pièces de 5 centimes, éprouvettes graduées, balance, eau, réglet</w:t>
            </w:r>
            <w:r w:rsidR="00754419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EE5D86" w:rsidRPr="00720F01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>par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4E2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84E2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E5D86" w:rsidRPr="009A1C74" w:rsidRDefault="00A84E24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</w:t>
            </w:r>
            <w:r w:rsidR="00F411AF">
              <w:rPr>
                <w:rFonts w:ascii="Comic Sans MS" w:hAnsi="Comic Sans MS" w:cs="Arial"/>
                <w:sz w:val="24"/>
                <w:szCs w:val="24"/>
              </w:rPr>
              <w:t xml:space="preserve"> différenciée</w:t>
            </w:r>
            <w:r>
              <w:rPr>
                <w:rFonts w:ascii="Comic Sans MS" w:hAnsi="Comic Sans MS" w:cs="Arial"/>
                <w:sz w:val="24"/>
                <w:szCs w:val="24"/>
              </w:rPr>
              <w:t>. Contexte, les pièces de 5 centimes sont-elles pures ou est-ce un alliage ?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A84E2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A84E24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Avant de distribuer le document, montrer des pièces de 1 euros et des centimes, faire émerger le questionnement.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A84E2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Prennent possession du document, lisent la question. 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A84E2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79678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les aides.</w:t>
            </w:r>
          </w:p>
        </w:tc>
        <w:tc>
          <w:tcPr>
            <w:tcW w:w="5330" w:type="dxa"/>
            <w:gridSpan w:val="10"/>
            <w:vAlign w:val="center"/>
          </w:tcPr>
          <w:p w:rsidR="0079678C" w:rsidRDefault="0079678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les groupes.</w:t>
            </w:r>
          </w:p>
          <w:p w:rsidR="00FD2798" w:rsidRPr="007005B0" w:rsidRDefault="00A84E2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</w:t>
            </w:r>
            <w:r w:rsidRPr="00A84E24">
              <w:rPr>
                <w:rFonts w:ascii="Comic Sans MS" w:hAnsi="Comic Sans MS" w:cs="Arial"/>
                <w:i/>
                <w:iCs/>
                <w:sz w:val="24"/>
                <w:szCs w:val="24"/>
              </w:rPr>
              <w:t>hoisissent leur niveau</w:t>
            </w:r>
            <w:r w:rsidR="0079678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de démarche.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7967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7967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Surveille en continu.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79678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Réalisent.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7967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7967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79678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79678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Institutionnalisation.</w:t>
            </w: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79678C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Synthèse, paragraphe distinguer diamant d’oxyde de zircon.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F411A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19 page 28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458AC"/>
    <w:rsid w:val="00286038"/>
    <w:rsid w:val="0029290F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7017D"/>
    <w:rsid w:val="005D2978"/>
    <w:rsid w:val="006412D9"/>
    <w:rsid w:val="0065489E"/>
    <w:rsid w:val="006A6D87"/>
    <w:rsid w:val="006D2640"/>
    <w:rsid w:val="006E5A6D"/>
    <w:rsid w:val="007005B0"/>
    <w:rsid w:val="00720F01"/>
    <w:rsid w:val="00721E16"/>
    <w:rsid w:val="00747026"/>
    <w:rsid w:val="00754419"/>
    <w:rsid w:val="0079678C"/>
    <w:rsid w:val="00845EBC"/>
    <w:rsid w:val="0088054C"/>
    <w:rsid w:val="008C5B80"/>
    <w:rsid w:val="008F79F8"/>
    <w:rsid w:val="00915426"/>
    <w:rsid w:val="00920638"/>
    <w:rsid w:val="009A1C74"/>
    <w:rsid w:val="009E74AC"/>
    <w:rsid w:val="009F6951"/>
    <w:rsid w:val="00A41985"/>
    <w:rsid w:val="00A500D0"/>
    <w:rsid w:val="00A70BDE"/>
    <w:rsid w:val="00A84E24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633A8"/>
    <w:rsid w:val="00DD0E7F"/>
    <w:rsid w:val="00E41CF6"/>
    <w:rsid w:val="00EB0B38"/>
    <w:rsid w:val="00EE5CBE"/>
    <w:rsid w:val="00EE5D86"/>
    <w:rsid w:val="00F101ED"/>
    <w:rsid w:val="00F411AF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EFA61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7F68-32B2-45F8-8160-2C42E1E1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28</cp:revision>
  <cp:lastPrinted>2019-03-03T13:33:00Z</cp:lastPrinted>
  <dcterms:created xsi:type="dcterms:W3CDTF">2019-05-03T07:54:00Z</dcterms:created>
  <dcterms:modified xsi:type="dcterms:W3CDTF">2019-07-18T07:39:00Z</dcterms:modified>
</cp:coreProperties>
</file>