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C5B" w:rsidRPr="00D04C5B" w:rsidRDefault="00D04C5B">
      <w:pPr>
        <w:rPr>
          <w:rFonts w:ascii="Comic Sans MS" w:hAnsi="Comic Sans MS"/>
          <w:sz w:val="24"/>
          <w:szCs w:val="24"/>
        </w:rPr>
      </w:pPr>
      <w:r w:rsidRPr="00D04C5B">
        <w:rPr>
          <w:rFonts w:ascii="Comic Sans MS" w:hAnsi="Comic Sans MS"/>
          <w:sz w:val="24"/>
          <w:szCs w:val="24"/>
        </w:rPr>
        <w:t>Coups de pouce</w:t>
      </w:r>
    </w:p>
    <w:p w:rsidR="00D04C5B" w:rsidRPr="00D04C5B" w:rsidRDefault="00D04C5B">
      <w:pPr>
        <w:rPr>
          <w:rFonts w:ascii="Comic Sans MS" w:hAnsi="Comic Sans MS"/>
          <w:sz w:val="24"/>
          <w:szCs w:val="24"/>
        </w:rPr>
      </w:pPr>
      <w:r w:rsidRPr="00D04C5B">
        <w:rPr>
          <w:rFonts w:ascii="Comic Sans MS" w:hAnsi="Comic Sans MS"/>
          <w:sz w:val="24"/>
          <w:szCs w:val="24"/>
        </w:rPr>
        <w:t xml:space="preserve">1. Comment qualifier les liaisons C-H ; C-Cl ; C-O ; O-H ? Justifier. </w:t>
      </w:r>
    </w:p>
    <w:p w:rsidR="00D04C5B" w:rsidRPr="00D04C5B" w:rsidRDefault="00D04C5B">
      <w:pPr>
        <w:rPr>
          <w:rFonts w:ascii="Comic Sans MS" w:hAnsi="Comic Sans MS"/>
          <w:sz w:val="24"/>
          <w:szCs w:val="24"/>
        </w:rPr>
      </w:pPr>
      <w:r w:rsidRPr="00D04C5B">
        <w:rPr>
          <w:rFonts w:ascii="Comic Sans MS" w:hAnsi="Comic Sans MS"/>
          <w:sz w:val="24"/>
          <w:szCs w:val="24"/>
        </w:rPr>
        <w:t xml:space="preserve">2. Indiquer les charges partielles éventuelles sur les liaisons précédentes. </w:t>
      </w:r>
    </w:p>
    <w:p w:rsidR="00BE5A0F" w:rsidRDefault="00D04C5B">
      <w:pPr>
        <w:rPr>
          <w:rFonts w:ascii="Comic Sans MS" w:hAnsi="Comic Sans MS"/>
          <w:sz w:val="24"/>
          <w:szCs w:val="24"/>
        </w:rPr>
      </w:pPr>
      <w:r w:rsidRPr="00D04C5B">
        <w:rPr>
          <w:rFonts w:ascii="Comic Sans MS" w:hAnsi="Comic Sans MS"/>
          <w:sz w:val="24"/>
          <w:szCs w:val="24"/>
        </w:rPr>
        <w:t>3. En vous aidant des modèles moléculaires, que dire, le cas échéant, de la position des barycentres des charges partielles positives et négatives dans les molécules de formule CH</w:t>
      </w:r>
      <w:r w:rsidRPr="00D04C5B">
        <w:rPr>
          <w:rFonts w:ascii="Comic Sans MS" w:hAnsi="Comic Sans MS"/>
          <w:sz w:val="24"/>
          <w:szCs w:val="24"/>
          <w:vertAlign w:val="subscript"/>
        </w:rPr>
        <w:t>4</w:t>
      </w:r>
      <w:r w:rsidRPr="00D04C5B">
        <w:rPr>
          <w:rFonts w:ascii="Comic Sans MS" w:hAnsi="Comic Sans MS"/>
          <w:sz w:val="24"/>
          <w:szCs w:val="24"/>
        </w:rPr>
        <w:t>, CO</w:t>
      </w:r>
      <w:r w:rsidRPr="00D04C5B">
        <w:rPr>
          <w:rFonts w:ascii="Comic Sans MS" w:hAnsi="Comic Sans MS"/>
          <w:sz w:val="24"/>
          <w:szCs w:val="24"/>
          <w:vertAlign w:val="subscript"/>
        </w:rPr>
        <w:t>2</w:t>
      </w:r>
      <w:r w:rsidRPr="00D04C5B">
        <w:rPr>
          <w:rFonts w:ascii="Comic Sans MS" w:hAnsi="Comic Sans MS"/>
          <w:sz w:val="24"/>
          <w:szCs w:val="24"/>
        </w:rPr>
        <w:t>, CCl</w:t>
      </w:r>
      <w:r w:rsidRPr="00D04C5B">
        <w:rPr>
          <w:rFonts w:ascii="Comic Sans MS" w:hAnsi="Comic Sans MS"/>
          <w:sz w:val="24"/>
          <w:szCs w:val="24"/>
          <w:vertAlign w:val="subscript"/>
        </w:rPr>
        <w:t>4</w:t>
      </w:r>
      <w:r w:rsidRPr="00D04C5B">
        <w:rPr>
          <w:rFonts w:ascii="Comic Sans MS" w:hAnsi="Comic Sans MS"/>
          <w:sz w:val="24"/>
          <w:szCs w:val="24"/>
        </w:rPr>
        <w:t>, CH</w:t>
      </w:r>
      <w:r w:rsidRPr="00D04C5B">
        <w:rPr>
          <w:rFonts w:ascii="Comic Sans MS" w:hAnsi="Comic Sans MS"/>
          <w:sz w:val="24"/>
          <w:szCs w:val="24"/>
          <w:vertAlign w:val="subscript"/>
        </w:rPr>
        <w:t>2</w:t>
      </w:r>
      <w:r w:rsidRPr="00D04C5B">
        <w:rPr>
          <w:rFonts w:ascii="Comic Sans MS" w:hAnsi="Comic Sans MS"/>
          <w:sz w:val="24"/>
          <w:szCs w:val="24"/>
        </w:rPr>
        <w:t>Cl</w:t>
      </w:r>
      <w:r w:rsidRPr="00D04C5B">
        <w:rPr>
          <w:rFonts w:ascii="Comic Sans MS" w:hAnsi="Comic Sans MS"/>
          <w:sz w:val="24"/>
          <w:szCs w:val="24"/>
          <w:vertAlign w:val="subscript"/>
        </w:rPr>
        <w:t>2</w:t>
      </w:r>
      <w:r w:rsidRPr="00D04C5B">
        <w:rPr>
          <w:rFonts w:ascii="Comic Sans MS" w:hAnsi="Comic Sans MS"/>
          <w:sz w:val="24"/>
          <w:szCs w:val="24"/>
        </w:rPr>
        <w:t>, CH</w:t>
      </w:r>
      <w:r w:rsidRPr="00D04C5B">
        <w:rPr>
          <w:rFonts w:ascii="Comic Sans MS" w:hAnsi="Comic Sans MS"/>
          <w:sz w:val="24"/>
          <w:szCs w:val="24"/>
          <w:vertAlign w:val="subscript"/>
        </w:rPr>
        <w:t>2</w:t>
      </w:r>
      <w:r w:rsidRPr="00D04C5B">
        <w:rPr>
          <w:rFonts w:ascii="Comic Sans MS" w:hAnsi="Comic Sans MS"/>
          <w:sz w:val="24"/>
          <w:szCs w:val="24"/>
        </w:rPr>
        <w:t>O et H</w:t>
      </w:r>
      <w:r w:rsidRPr="00D04C5B">
        <w:rPr>
          <w:rFonts w:ascii="Comic Sans MS" w:hAnsi="Comic Sans MS"/>
          <w:sz w:val="24"/>
          <w:szCs w:val="24"/>
          <w:vertAlign w:val="subscript"/>
        </w:rPr>
        <w:t>2</w:t>
      </w:r>
      <w:r w:rsidRPr="00D04C5B">
        <w:rPr>
          <w:rFonts w:ascii="Comic Sans MS" w:hAnsi="Comic Sans MS"/>
          <w:sz w:val="24"/>
          <w:szCs w:val="24"/>
        </w:rPr>
        <w:t xml:space="preserve">O ?  </w:t>
      </w:r>
    </w:p>
    <w:p w:rsidR="00D04C5B" w:rsidRDefault="00D04C5B">
      <w:pPr>
        <w:rPr>
          <w:rFonts w:ascii="Comic Sans MS" w:hAnsi="Comic Sans MS"/>
          <w:sz w:val="24"/>
          <w:szCs w:val="24"/>
        </w:rPr>
      </w:pPr>
    </w:p>
    <w:p w:rsidR="00D04C5B" w:rsidRDefault="00D04C5B">
      <w:pPr>
        <w:rPr>
          <w:rFonts w:ascii="Comic Sans MS" w:hAnsi="Comic Sans MS"/>
          <w:sz w:val="24"/>
          <w:szCs w:val="24"/>
        </w:rPr>
      </w:pPr>
    </w:p>
    <w:p w:rsidR="00D04C5B" w:rsidRPr="00D04C5B" w:rsidRDefault="00D04C5B" w:rsidP="00D04C5B">
      <w:pPr>
        <w:rPr>
          <w:rFonts w:ascii="Comic Sans MS" w:hAnsi="Comic Sans MS"/>
          <w:sz w:val="24"/>
          <w:szCs w:val="24"/>
        </w:rPr>
      </w:pPr>
      <w:r w:rsidRPr="00D04C5B">
        <w:rPr>
          <w:rFonts w:ascii="Comic Sans MS" w:hAnsi="Comic Sans MS"/>
          <w:sz w:val="24"/>
          <w:szCs w:val="24"/>
        </w:rPr>
        <w:t>Coups de pouce</w:t>
      </w:r>
    </w:p>
    <w:p w:rsidR="00D04C5B" w:rsidRPr="00D04C5B" w:rsidRDefault="00D04C5B" w:rsidP="00D04C5B">
      <w:pPr>
        <w:rPr>
          <w:rFonts w:ascii="Comic Sans MS" w:hAnsi="Comic Sans MS"/>
          <w:sz w:val="24"/>
          <w:szCs w:val="24"/>
        </w:rPr>
      </w:pPr>
      <w:r w:rsidRPr="00D04C5B">
        <w:rPr>
          <w:rFonts w:ascii="Comic Sans MS" w:hAnsi="Comic Sans MS"/>
          <w:sz w:val="24"/>
          <w:szCs w:val="24"/>
        </w:rPr>
        <w:t xml:space="preserve">1. Comment qualifier les liaisons C-H ; C-Cl ; C-O ; O-H ? Justifier. </w:t>
      </w:r>
    </w:p>
    <w:p w:rsidR="00D04C5B" w:rsidRPr="00D04C5B" w:rsidRDefault="00D04C5B" w:rsidP="00D04C5B">
      <w:pPr>
        <w:rPr>
          <w:rFonts w:ascii="Comic Sans MS" w:hAnsi="Comic Sans MS"/>
          <w:sz w:val="24"/>
          <w:szCs w:val="24"/>
        </w:rPr>
      </w:pPr>
      <w:r w:rsidRPr="00D04C5B">
        <w:rPr>
          <w:rFonts w:ascii="Comic Sans MS" w:hAnsi="Comic Sans MS"/>
          <w:sz w:val="24"/>
          <w:szCs w:val="24"/>
        </w:rPr>
        <w:t xml:space="preserve">2. Indiquer les charges partielles éventuelles sur les liaisons précédentes. </w:t>
      </w:r>
    </w:p>
    <w:p w:rsidR="00D04C5B" w:rsidRDefault="00D04C5B" w:rsidP="00D04C5B">
      <w:pPr>
        <w:rPr>
          <w:rFonts w:ascii="Comic Sans MS" w:hAnsi="Comic Sans MS"/>
          <w:sz w:val="24"/>
          <w:szCs w:val="24"/>
        </w:rPr>
      </w:pPr>
      <w:r w:rsidRPr="00D04C5B">
        <w:rPr>
          <w:rFonts w:ascii="Comic Sans MS" w:hAnsi="Comic Sans MS"/>
          <w:sz w:val="24"/>
          <w:szCs w:val="24"/>
        </w:rPr>
        <w:t xml:space="preserve">3. En vous aidant des modèles moléculaires, que dire, le cas échéant, de la position des barycentres des charges partielles positives et négatives dans les molécules de formule CH4, CO2, CCl4, CH2Cl2, CH2O et H2O ?  </w:t>
      </w:r>
    </w:p>
    <w:p w:rsidR="00D04C5B" w:rsidRDefault="00D04C5B" w:rsidP="00D04C5B">
      <w:pPr>
        <w:rPr>
          <w:rFonts w:ascii="Comic Sans MS" w:hAnsi="Comic Sans MS"/>
          <w:sz w:val="24"/>
          <w:szCs w:val="24"/>
        </w:rPr>
      </w:pPr>
    </w:p>
    <w:p w:rsidR="00D04C5B" w:rsidRDefault="00D04C5B" w:rsidP="00D04C5B">
      <w:pPr>
        <w:rPr>
          <w:rFonts w:ascii="Comic Sans MS" w:hAnsi="Comic Sans MS"/>
          <w:sz w:val="24"/>
          <w:szCs w:val="24"/>
        </w:rPr>
      </w:pPr>
    </w:p>
    <w:p w:rsidR="00D04C5B" w:rsidRPr="00D04C5B" w:rsidRDefault="00D04C5B" w:rsidP="00D04C5B">
      <w:pPr>
        <w:rPr>
          <w:rFonts w:ascii="Comic Sans MS" w:hAnsi="Comic Sans MS"/>
          <w:sz w:val="24"/>
          <w:szCs w:val="24"/>
        </w:rPr>
      </w:pPr>
      <w:r w:rsidRPr="00D04C5B">
        <w:rPr>
          <w:rFonts w:ascii="Comic Sans MS" w:hAnsi="Comic Sans MS"/>
          <w:sz w:val="24"/>
          <w:szCs w:val="24"/>
        </w:rPr>
        <w:t>Coups de pouce</w:t>
      </w:r>
    </w:p>
    <w:p w:rsidR="00D04C5B" w:rsidRPr="00D04C5B" w:rsidRDefault="00D04C5B" w:rsidP="00D04C5B">
      <w:pPr>
        <w:rPr>
          <w:rFonts w:ascii="Comic Sans MS" w:hAnsi="Comic Sans MS"/>
          <w:sz w:val="24"/>
          <w:szCs w:val="24"/>
        </w:rPr>
      </w:pPr>
      <w:r w:rsidRPr="00D04C5B">
        <w:rPr>
          <w:rFonts w:ascii="Comic Sans MS" w:hAnsi="Comic Sans MS"/>
          <w:sz w:val="24"/>
          <w:szCs w:val="24"/>
        </w:rPr>
        <w:t xml:space="preserve">1. Comment qualifier les liaisons C-H ; C-Cl ; C-O ; O-H ? Justifier. </w:t>
      </w:r>
    </w:p>
    <w:p w:rsidR="00D04C5B" w:rsidRPr="00D04C5B" w:rsidRDefault="00D04C5B" w:rsidP="00D04C5B">
      <w:pPr>
        <w:rPr>
          <w:rFonts w:ascii="Comic Sans MS" w:hAnsi="Comic Sans MS"/>
          <w:sz w:val="24"/>
          <w:szCs w:val="24"/>
        </w:rPr>
      </w:pPr>
      <w:r w:rsidRPr="00D04C5B">
        <w:rPr>
          <w:rFonts w:ascii="Comic Sans MS" w:hAnsi="Comic Sans MS"/>
          <w:sz w:val="24"/>
          <w:szCs w:val="24"/>
        </w:rPr>
        <w:t xml:space="preserve">2. Indiquer les charges partielles éventuelles sur les liaisons précédentes. </w:t>
      </w:r>
    </w:p>
    <w:p w:rsidR="00D04C5B" w:rsidRDefault="00D04C5B" w:rsidP="00D04C5B">
      <w:pPr>
        <w:rPr>
          <w:rFonts w:ascii="Comic Sans MS" w:hAnsi="Comic Sans MS"/>
          <w:sz w:val="24"/>
          <w:szCs w:val="24"/>
        </w:rPr>
      </w:pPr>
      <w:r w:rsidRPr="00D04C5B">
        <w:rPr>
          <w:rFonts w:ascii="Comic Sans MS" w:hAnsi="Comic Sans MS"/>
          <w:sz w:val="24"/>
          <w:szCs w:val="24"/>
        </w:rPr>
        <w:t xml:space="preserve">3. En vous aidant des modèles moléculaires, que dire, le cas échéant, de la position des barycentres des charges partielles positives et négatives dans les molécules de formule CH4, CO2, CCl4, CH2Cl2, CH2O et H2O ?  </w:t>
      </w:r>
    </w:p>
    <w:p w:rsidR="00D04C5B" w:rsidRDefault="00D04C5B" w:rsidP="00D04C5B">
      <w:pPr>
        <w:rPr>
          <w:rFonts w:ascii="Comic Sans MS" w:hAnsi="Comic Sans MS"/>
          <w:sz w:val="24"/>
          <w:szCs w:val="24"/>
        </w:rPr>
      </w:pPr>
    </w:p>
    <w:p w:rsidR="00D04C5B" w:rsidRDefault="00D04C5B" w:rsidP="00D04C5B">
      <w:pPr>
        <w:rPr>
          <w:rFonts w:ascii="Comic Sans MS" w:hAnsi="Comic Sans MS"/>
          <w:sz w:val="24"/>
          <w:szCs w:val="24"/>
        </w:rPr>
      </w:pPr>
      <w:bookmarkStart w:id="0" w:name="_GoBack"/>
      <w:bookmarkEnd w:id="0"/>
    </w:p>
    <w:p w:rsidR="00D04C5B" w:rsidRPr="00D04C5B" w:rsidRDefault="00D04C5B" w:rsidP="00D04C5B">
      <w:pPr>
        <w:rPr>
          <w:rFonts w:ascii="Comic Sans MS" w:hAnsi="Comic Sans MS"/>
          <w:sz w:val="24"/>
          <w:szCs w:val="24"/>
        </w:rPr>
      </w:pPr>
      <w:r w:rsidRPr="00D04C5B">
        <w:rPr>
          <w:rFonts w:ascii="Comic Sans MS" w:hAnsi="Comic Sans MS"/>
          <w:sz w:val="24"/>
          <w:szCs w:val="24"/>
        </w:rPr>
        <w:t>Coups de pouce</w:t>
      </w:r>
    </w:p>
    <w:p w:rsidR="00D04C5B" w:rsidRPr="00D04C5B" w:rsidRDefault="00D04C5B" w:rsidP="00D04C5B">
      <w:pPr>
        <w:rPr>
          <w:rFonts w:ascii="Comic Sans MS" w:hAnsi="Comic Sans MS"/>
          <w:sz w:val="24"/>
          <w:szCs w:val="24"/>
        </w:rPr>
      </w:pPr>
      <w:r w:rsidRPr="00D04C5B">
        <w:rPr>
          <w:rFonts w:ascii="Comic Sans MS" w:hAnsi="Comic Sans MS"/>
          <w:sz w:val="24"/>
          <w:szCs w:val="24"/>
        </w:rPr>
        <w:t xml:space="preserve">1. Comment qualifier les liaisons C-H ; C-Cl ; C-O ; O-H ? Justifier. </w:t>
      </w:r>
    </w:p>
    <w:p w:rsidR="00D04C5B" w:rsidRPr="00D04C5B" w:rsidRDefault="00D04C5B" w:rsidP="00D04C5B">
      <w:pPr>
        <w:rPr>
          <w:rFonts w:ascii="Comic Sans MS" w:hAnsi="Comic Sans MS"/>
          <w:sz w:val="24"/>
          <w:szCs w:val="24"/>
        </w:rPr>
      </w:pPr>
      <w:r w:rsidRPr="00D04C5B">
        <w:rPr>
          <w:rFonts w:ascii="Comic Sans MS" w:hAnsi="Comic Sans MS"/>
          <w:sz w:val="24"/>
          <w:szCs w:val="24"/>
        </w:rPr>
        <w:t xml:space="preserve">2. Indiquer les charges partielles éventuelles sur les liaisons précédentes. </w:t>
      </w:r>
    </w:p>
    <w:p w:rsidR="00D04C5B" w:rsidRPr="00D04C5B" w:rsidRDefault="00D04C5B" w:rsidP="00D04C5B">
      <w:pPr>
        <w:rPr>
          <w:rFonts w:ascii="Comic Sans MS" w:hAnsi="Comic Sans MS"/>
          <w:sz w:val="24"/>
          <w:szCs w:val="24"/>
        </w:rPr>
      </w:pPr>
      <w:r w:rsidRPr="00D04C5B">
        <w:rPr>
          <w:rFonts w:ascii="Comic Sans MS" w:hAnsi="Comic Sans MS"/>
          <w:sz w:val="24"/>
          <w:szCs w:val="24"/>
        </w:rPr>
        <w:t xml:space="preserve">3. En vous aidant des modèles moléculaires, que dire, le cas échéant, de la position des barycentres des charges partielles positives et négatives dans les molécules de formule CH4, CO2, CCl4, CH2Cl2, CH2O et H2O ?  </w:t>
      </w:r>
    </w:p>
    <w:sectPr w:rsidR="00D04C5B" w:rsidRPr="00D04C5B" w:rsidSect="00D04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5B"/>
    <w:rsid w:val="00BE5A0F"/>
    <w:rsid w:val="00D04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7ADD"/>
  <w15:chartTrackingRefBased/>
  <w15:docId w15:val="{1E7C033B-52B4-4FDC-8858-910727A8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1295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1</cp:revision>
  <dcterms:created xsi:type="dcterms:W3CDTF">2019-08-13T13:44:00Z</dcterms:created>
  <dcterms:modified xsi:type="dcterms:W3CDTF">2019-08-13T13:46:00Z</dcterms:modified>
</cp:coreProperties>
</file>