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51B6A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014F0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4B5E9895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13599">
              <w:rPr>
                <w:rFonts w:ascii="Comic Sans MS" w:hAnsi="Comic Sans MS" w:cs="Arial"/>
                <w:sz w:val="24"/>
                <w:szCs w:val="24"/>
              </w:rPr>
              <w:t>De la cohésion à la solubilité d’espèces chimiques</w:t>
            </w:r>
          </w:p>
          <w:p w14:paraId="2CD38A32" w14:textId="579F9CF0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 xml:space="preserve">1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113599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13599">
              <w:rPr>
                <w:rFonts w:ascii="Comic Sans MS" w:hAnsi="Comic Sans MS" w:cs="Arial"/>
                <w:sz w:val="24"/>
                <w:szCs w:val="24"/>
              </w:rPr>
              <w:t>Solubilité d’un solide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275AE873" w:rsidR="003A63CD" w:rsidRPr="009A1C74" w:rsidRDefault="00A74B4C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</w:t>
            </w:r>
            <w:r w:rsidRPr="00A74B4C">
              <w:rPr>
                <w:rFonts w:ascii="Comic Sans MS" w:hAnsi="Comic Sans MS" w:cs="Arial"/>
                <w:sz w:val="24"/>
                <w:szCs w:val="24"/>
              </w:rPr>
              <w:t>olution, soluté, solvant, concentration maximale d’un soluté (solubilité).</w:t>
            </w: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571577C2" w14:textId="6B223C05" w:rsidR="00B41613" w:rsidRPr="009A1C74" w:rsidRDefault="0007226D" w:rsidP="00C378F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7226D">
              <w:rPr>
                <w:rFonts w:ascii="Comic Sans MS" w:hAnsi="Comic Sans MS" w:cs="Arial"/>
                <w:sz w:val="24"/>
                <w:szCs w:val="24"/>
              </w:rPr>
              <w:t>Solubilité dans un solvant.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2DB51310" w14:textId="77777777" w:rsidR="00FB0085" w:rsidRDefault="00FB0085" w:rsidP="00FB0085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  <w:p w14:paraId="34B218DB" w14:textId="3FA4BB5F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7264E487" w14:textId="77777777" w:rsidR="00FB0085" w:rsidRDefault="00FB0085" w:rsidP="0007226D">
            <w:pPr>
              <w:spacing w:after="41" w:line="238" w:lineRule="auto"/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</w:pPr>
          </w:p>
          <w:p w14:paraId="7B818854" w14:textId="239FFB77" w:rsidR="0007226D" w:rsidRPr="0007226D" w:rsidRDefault="0007226D" w:rsidP="0007226D">
            <w:pPr>
              <w:spacing w:after="41" w:line="238" w:lineRule="auto"/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</w:pPr>
            <w:r w:rsidRPr="0007226D"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  <w:t xml:space="preserve">Expliquer ou prévoir la solubilité d’une espèce chimique dans un solvant par l’analyse des interactions entre les entités. </w:t>
            </w:r>
          </w:p>
          <w:p w14:paraId="33580BC2" w14:textId="77777777" w:rsidR="0007226D" w:rsidRPr="0007226D" w:rsidRDefault="0007226D" w:rsidP="0007226D">
            <w:pPr>
              <w:spacing w:after="68"/>
              <w:rPr>
                <w:rFonts w:ascii="Comic Sans MS" w:eastAsia="Arial" w:hAnsi="Comic Sans MS" w:cs="Arial"/>
                <w:color w:val="262626" w:themeColor="text1" w:themeTint="D9"/>
                <w:sz w:val="24"/>
                <w:szCs w:val="24"/>
                <w:lang w:eastAsia="fr-FR"/>
              </w:rPr>
            </w:pPr>
            <w:r w:rsidRPr="0007226D">
              <w:rPr>
                <w:rFonts w:ascii="Comic Sans MS" w:eastAsia="Arial" w:hAnsi="Comic Sans MS" w:cs="Arial"/>
                <w:i/>
                <w:color w:val="262626" w:themeColor="text1" w:themeTint="D9"/>
                <w:sz w:val="24"/>
                <w:szCs w:val="24"/>
                <w:lang w:eastAsia="fr-FR"/>
              </w:rPr>
              <w:t xml:space="preserve">Comparer la solubilité d’une espèce solide dans différents solvants (purs ou en mélange). </w:t>
            </w:r>
          </w:p>
          <w:p w14:paraId="057F9348" w14:textId="1676C990" w:rsidR="0003286C" w:rsidRPr="00C378FD" w:rsidRDefault="0003286C" w:rsidP="00C378FD">
            <w:pPr>
              <w:spacing w:after="99" w:line="26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21E16" w:rsidRPr="009A1C74" w14:paraId="63D106AA" w14:textId="77777777" w:rsidTr="00CF0A74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BF8E" w14:textId="77777777" w:rsidR="00721E16" w:rsidRPr="00FB0085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FB0085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FB0085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FB0085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FB0085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14:paraId="383F65C8" w14:textId="77777777" w:rsidR="00721E16" w:rsidRPr="00FB0085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FB0085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14:paraId="73307841" w14:textId="77777777" w:rsidR="00721E16" w:rsidRPr="00FB0085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FB0085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FB0085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FB0085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FB0085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113599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113599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113599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113599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113599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13599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113599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113599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FB0085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113599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113599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113599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FB0085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113599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113599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0F6C0FBF" w14:textId="77777777" w:rsid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FB0085" w:rsidRPr="00FB008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B0085" w:rsidRPr="00FB0085">
              <w:rPr>
                <w:rFonts w:ascii="Comic Sans MS" w:hAnsi="Comic Sans MS" w:cs="Arial"/>
                <w:sz w:val="24"/>
                <w:szCs w:val="24"/>
              </w:rPr>
              <w:t>portes tubes à essais, tubes à essais, bouchons</w:t>
            </w:r>
            <w:r w:rsidR="00FB0085">
              <w:rPr>
                <w:rFonts w:ascii="Comic Sans MS" w:hAnsi="Comic Sans MS" w:cs="Arial"/>
                <w:sz w:val="24"/>
                <w:szCs w:val="24"/>
              </w:rPr>
              <w:t>, eau, cyclohexane, saccharose, rouge de méthyl, chlorure de cobalt.</w:t>
            </w:r>
          </w:p>
          <w:p w14:paraId="6242836B" w14:textId="706FE333" w:rsidR="00FB0085" w:rsidRPr="009A1C74" w:rsidRDefault="00FB008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1301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74154E75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FB0085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FB0085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4B82687B" w:rsidR="009F6951" w:rsidRPr="009A1C74" w:rsidRDefault="00FB0085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d’investigation contextualisée par l’expérience professeur sulfate de cuivre eau et cyclohexane.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3590E1DE" w:rsidR="00CC318D" w:rsidRPr="009A1C74" w:rsidRDefault="00FB008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14:paraId="0B4A9688" w14:textId="733825F6" w:rsidR="0057017D" w:rsidRPr="009A1C74" w:rsidRDefault="00FB0085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Expérience professeur, voir doc 1 p 86.</w:t>
            </w:r>
          </w:p>
        </w:tc>
        <w:tc>
          <w:tcPr>
            <w:tcW w:w="5330" w:type="dxa"/>
            <w:gridSpan w:val="11"/>
            <w:vAlign w:val="center"/>
          </w:tcPr>
          <w:p w14:paraId="477D8B64" w14:textId="5AA6257F" w:rsidR="00CC318D" w:rsidRPr="009A1C74" w:rsidRDefault="00FB008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Les élèves formulent leur questionnement. Le mot soluble doit ressortir.</w:t>
            </w: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2E08CD71" w:rsidR="007D06EF" w:rsidRPr="009A1C74" w:rsidRDefault="00FB008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3’</w:t>
            </w:r>
          </w:p>
        </w:tc>
        <w:tc>
          <w:tcPr>
            <w:tcW w:w="3033" w:type="dxa"/>
            <w:gridSpan w:val="6"/>
            <w:vAlign w:val="center"/>
          </w:tcPr>
          <w:p w14:paraId="6EA96959" w14:textId="77777777" w:rsidR="007D06EF" w:rsidRDefault="00C7040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FB0085">
              <w:rPr>
                <w:rFonts w:ascii="Comic Sans MS" w:hAnsi="Comic Sans MS" w:cs="Arial"/>
                <w:sz w:val="24"/>
                <w:szCs w:val="24"/>
              </w:rPr>
              <w:t>Distribution du document de l’activité.</w:t>
            </w:r>
          </w:p>
          <w:p w14:paraId="5A9555DB" w14:textId="2F7627B0" w:rsidR="00FB0085" w:rsidRDefault="00FB008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2E0B953E" w14:textId="7ECECC53" w:rsidR="007D06EF" w:rsidRPr="009A1C74" w:rsidRDefault="00FB008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Forment les groupes. </w:t>
            </w: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33BD84D5" w:rsidR="007D06EF" w:rsidRPr="009A1C74" w:rsidRDefault="00FB008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50’</w:t>
            </w:r>
          </w:p>
        </w:tc>
        <w:tc>
          <w:tcPr>
            <w:tcW w:w="3033" w:type="dxa"/>
            <w:gridSpan w:val="6"/>
            <w:vAlign w:val="center"/>
          </w:tcPr>
          <w:p w14:paraId="321C28F9" w14:textId="43ABF718" w:rsidR="007D06EF" w:rsidRDefault="00FB008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Surveillance en continue.</w:t>
            </w:r>
          </w:p>
        </w:tc>
        <w:tc>
          <w:tcPr>
            <w:tcW w:w="5330" w:type="dxa"/>
            <w:gridSpan w:val="11"/>
            <w:vAlign w:val="center"/>
          </w:tcPr>
          <w:p w14:paraId="7D5CB883" w14:textId="19C7F211" w:rsidR="007D06EF" w:rsidRPr="009A1C74" w:rsidRDefault="00FB008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Cinq groupes sont choisis et passent pour oraliser une compétence au tableau en présentant ses résultats. 5 compétences = 5 * 10’</w:t>
            </w: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009157C6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C291F19" w14:textId="2D81F8DD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7777777"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37A82F0C" w:rsidR="00014F8C" w:rsidRPr="009B20C8" w:rsidRDefault="00FB0085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La synthèse demandée en fin d’activité.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4A0DE834" w:rsidR="008C5B80" w:rsidRPr="009A1C74" w:rsidRDefault="00E57B49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17 et 18 p 97</w:t>
            </w:r>
            <w:bookmarkStart w:id="0" w:name="_GoBack"/>
            <w:bookmarkEnd w:id="0"/>
          </w:p>
        </w:tc>
        <w:tc>
          <w:tcPr>
            <w:tcW w:w="2621" w:type="dxa"/>
            <w:gridSpan w:val="6"/>
            <w:vAlign w:val="center"/>
          </w:tcPr>
          <w:p w14:paraId="4452D89E" w14:textId="4F354864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6018FFCB" w:rsidR="00845EBC" w:rsidRPr="009A1C74" w:rsidRDefault="00FB008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Problème du cyclohexane…</w:t>
            </w: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7226D"/>
    <w:rsid w:val="000F353E"/>
    <w:rsid w:val="001014F0"/>
    <w:rsid w:val="00113599"/>
    <w:rsid w:val="00135F5C"/>
    <w:rsid w:val="001360E4"/>
    <w:rsid w:val="00140BA4"/>
    <w:rsid w:val="00162EFD"/>
    <w:rsid w:val="00207B13"/>
    <w:rsid w:val="002458AC"/>
    <w:rsid w:val="0027715A"/>
    <w:rsid w:val="002A5A14"/>
    <w:rsid w:val="002D1813"/>
    <w:rsid w:val="00305752"/>
    <w:rsid w:val="00340287"/>
    <w:rsid w:val="00345CAE"/>
    <w:rsid w:val="003848F7"/>
    <w:rsid w:val="003A63CD"/>
    <w:rsid w:val="003C3E20"/>
    <w:rsid w:val="003E6695"/>
    <w:rsid w:val="004462C7"/>
    <w:rsid w:val="00491F5B"/>
    <w:rsid w:val="0057017D"/>
    <w:rsid w:val="005B67BD"/>
    <w:rsid w:val="005F70A8"/>
    <w:rsid w:val="006028D8"/>
    <w:rsid w:val="006412D9"/>
    <w:rsid w:val="006D2640"/>
    <w:rsid w:val="006E5A6D"/>
    <w:rsid w:val="00713014"/>
    <w:rsid w:val="00721E16"/>
    <w:rsid w:val="007D06EF"/>
    <w:rsid w:val="007E27B9"/>
    <w:rsid w:val="00845EBC"/>
    <w:rsid w:val="0088054C"/>
    <w:rsid w:val="008C5B80"/>
    <w:rsid w:val="008F79F8"/>
    <w:rsid w:val="00912138"/>
    <w:rsid w:val="00920638"/>
    <w:rsid w:val="009A1C74"/>
    <w:rsid w:val="009A2DF6"/>
    <w:rsid w:val="009B20C8"/>
    <w:rsid w:val="009E74AC"/>
    <w:rsid w:val="009F6951"/>
    <w:rsid w:val="00A62EEA"/>
    <w:rsid w:val="00A653FF"/>
    <w:rsid w:val="00A74B4C"/>
    <w:rsid w:val="00B23728"/>
    <w:rsid w:val="00B41613"/>
    <w:rsid w:val="00B452A3"/>
    <w:rsid w:val="00BB30BF"/>
    <w:rsid w:val="00BB7AC7"/>
    <w:rsid w:val="00C378FD"/>
    <w:rsid w:val="00C70401"/>
    <w:rsid w:val="00C94B74"/>
    <w:rsid w:val="00CA1C11"/>
    <w:rsid w:val="00CA4285"/>
    <w:rsid w:val="00CC318D"/>
    <w:rsid w:val="00CF0A74"/>
    <w:rsid w:val="00D00873"/>
    <w:rsid w:val="00D065CC"/>
    <w:rsid w:val="00DA517A"/>
    <w:rsid w:val="00DD0E7F"/>
    <w:rsid w:val="00DF7FC6"/>
    <w:rsid w:val="00E57B49"/>
    <w:rsid w:val="00E92AB5"/>
    <w:rsid w:val="00E95C09"/>
    <w:rsid w:val="00EB0B38"/>
    <w:rsid w:val="00EF237C"/>
    <w:rsid w:val="00F2262A"/>
    <w:rsid w:val="00F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8D643-E174-4019-8C50-2E66ABFF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32</cp:revision>
  <cp:lastPrinted>2019-08-09T09:06:00Z</cp:lastPrinted>
  <dcterms:created xsi:type="dcterms:W3CDTF">2019-05-05T08:48:00Z</dcterms:created>
  <dcterms:modified xsi:type="dcterms:W3CDTF">2019-08-14T13:44:00Z</dcterms:modified>
</cp:coreProperties>
</file>