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633" w:rsidRDefault="00085F87" w:rsidP="000E4B50">
      <w:pPr>
        <w:jc w:val="right"/>
        <w:rPr>
          <w:i/>
          <w:sz w:val="16"/>
          <w:szCs w:val="16"/>
        </w:rPr>
      </w:pPr>
      <w:r>
        <w:rPr>
          <w:rFonts w:ascii="Arial" w:hAnsi="Arial" w:cs="Arial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472.1pt;margin-top:7.85pt;width:39.7pt;height:157.45pt;z-index:2;mso-position-horizontal-relative:margin;mso-position-vertical-relative:margin;mso-width-relative:margin;mso-height-relative:margin">
            <v:textbox style="mso-next-textbox:#_x0000_s1053">
              <w:txbxContent>
                <w:p w:rsidR="00E72095" w:rsidRPr="00D25646" w:rsidRDefault="00E9733E" w:rsidP="00094BC1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</w:rPr>
                  </w:pPr>
                  <w:r w:rsidRPr="00D25646">
                    <w:rPr>
                      <w:i/>
                      <w:color w:val="FF0000"/>
                      <w:sz w:val="24"/>
                      <w:szCs w:val="24"/>
                    </w:rPr>
                    <w:t>APP</w:t>
                  </w:r>
                </w:p>
                <w:p w:rsidR="00E9733E" w:rsidRPr="00D25646" w:rsidRDefault="00E9733E" w:rsidP="00094BC1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</w:rPr>
                  </w:pPr>
                </w:p>
                <w:p w:rsidR="00E9733E" w:rsidRPr="00D25646" w:rsidRDefault="00E9733E" w:rsidP="00094BC1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</w:rPr>
                  </w:pPr>
                </w:p>
                <w:p w:rsidR="00D945AD" w:rsidRPr="00D25646" w:rsidRDefault="00D945AD" w:rsidP="00094BC1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</w:rPr>
                  </w:pPr>
                </w:p>
                <w:p w:rsidR="00D945AD" w:rsidRPr="00D25646" w:rsidRDefault="00D945AD" w:rsidP="00094BC1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</w:rPr>
                  </w:pPr>
                </w:p>
                <w:p w:rsidR="00250772" w:rsidRPr="00D25646" w:rsidRDefault="00562437" w:rsidP="00094BC1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</w:rPr>
                  </w:pPr>
                  <w:r w:rsidRPr="00D25646">
                    <w:rPr>
                      <w:i/>
                      <w:color w:val="FF0000"/>
                      <w:sz w:val="24"/>
                      <w:szCs w:val="24"/>
                    </w:rPr>
                    <w:t>A</w:t>
                  </w:r>
                  <w:r w:rsidR="0072271E" w:rsidRPr="00D25646">
                    <w:rPr>
                      <w:i/>
                      <w:color w:val="FF0000"/>
                      <w:sz w:val="24"/>
                      <w:szCs w:val="24"/>
                    </w:rPr>
                    <w:t>PP</w:t>
                  </w:r>
                </w:p>
                <w:p w:rsidR="00562437" w:rsidRPr="00D25646" w:rsidRDefault="00562437" w:rsidP="00094BC1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</w:rPr>
                  </w:pPr>
                </w:p>
                <w:p w:rsidR="00562437" w:rsidRPr="00D25646" w:rsidRDefault="00562437" w:rsidP="00094BC1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</w:rPr>
                  </w:pPr>
                </w:p>
                <w:p w:rsidR="00562437" w:rsidRPr="00D25646" w:rsidRDefault="00562437" w:rsidP="00094BC1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</w:rPr>
                  </w:pPr>
                  <w:r w:rsidRPr="00D25646">
                    <w:rPr>
                      <w:i/>
                      <w:color w:val="FF0000"/>
                      <w:sz w:val="24"/>
                      <w:szCs w:val="24"/>
                    </w:rPr>
                    <w:t>A</w:t>
                  </w:r>
                  <w:r w:rsidR="0072271E" w:rsidRPr="00D25646">
                    <w:rPr>
                      <w:i/>
                      <w:color w:val="FF0000"/>
                      <w:sz w:val="24"/>
                      <w:szCs w:val="24"/>
                    </w:rPr>
                    <w:t>PP</w:t>
                  </w:r>
                </w:p>
              </w:txbxContent>
            </v:textbox>
            <w10:wrap type="square" anchorx="margin" anchory="margin"/>
          </v:shape>
        </w:pict>
      </w:r>
      <w:r>
        <w:rPr>
          <w:i/>
          <w:noProof/>
          <w:sz w:val="16"/>
          <w:szCs w:val="16"/>
          <w:lang w:eastAsia="en-US"/>
        </w:rPr>
        <w:pict>
          <v:shape id="_x0000_s1075" type="#_x0000_t202" style="position:absolute;left:0;text-align:left;margin-left:-3.55pt;margin-top:7.85pt;width:467.8pt;height:88.45pt;z-index:8;mso-height-percent:200;mso-position-horizontal-relative:text;mso-position-vertical-relative:text;mso-height-percent:200;mso-width-relative:margin;mso-height-relative:margin">
            <v:textbox style="mso-fit-shape-to-text:t">
              <w:txbxContent>
                <w:p w:rsidR="009A1E60" w:rsidRPr="009A1E60" w:rsidRDefault="00D945AD" w:rsidP="00D945AD">
                  <w:pPr>
                    <w:ind w:left="284" w:hanging="284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1. </w:t>
                  </w:r>
                  <w:r w:rsidR="009A1E60" w:rsidRPr="009A1E60">
                    <w:rPr>
                      <w:rFonts w:ascii="Arial" w:hAnsi="Arial" w:cs="Arial"/>
                    </w:rPr>
                    <w:t xml:space="preserve">Lire les documents </w:t>
                  </w:r>
                  <w:r w:rsidR="009A1E60" w:rsidRPr="009A1E60">
                    <w:rPr>
                      <w:rFonts w:ascii="Arial" w:hAnsi="Arial" w:cs="Arial"/>
                    </w:rPr>
                    <w:sym w:font="Wingdings" w:char="F081"/>
                  </w:r>
                  <w:r w:rsidR="009A1E60" w:rsidRPr="009A1E60">
                    <w:rPr>
                      <w:rFonts w:ascii="Arial" w:hAnsi="Arial" w:cs="Arial"/>
                    </w:rPr>
                    <w:t xml:space="preserve">, </w:t>
                  </w:r>
                  <w:r w:rsidR="009A1E60" w:rsidRPr="009A1E60">
                    <w:rPr>
                      <w:rFonts w:ascii="Arial" w:hAnsi="Arial" w:cs="Arial"/>
                    </w:rPr>
                    <w:sym w:font="Wingdings" w:char="F082"/>
                  </w:r>
                  <w:r w:rsidR="009A1E60" w:rsidRPr="009A1E60">
                    <w:rPr>
                      <w:rFonts w:ascii="Arial" w:hAnsi="Arial" w:cs="Arial"/>
                    </w:rPr>
                    <w:t xml:space="preserve"> et </w:t>
                  </w:r>
                  <w:r w:rsidR="009A1E60" w:rsidRPr="009A1E60">
                    <w:rPr>
                      <w:rFonts w:ascii="Arial" w:hAnsi="Arial" w:cs="Arial"/>
                    </w:rPr>
                    <w:sym w:font="Wingdings" w:char="F083"/>
                  </w:r>
                  <w:r w:rsidR="009A1E60" w:rsidRPr="009A1E60">
                    <w:rPr>
                      <w:rFonts w:ascii="Arial" w:hAnsi="Arial" w:cs="Arial"/>
                    </w:rPr>
                    <w:t>. Quel est le point commun dans ces 3 articles ?</w:t>
                  </w:r>
                </w:p>
                <w:p w:rsidR="004F3D13" w:rsidRDefault="004F3D13" w:rsidP="00D945AD">
                  <w:pPr>
                    <w:rPr>
                      <w:rFonts w:ascii="Arial" w:hAnsi="Arial" w:cs="Arial"/>
                    </w:rPr>
                  </w:pPr>
                </w:p>
                <w:p w:rsidR="009A1E60" w:rsidRPr="00402BB8" w:rsidRDefault="004F3D13" w:rsidP="00D945AD">
                  <w:pPr>
                    <w:ind w:left="284"/>
                    <w:rPr>
                      <w:rFonts w:ascii="Arial" w:hAnsi="Arial" w:cs="Arial"/>
                      <w:b/>
                      <w:color w:val="FF0000"/>
                    </w:rPr>
                  </w:pPr>
                  <w:r w:rsidRPr="00402BB8">
                    <w:rPr>
                      <w:rFonts w:ascii="Arial" w:hAnsi="Arial" w:cs="Arial"/>
                      <w:b/>
                      <w:color w:val="FF0000"/>
                    </w:rPr>
                    <w:t>Les trois articles proposés montrent une variation de volume, soit en fonction de l’altitude soit en fonction de la profondeur.</w:t>
                  </w:r>
                </w:p>
                <w:p w:rsidR="009A1E60" w:rsidRPr="009A1E60" w:rsidRDefault="009A1E60" w:rsidP="00D945AD">
                  <w:pPr>
                    <w:rPr>
                      <w:rFonts w:ascii="Arial" w:hAnsi="Arial" w:cs="Arial"/>
                    </w:rPr>
                  </w:pPr>
                </w:p>
                <w:p w:rsidR="009A1E60" w:rsidRDefault="009A1E60" w:rsidP="00D945AD">
                  <w:pPr>
                    <w:numPr>
                      <w:ilvl w:val="0"/>
                      <w:numId w:val="20"/>
                    </w:numPr>
                    <w:ind w:left="284" w:hanging="284"/>
                    <w:rPr>
                      <w:rFonts w:ascii="Arial" w:hAnsi="Arial" w:cs="Arial"/>
                    </w:rPr>
                  </w:pPr>
                  <w:r w:rsidRPr="009A1E60">
                    <w:rPr>
                      <w:rFonts w:ascii="Arial" w:hAnsi="Arial" w:cs="Arial"/>
                    </w:rPr>
                    <w:t>Quelles sont les grandeurs physiques qui apparaissent dans chacun des 3 documents ?</w:t>
                  </w:r>
                </w:p>
                <w:p w:rsidR="00DD1B53" w:rsidRPr="00402BB8" w:rsidRDefault="003F1F69" w:rsidP="00D945AD">
                  <w:pPr>
                    <w:ind w:firstLine="284"/>
                    <w:rPr>
                      <w:rFonts w:ascii="Arial" w:hAnsi="Arial" w:cs="Arial"/>
                      <w:b/>
                      <w:color w:val="FF0000"/>
                    </w:rPr>
                  </w:pPr>
                  <w:r w:rsidRPr="00402BB8">
                    <w:rPr>
                      <w:rFonts w:ascii="Arial" w:hAnsi="Arial" w:cs="Arial"/>
                      <w:b/>
                      <w:color w:val="FF0000"/>
                    </w:rPr>
                    <w:t>Document 1 : Volume du paquet de chips et altitude ;</w:t>
                  </w:r>
                </w:p>
                <w:p w:rsidR="003F1F69" w:rsidRPr="00402BB8" w:rsidRDefault="003F1F69" w:rsidP="00D945AD">
                  <w:pPr>
                    <w:ind w:firstLine="284"/>
                    <w:rPr>
                      <w:rFonts w:ascii="Arial" w:hAnsi="Arial" w:cs="Arial"/>
                      <w:b/>
                      <w:color w:val="FF0000"/>
                    </w:rPr>
                  </w:pPr>
                  <w:r w:rsidRPr="00402BB8">
                    <w:rPr>
                      <w:rFonts w:ascii="Arial" w:hAnsi="Arial" w:cs="Arial"/>
                      <w:b/>
                      <w:color w:val="FF0000"/>
                    </w:rPr>
                    <w:t>Document 2 : Volume du ballon (image), pression atmosphérique et altitude ;</w:t>
                  </w:r>
                </w:p>
                <w:p w:rsidR="00DD1B53" w:rsidRPr="00402BB8" w:rsidRDefault="003F1F69" w:rsidP="00D945AD">
                  <w:pPr>
                    <w:ind w:firstLine="284"/>
                    <w:rPr>
                      <w:rFonts w:ascii="Arial" w:hAnsi="Arial" w:cs="Arial"/>
                      <w:b/>
                      <w:color w:val="FF0000"/>
                    </w:rPr>
                  </w:pPr>
                  <w:r w:rsidRPr="00402BB8">
                    <w:rPr>
                      <w:rFonts w:ascii="Arial" w:hAnsi="Arial" w:cs="Arial"/>
                      <w:b/>
                      <w:color w:val="FF0000"/>
                    </w:rPr>
                    <w:t>Document 3 : Pression de l’eau et volume des bulles d’air.</w:t>
                  </w:r>
                </w:p>
                <w:p w:rsidR="00D3097F" w:rsidRPr="009A1E60" w:rsidRDefault="00D3097F" w:rsidP="00D945AD">
                  <w:pPr>
                    <w:numPr>
                      <w:ilvl w:val="0"/>
                      <w:numId w:val="20"/>
                    </w:numPr>
                    <w:ind w:left="284" w:hanging="284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Lire à présent le document </w:t>
                  </w:r>
                  <w:r>
                    <w:rPr>
                      <w:rFonts w:ascii="Arial" w:hAnsi="Arial" w:cs="Arial"/>
                    </w:rPr>
                    <w:sym w:font="Wingdings" w:char="F084"/>
                  </w:r>
                  <w:r w:rsidR="00DD1B53">
                    <w:rPr>
                      <w:rFonts w:ascii="Arial" w:hAnsi="Arial" w:cs="Arial"/>
                    </w:rPr>
                    <w:t xml:space="preserve"> et dire comment la pression de l’air est modifiée lorsque l’on s’élève en altitude.</w:t>
                  </w:r>
                </w:p>
                <w:p w:rsidR="009A1E60" w:rsidRPr="00402BB8" w:rsidRDefault="003F1F69" w:rsidP="00D945AD">
                  <w:pPr>
                    <w:ind w:firstLine="284"/>
                    <w:rPr>
                      <w:rFonts w:ascii="Arial" w:hAnsi="Arial" w:cs="Arial"/>
                      <w:b/>
                      <w:color w:val="FF0000"/>
                    </w:rPr>
                  </w:pPr>
                  <w:r w:rsidRPr="00402BB8">
                    <w:rPr>
                      <w:rFonts w:ascii="Arial" w:hAnsi="Arial" w:cs="Arial"/>
                      <w:b/>
                      <w:color w:val="FF0000"/>
                    </w:rPr>
                    <w:t>La pression diminue avec l’altitude. On constate que cette variation n’est pas linéaire.</w:t>
                  </w:r>
                </w:p>
                <w:p w:rsidR="00DD1B53" w:rsidRDefault="00DD1B53" w:rsidP="00D945AD"/>
              </w:txbxContent>
            </v:textbox>
          </v:shape>
        </w:pict>
      </w:r>
    </w:p>
    <w:p w:rsidR="00F25633" w:rsidRDefault="00F25633" w:rsidP="000E4B50">
      <w:pPr>
        <w:jc w:val="right"/>
        <w:rPr>
          <w:i/>
          <w:sz w:val="16"/>
          <w:szCs w:val="16"/>
        </w:rPr>
      </w:pPr>
    </w:p>
    <w:p w:rsidR="00F25633" w:rsidRDefault="00F25633" w:rsidP="000E4B50">
      <w:pPr>
        <w:jc w:val="right"/>
        <w:rPr>
          <w:i/>
          <w:sz w:val="16"/>
          <w:szCs w:val="16"/>
        </w:rPr>
      </w:pPr>
    </w:p>
    <w:p w:rsidR="00F25633" w:rsidRDefault="00F25633" w:rsidP="000E4B50">
      <w:pPr>
        <w:jc w:val="right"/>
        <w:rPr>
          <w:i/>
          <w:sz w:val="16"/>
          <w:szCs w:val="16"/>
        </w:rPr>
      </w:pPr>
    </w:p>
    <w:p w:rsidR="009A1E60" w:rsidRDefault="009A1E60" w:rsidP="000E4B50">
      <w:pPr>
        <w:jc w:val="right"/>
        <w:rPr>
          <w:i/>
          <w:sz w:val="16"/>
          <w:szCs w:val="16"/>
        </w:rPr>
      </w:pPr>
    </w:p>
    <w:p w:rsidR="009A1E60" w:rsidRDefault="009A1E60" w:rsidP="000E4B50">
      <w:pPr>
        <w:jc w:val="right"/>
        <w:rPr>
          <w:i/>
          <w:sz w:val="16"/>
          <w:szCs w:val="16"/>
        </w:rPr>
      </w:pPr>
    </w:p>
    <w:p w:rsidR="009A1E60" w:rsidRDefault="009A1E60" w:rsidP="000E4B50">
      <w:pPr>
        <w:jc w:val="right"/>
        <w:rPr>
          <w:i/>
          <w:sz w:val="16"/>
          <w:szCs w:val="16"/>
        </w:rPr>
      </w:pPr>
    </w:p>
    <w:p w:rsidR="00F25633" w:rsidRDefault="00F25633" w:rsidP="00E5532E">
      <w:pPr>
        <w:jc w:val="both"/>
        <w:rPr>
          <w:rFonts w:ascii="Arial" w:hAnsi="Arial"/>
          <w:b/>
          <w:noProof/>
          <w:sz w:val="16"/>
          <w:szCs w:val="16"/>
          <w:u w:val="single"/>
        </w:rPr>
      </w:pPr>
    </w:p>
    <w:p w:rsidR="00550363" w:rsidRDefault="00550363" w:rsidP="00E5532E">
      <w:pPr>
        <w:jc w:val="both"/>
        <w:rPr>
          <w:rFonts w:ascii="Arial" w:hAnsi="Arial"/>
          <w:b/>
          <w:noProof/>
          <w:sz w:val="16"/>
          <w:szCs w:val="16"/>
          <w:u w:val="single"/>
        </w:rPr>
      </w:pPr>
    </w:p>
    <w:p w:rsidR="009A1E60" w:rsidRDefault="009A1E60" w:rsidP="00E5532E">
      <w:pPr>
        <w:jc w:val="both"/>
        <w:rPr>
          <w:rFonts w:ascii="Arial" w:hAnsi="Arial"/>
          <w:b/>
          <w:noProof/>
          <w:sz w:val="16"/>
          <w:szCs w:val="16"/>
          <w:u w:val="single"/>
        </w:rPr>
      </w:pPr>
    </w:p>
    <w:p w:rsidR="009A1E60" w:rsidRDefault="009A1E60" w:rsidP="00E5532E">
      <w:pPr>
        <w:jc w:val="both"/>
        <w:rPr>
          <w:rFonts w:ascii="Arial" w:hAnsi="Arial"/>
          <w:b/>
          <w:noProof/>
          <w:sz w:val="16"/>
          <w:szCs w:val="16"/>
          <w:u w:val="single"/>
        </w:rPr>
      </w:pPr>
    </w:p>
    <w:p w:rsidR="009A1E60" w:rsidRPr="00F25633" w:rsidRDefault="009A1E60" w:rsidP="00E5532E">
      <w:pPr>
        <w:jc w:val="both"/>
        <w:rPr>
          <w:rFonts w:ascii="Arial" w:hAnsi="Arial"/>
          <w:b/>
          <w:noProof/>
          <w:sz w:val="16"/>
          <w:szCs w:val="16"/>
          <w:u w:val="single"/>
        </w:rPr>
      </w:pPr>
    </w:p>
    <w:p w:rsidR="00DD1B53" w:rsidRDefault="00DD1B53" w:rsidP="00DD1B53">
      <w:pPr>
        <w:ind w:left="284"/>
        <w:jc w:val="both"/>
        <w:rPr>
          <w:rFonts w:ascii="Arial" w:hAnsi="Arial"/>
          <w:sz w:val="22"/>
          <w:u w:val="single"/>
        </w:rPr>
      </w:pPr>
    </w:p>
    <w:p w:rsidR="00DD1B53" w:rsidRDefault="00DD1B53" w:rsidP="00DD1B53">
      <w:pPr>
        <w:ind w:left="284"/>
        <w:jc w:val="both"/>
        <w:rPr>
          <w:rFonts w:ascii="Arial" w:hAnsi="Arial"/>
          <w:sz w:val="22"/>
          <w:u w:val="single"/>
        </w:rPr>
      </w:pPr>
    </w:p>
    <w:p w:rsidR="00DD1B53" w:rsidRDefault="00DD1B53" w:rsidP="00DD1B53">
      <w:pPr>
        <w:ind w:left="284"/>
        <w:jc w:val="both"/>
        <w:rPr>
          <w:rFonts w:ascii="Arial" w:hAnsi="Arial"/>
          <w:sz w:val="22"/>
          <w:u w:val="single"/>
        </w:rPr>
      </w:pPr>
    </w:p>
    <w:p w:rsidR="00DD1B53" w:rsidRDefault="00DD1B53" w:rsidP="00DD1B53">
      <w:pPr>
        <w:ind w:left="284"/>
        <w:jc w:val="both"/>
        <w:rPr>
          <w:rFonts w:ascii="Arial" w:hAnsi="Arial"/>
          <w:sz w:val="22"/>
          <w:u w:val="single"/>
        </w:rPr>
      </w:pPr>
    </w:p>
    <w:p w:rsidR="00DD1B53" w:rsidRDefault="00DD1B53" w:rsidP="00DD1B53">
      <w:pPr>
        <w:ind w:left="284"/>
        <w:jc w:val="both"/>
        <w:rPr>
          <w:rFonts w:ascii="Arial" w:hAnsi="Arial"/>
          <w:sz w:val="22"/>
          <w:u w:val="single"/>
        </w:rPr>
      </w:pPr>
    </w:p>
    <w:p w:rsidR="00E5532E" w:rsidRDefault="00085F87" w:rsidP="00DA2D02">
      <w:pPr>
        <w:numPr>
          <w:ilvl w:val="0"/>
          <w:numId w:val="14"/>
        </w:numPr>
        <w:ind w:left="284" w:hanging="284"/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noProof/>
          <w:sz w:val="22"/>
          <w:u w:val="single"/>
        </w:rPr>
        <w:pict>
          <v:shape id="_x0000_s1055" type="#_x0000_t202" style="position:absolute;left:0;text-align:left;margin-left:472.1pt;margin-top:178.5pt;width:39.7pt;height:135.35pt;z-index:4;mso-position-horizontal-relative:margin;mso-position-vertical-relative:margin;mso-width-relative:margin;mso-height-relative:margin">
            <v:textbox style="mso-next-textbox:#_x0000_s1055">
              <w:txbxContent>
                <w:p w:rsidR="006C6728" w:rsidRDefault="006C6728" w:rsidP="00094BC1">
                  <w:pPr>
                    <w:jc w:val="center"/>
                    <w:rPr>
                      <w:rFonts w:ascii="Lucida Casual" w:hAnsi="Lucida Casual"/>
                      <w:i/>
                      <w:color w:val="FF0000"/>
                    </w:rPr>
                  </w:pPr>
                </w:p>
                <w:p w:rsidR="007A400A" w:rsidRPr="00D25646" w:rsidRDefault="000E0F38" w:rsidP="00094BC1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</w:rPr>
                  </w:pPr>
                  <w:r w:rsidRPr="00D25646">
                    <w:rPr>
                      <w:i/>
                      <w:color w:val="FF0000"/>
                      <w:sz w:val="24"/>
                      <w:szCs w:val="24"/>
                    </w:rPr>
                    <w:t>ANA</w:t>
                  </w:r>
                </w:p>
              </w:txbxContent>
            </v:textbox>
            <w10:wrap type="square" anchorx="margin" anchory="margin"/>
          </v:shape>
        </w:pict>
      </w:r>
      <w:r>
        <w:rPr>
          <w:rFonts w:ascii="Arial" w:hAnsi="Arial"/>
          <w:noProof/>
          <w:lang w:eastAsia="en-US"/>
        </w:rPr>
        <w:pict>
          <v:shape id="_x0000_s1044" type="#_x0000_t202" style="position:absolute;left:0;text-align:left;margin-left:129.7pt;margin-top:4.85pt;width:334.55pt;height:135.35pt;z-index:1;mso-width-relative:margin;mso-height-relative:margin">
            <v:textbox style="mso-next-textbox:#_x0000_s1044">
              <w:txbxContent>
                <w:p w:rsidR="00F25633" w:rsidRPr="00C14291" w:rsidRDefault="00497558" w:rsidP="00250772">
                  <w:pPr>
                    <w:jc w:val="both"/>
                    <w:rPr>
                      <w:rFonts w:ascii="Arial" w:hAnsi="Arial" w:cs="Arial"/>
                    </w:rPr>
                  </w:pPr>
                  <w:r w:rsidRPr="00C14291">
                    <w:rPr>
                      <w:rFonts w:ascii="Arial" w:hAnsi="Arial" w:cs="Arial"/>
                    </w:rPr>
                    <w:t xml:space="preserve">On </w:t>
                  </w:r>
                  <w:r w:rsidR="00EC0D60">
                    <w:rPr>
                      <w:rFonts w:ascii="Arial" w:hAnsi="Arial" w:cs="Arial"/>
                    </w:rPr>
                    <w:t>désire modéliser</w:t>
                  </w:r>
                  <w:r w:rsidR="00A023E2" w:rsidRPr="00C14291">
                    <w:rPr>
                      <w:rFonts w:ascii="Arial" w:hAnsi="Arial" w:cs="Arial"/>
                    </w:rPr>
                    <w:t xml:space="preserve"> </w:t>
                  </w:r>
                  <w:r w:rsidR="009A1E60">
                    <w:rPr>
                      <w:rFonts w:ascii="Arial" w:hAnsi="Arial" w:cs="Arial"/>
                    </w:rPr>
                    <w:t>le comportement de l’air</w:t>
                  </w:r>
                  <w:r w:rsidR="00EC0D60">
                    <w:rPr>
                      <w:rFonts w:ascii="Arial" w:hAnsi="Arial" w:cs="Arial"/>
                    </w:rPr>
                    <w:t xml:space="preserve">. Plus précisément, il s’agit de trouver une relation mathématique remarquable entre la pression P et le volume V </w:t>
                  </w:r>
                  <w:r w:rsidR="00CF627D">
                    <w:rPr>
                      <w:rFonts w:ascii="Arial" w:hAnsi="Arial" w:cs="Arial"/>
                    </w:rPr>
                    <w:t>d’une</w:t>
                  </w:r>
                  <w:r w:rsidR="00EC0D60">
                    <w:rPr>
                      <w:rFonts w:ascii="Arial" w:hAnsi="Arial" w:cs="Arial"/>
                    </w:rPr>
                    <w:t xml:space="preserve"> quantité </w:t>
                  </w:r>
                  <w:r w:rsidR="0072359D">
                    <w:rPr>
                      <w:rFonts w:ascii="Arial" w:hAnsi="Arial" w:cs="Arial"/>
                    </w:rPr>
                    <w:t xml:space="preserve">de matière </w:t>
                  </w:r>
                  <w:r w:rsidR="00EC0D60">
                    <w:rPr>
                      <w:rFonts w:ascii="Arial" w:hAnsi="Arial" w:cs="Arial"/>
                    </w:rPr>
                    <w:t>donnée n d’air à température T constante</w:t>
                  </w:r>
                  <w:r w:rsidR="00CF627D">
                    <w:rPr>
                      <w:rFonts w:ascii="Arial" w:hAnsi="Arial" w:cs="Arial"/>
                    </w:rPr>
                    <w:t>, lorsque celle-ci est comprimée ou détendue.</w:t>
                  </w:r>
                  <w:r w:rsidR="00164D7B" w:rsidRPr="00C14291">
                    <w:rPr>
                      <w:rFonts w:ascii="Arial" w:hAnsi="Arial" w:cs="Arial"/>
                    </w:rPr>
                    <w:t xml:space="preserve"> </w:t>
                  </w:r>
                  <w:r w:rsidR="004F514B">
                    <w:rPr>
                      <w:rFonts w:ascii="Arial" w:hAnsi="Arial" w:cs="Arial"/>
                    </w:rPr>
                    <w:t>Avec le matériel dont vous disposez (pressiomètre et seringue graduée en cm</w:t>
                  </w:r>
                  <w:r w:rsidR="004F514B" w:rsidRPr="004F514B">
                    <w:rPr>
                      <w:rFonts w:ascii="Arial" w:hAnsi="Arial" w:cs="Arial"/>
                      <w:vertAlign w:val="superscript"/>
                    </w:rPr>
                    <w:t>3</w:t>
                  </w:r>
                  <w:r w:rsidR="004F514B">
                    <w:rPr>
                      <w:rFonts w:ascii="Arial" w:hAnsi="Arial" w:cs="Arial"/>
                    </w:rPr>
                    <w:t xml:space="preserve">), proposer un protocole expérimental permettant </w:t>
                  </w:r>
                  <w:r w:rsidR="00553096">
                    <w:rPr>
                      <w:rFonts w:ascii="Arial" w:hAnsi="Arial" w:cs="Arial"/>
                    </w:rPr>
                    <w:t>d’étudier le comportement de l’air :</w:t>
                  </w:r>
                </w:p>
                <w:p w:rsidR="00F25633" w:rsidRPr="00402BB8" w:rsidRDefault="00042B2D" w:rsidP="007C6A2E">
                  <w:pPr>
                    <w:jc w:val="both"/>
                    <w:rPr>
                      <w:rFonts w:ascii="Arial" w:hAnsi="Arial" w:cs="Arial"/>
                      <w:b/>
                      <w:color w:val="FF0000"/>
                    </w:rPr>
                  </w:pPr>
                  <w:r w:rsidRPr="00402BB8">
                    <w:rPr>
                      <w:rFonts w:ascii="Arial" w:hAnsi="Arial" w:cs="Arial"/>
                      <w:b/>
                      <w:color w:val="FF0000"/>
                    </w:rPr>
                    <w:t>On fait varier le volume V de gaz contenu dans la seringue et on mesure la pression correspondante. On dresse un tableau de mesures et on cherche une relation simple entre pression P et volume V.</w:t>
                  </w:r>
                  <w:r w:rsidR="007C6A2E" w:rsidRPr="00402BB8">
                    <w:rPr>
                      <w:rFonts w:ascii="Arial" w:hAnsi="Arial" w:cs="Arial"/>
                      <w:b/>
                      <w:color w:val="FF0000"/>
                    </w:rPr>
                    <w:t xml:space="preserve"> </w:t>
                  </w:r>
                </w:p>
                <w:p w:rsidR="00E6538A" w:rsidRDefault="00E6538A">
                  <w:pPr>
                    <w:rPr>
                      <w:rFonts w:ascii="Arial" w:hAnsi="Arial" w:cs="Arial"/>
                    </w:rPr>
                  </w:pPr>
                </w:p>
                <w:p w:rsidR="00E6538A" w:rsidRPr="00C14291" w:rsidRDefault="00E6538A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E5532E" w:rsidRPr="00623B4B">
        <w:rPr>
          <w:rFonts w:ascii="Arial" w:hAnsi="Arial"/>
          <w:noProof/>
          <w:sz w:val="22"/>
          <w:u w:val="single"/>
        </w:rPr>
        <w:t>Pistes de réflexion.</w:t>
      </w:r>
    </w:p>
    <w:p w:rsidR="008F2CDB" w:rsidRPr="008F2CDB" w:rsidRDefault="008F2CDB" w:rsidP="008F2CDB">
      <w:pPr>
        <w:ind w:left="284"/>
        <w:jc w:val="both"/>
        <w:rPr>
          <w:rFonts w:ascii="Arial" w:hAnsi="Arial"/>
          <w:u w:val="single"/>
        </w:rPr>
      </w:pPr>
    </w:p>
    <w:p w:rsidR="00FC6640" w:rsidRDefault="00085F87">
      <w:pPr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28.25pt;height:117pt">
            <v:imagedata r:id="rId8" o:title="seringue pressiomettre"/>
          </v:shape>
        </w:pict>
      </w:r>
    </w:p>
    <w:p w:rsidR="000E4B50" w:rsidRPr="008F2CDB" w:rsidRDefault="000E4B50">
      <w:pPr>
        <w:jc w:val="both"/>
        <w:rPr>
          <w:rFonts w:ascii="Arial" w:hAnsi="Arial"/>
          <w:noProof/>
          <w:sz w:val="18"/>
          <w:szCs w:val="18"/>
        </w:rPr>
      </w:pPr>
    </w:p>
    <w:p w:rsidR="00042B2D" w:rsidRPr="008F2CDB" w:rsidRDefault="00042B2D" w:rsidP="00E6538A">
      <w:pPr>
        <w:ind w:left="284"/>
        <w:jc w:val="both"/>
        <w:rPr>
          <w:rFonts w:ascii="Arial" w:hAnsi="Arial"/>
          <w:sz w:val="18"/>
          <w:szCs w:val="18"/>
          <w:u w:val="single"/>
        </w:rPr>
      </w:pPr>
    </w:p>
    <w:p w:rsidR="00527254" w:rsidRDefault="00990669" w:rsidP="00DA2D02">
      <w:pPr>
        <w:numPr>
          <w:ilvl w:val="0"/>
          <w:numId w:val="14"/>
        </w:numPr>
        <w:ind w:left="284" w:hanging="284"/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noProof/>
          <w:sz w:val="22"/>
          <w:u w:val="single"/>
        </w:rPr>
        <w:t>Réalisation des mesures</w:t>
      </w:r>
      <w:r w:rsidR="00527254" w:rsidRPr="00623B4B">
        <w:rPr>
          <w:rFonts w:ascii="Arial" w:hAnsi="Arial"/>
          <w:noProof/>
          <w:sz w:val="22"/>
          <w:u w:val="single"/>
        </w:rPr>
        <w:t>.</w:t>
      </w:r>
      <w:r w:rsidR="00042B2D" w:rsidRPr="00042B2D">
        <w:rPr>
          <w:rFonts w:ascii="Arial" w:hAnsi="Arial" w:cs="Arial"/>
        </w:rPr>
        <w:t xml:space="preserve"> </w:t>
      </w:r>
    </w:p>
    <w:p w:rsidR="00C14291" w:rsidRPr="00310159" w:rsidRDefault="00085F87" w:rsidP="00C14291">
      <w:pPr>
        <w:ind w:left="284"/>
        <w:jc w:val="both"/>
        <w:rPr>
          <w:rFonts w:ascii="Arial" w:hAnsi="Arial"/>
          <w:sz w:val="16"/>
          <w:szCs w:val="16"/>
          <w:u w:val="single"/>
        </w:rPr>
      </w:pPr>
      <w:r>
        <w:rPr>
          <w:rFonts w:ascii="Arial" w:hAnsi="Arial"/>
          <w:noProof/>
          <w:lang w:eastAsia="en-US"/>
        </w:rPr>
        <w:pict>
          <v:shape id="_x0000_s1076" type="#_x0000_t202" style="position:absolute;left:0;text-align:left;margin-left:472.1pt;margin-top:6.4pt;width:39.7pt;height:44.25pt;z-index:9;mso-width-relative:margin;mso-height-relative:margin">
            <v:textbox>
              <w:txbxContent>
                <w:p w:rsidR="00997E16" w:rsidRDefault="00997E16" w:rsidP="00691EEC">
                  <w:pPr>
                    <w:jc w:val="center"/>
                    <w:rPr>
                      <w:rFonts w:ascii="Lucida Casual" w:hAnsi="Lucida Casual"/>
                      <w:i/>
                      <w:color w:val="FF0000"/>
                    </w:rPr>
                  </w:pPr>
                </w:p>
                <w:p w:rsidR="00691EEC" w:rsidRPr="00D25646" w:rsidRDefault="00691EEC" w:rsidP="00691EEC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</w:rPr>
                  </w:pPr>
                  <w:r w:rsidRPr="00D25646">
                    <w:rPr>
                      <w:i/>
                      <w:color w:val="FF0000"/>
                      <w:sz w:val="24"/>
                      <w:szCs w:val="24"/>
                    </w:rPr>
                    <w:t>REA</w:t>
                  </w:r>
                </w:p>
                <w:p w:rsidR="00691EEC" w:rsidRDefault="00691EEC"/>
              </w:txbxContent>
            </v:textbox>
          </v:shape>
        </w:pict>
      </w:r>
    </w:p>
    <w:p w:rsidR="00691EEC" w:rsidRDefault="00990669" w:rsidP="00A023E2">
      <w:pPr>
        <w:numPr>
          <w:ilvl w:val="0"/>
          <w:numId w:val="11"/>
        </w:numPr>
        <w:ind w:left="284" w:hanging="284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>Après accord du pro</w:t>
      </w:r>
      <w:r w:rsidR="00A023E2">
        <w:rPr>
          <w:rFonts w:ascii="Arial" w:hAnsi="Arial"/>
          <w:noProof/>
        </w:rPr>
        <w:t>fesseur</w:t>
      </w:r>
      <w:r>
        <w:rPr>
          <w:rFonts w:ascii="Arial" w:hAnsi="Arial"/>
          <w:noProof/>
        </w:rPr>
        <w:t xml:space="preserve">, réaliser l’expérience en prenant soin de ne pas faire varier le </w:t>
      </w:r>
    </w:p>
    <w:p w:rsidR="00A023E2" w:rsidRDefault="00990669" w:rsidP="00691EEC">
      <w:pPr>
        <w:ind w:left="284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>volume de la seringue trop rapidement afin de ne pas modifier la température de l’air emprisonné</w:t>
      </w:r>
      <w:r w:rsidR="00A023E2">
        <w:rPr>
          <w:rFonts w:ascii="Arial" w:hAnsi="Arial"/>
          <w:noProof/>
        </w:rPr>
        <w:t>.</w:t>
      </w:r>
      <w:r w:rsidR="00042B2D" w:rsidRPr="00042B2D">
        <w:rPr>
          <w:rFonts w:ascii="Arial" w:hAnsi="Arial" w:cs="Arial"/>
          <w:color w:val="FF0000"/>
        </w:rPr>
        <w:t xml:space="preserve"> </w:t>
      </w:r>
    </w:p>
    <w:p w:rsidR="00990669" w:rsidRDefault="00990669" w:rsidP="00A023E2">
      <w:pPr>
        <w:numPr>
          <w:ilvl w:val="0"/>
          <w:numId w:val="11"/>
        </w:numPr>
        <w:ind w:left="284" w:hanging="284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>Rassembler les mesures dans le tableau ci-dessous sans oublier les unités</w:t>
      </w:r>
    </w:p>
    <w:p w:rsidR="00435018" w:rsidRDefault="00435018" w:rsidP="00435018">
      <w:pPr>
        <w:jc w:val="both"/>
        <w:rPr>
          <w:rFonts w:ascii="Arial" w:hAnsi="Arial"/>
          <w:noProof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5"/>
        <w:gridCol w:w="949"/>
        <w:gridCol w:w="948"/>
        <w:gridCol w:w="948"/>
        <w:gridCol w:w="948"/>
        <w:gridCol w:w="948"/>
        <w:gridCol w:w="948"/>
        <w:gridCol w:w="948"/>
        <w:gridCol w:w="948"/>
        <w:gridCol w:w="940"/>
      </w:tblGrid>
      <w:tr w:rsidR="00C61815" w:rsidRPr="004C594A" w:rsidTr="004C594A">
        <w:tc>
          <w:tcPr>
            <w:tcW w:w="909" w:type="pct"/>
            <w:tcBorders>
              <w:bottom w:val="single" w:sz="4" w:space="0" w:color="000000"/>
            </w:tcBorders>
            <w:shd w:val="pct10" w:color="auto" w:fill="auto"/>
          </w:tcPr>
          <w:p w:rsidR="009D0A9A" w:rsidRPr="00500572" w:rsidRDefault="009D0A9A" w:rsidP="004C594A">
            <w:pPr>
              <w:jc w:val="both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500572">
              <w:rPr>
                <w:rFonts w:ascii="Arial" w:hAnsi="Arial"/>
                <w:b/>
                <w:noProof/>
                <w:sz w:val="24"/>
                <w:szCs w:val="24"/>
              </w:rPr>
              <w:t xml:space="preserve">Grandeur </w:t>
            </w:r>
            <w:r w:rsidRPr="00500572">
              <w:rPr>
                <w:rFonts w:ascii="Arial" w:hAnsi="Arial"/>
                <w:b/>
                <w:noProof/>
                <w:sz w:val="24"/>
                <w:szCs w:val="24"/>
              </w:rPr>
              <w:sym w:font="Wingdings" w:char="F081"/>
            </w:r>
          </w:p>
          <w:p w:rsidR="009D0A9A" w:rsidRPr="00500572" w:rsidRDefault="009D0A9A" w:rsidP="0036236B">
            <w:pPr>
              <w:jc w:val="center"/>
              <w:rPr>
                <w:rFonts w:ascii="Arial" w:hAnsi="Arial"/>
                <w:b/>
                <w:noProof/>
                <w:color w:val="FF0000"/>
                <w:sz w:val="24"/>
                <w:szCs w:val="24"/>
              </w:rPr>
            </w:pPr>
            <w:r w:rsidRPr="00500572">
              <w:rPr>
                <w:rFonts w:ascii="Arial" w:hAnsi="Arial"/>
                <w:b/>
                <w:noProof/>
                <w:color w:val="FF0000"/>
                <w:sz w:val="24"/>
                <w:szCs w:val="24"/>
              </w:rPr>
              <w:t>V (cm</w:t>
            </w:r>
            <w:r w:rsidR="0036236B" w:rsidRPr="0036236B">
              <w:rPr>
                <w:rFonts w:ascii="Arial" w:hAnsi="Arial"/>
                <w:b/>
                <w:noProof/>
                <w:color w:val="FF0000"/>
                <w:sz w:val="24"/>
                <w:szCs w:val="24"/>
                <w:vertAlign w:val="superscript"/>
              </w:rPr>
              <w:t>3</w:t>
            </w:r>
            <w:r w:rsidRPr="00500572">
              <w:rPr>
                <w:rFonts w:ascii="Arial" w:hAnsi="Arial"/>
                <w:b/>
                <w:noProof/>
                <w:color w:val="FF0000"/>
                <w:sz w:val="24"/>
                <w:szCs w:val="24"/>
              </w:rPr>
              <w:t xml:space="preserve"> ou mL)</w:t>
            </w:r>
          </w:p>
        </w:tc>
        <w:tc>
          <w:tcPr>
            <w:tcW w:w="455" w:type="pct"/>
          </w:tcPr>
          <w:p w:rsidR="009D0A9A" w:rsidRPr="00AF4783" w:rsidRDefault="009D0A9A" w:rsidP="004C594A">
            <w:pPr>
              <w:jc w:val="center"/>
              <w:rPr>
                <w:rFonts w:ascii="Arial" w:hAnsi="Arial"/>
                <w:b/>
                <w:noProof/>
                <w:color w:val="FF0000"/>
              </w:rPr>
            </w:pPr>
            <w:r w:rsidRPr="00AF4783">
              <w:rPr>
                <w:rFonts w:ascii="Arial" w:hAnsi="Arial"/>
                <w:b/>
                <w:noProof/>
                <w:color w:val="FF0000"/>
              </w:rPr>
              <w:t>20</w:t>
            </w:r>
          </w:p>
        </w:tc>
        <w:tc>
          <w:tcPr>
            <w:tcW w:w="455" w:type="pct"/>
          </w:tcPr>
          <w:p w:rsidR="009D0A9A" w:rsidRPr="00AF4783" w:rsidRDefault="009D0A9A" w:rsidP="004C594A">
            <w:pPr>
              <w:jc w:val="center"/>
              <w:rPr>
                <w:rFonts w:ascii="Arial" w:hAnsi="Arial"/>
                <w:b/>
                <w:noProof/>
                <w:color w:val="FF0000"/>
              </w:rPr>
            </w:pPr>
            <w:r w:rsidRPr="00AF4783">
              <w:rPr>
                <w:rFonts w:ascii="Arial" w:hAnsi="Arial"/>
                <w:b/>
                <w:noProof/>
                <w:color w:val="FF0000"/>
              </w:rPr>
              <w:t>25</w:t>
            </w:r>
          </w:p>
        </w:tc>
        <w:tc>
          <w:tcPr>
            <w:tcW w:w="455" w:type="pct"/>
          </w:tcPr>
          <w:p w:rsidR="009D0A9A" w:rsidRPr="00AF4783" w:rsidRDefault="009D0A9A" w:rsidP="004C594A">
            <w:pPr>
              <w:jc w:val="center"/>
              <w:rPr>
                <w:rFonts w:ascii="Arial" w:hAnsi="Arial"/>
                <w:b/>
                <w:noProof/>
                <w:color w:val="FF0000"/>
              </w:rPr>
            </w:pPr>
            <w:r w:rsidRPr="00AF4783">
              <w:rPr>
                <w:rFonts w:ascii="Arial" w:hAnsi="Arial"/>
                <w:b/>
                <w:noProof/>
                <w:color w:val="FF0000"/>
              </w:rPr>
              <w:t>30</w:t>
            </w:r>
          </w:p>
        </w:tc>
        <w:tc>
          <w:tcPr>
            <w:tcW w:w="455" w:type="pct"/>
          </w:tcPr>
          <w:p w:rsidR="009D0A9A" w:rsidRPr="00AF4783" w:rsidRDefault="009D0A9A" w:rsidP="004C594A">
            <w:pPr>
              <w:jc w:val="center"/>
              <w:rPr>
                <w:rFonts w:ascii="Arial" w:hAnsi="Arial"/>
                <w:b/>
                <w:noProof/>
                <w:color w:val="FF0000"/>
              </w:rPr>
            </w:pPr>
            <w:r w:rsidRPr="00AF4783">
              <w:rPr>
                <w:rFonts w:ascii="Arial" w:hAnsi="Arial"/>
                <w:b/>
                <w:noProof/>
                <w:color w:val="FF0000"/>
              </w:rPr>
              <w:t>35</w:t>
            </w:r>
          </w:p>
        </w:tc>
        <w:tc>
          <w:tcPr>
            <w:tcW w:w="455" w:type="pct"/>
          </w:tcPr>
          <w:p w:rsidR="009D0A9A" w:rsidRPr="00AF4783" w:rsidRDefault="009D0A9A" w:rsidP="004C594A">
            <w:pPr>
              <w:jc w:val="center"/>
              <w:rPr>
                <w:rFonts w:ascii="Arial" w:hAnsi="Arial"/>
                <w:b/>
                <w:noProof/>
                <w:color w:val="FF0000"/>
              </w:rPr>
            </w:pPr>
            <w:r w:rsidRPr="00AF4783">
              <w:rPr>
                <w:rFonts w:ascii="Arial" w:hAnsi="Arial"/>
                <w:b/>
                <w:noProof/>
                <w:color w:val="FF0000"/>
              </w:rPr>
              <w:t>40</w:t>
            </w:r>
          </w:p>
        </w:tc>
        <w:tc>
          <w:tcPr>
            <w:tcW w:w="455" w:type="pct"/>
          </w:tcPr>
          <w:p w:rsidR="009D0A9A" w:rsidRPr="00AF4783" w:rsidRDefault="009D0A9A" w:rsidP="004C594A">
            <w:pPr>
              <w:jc w:val="center"/>
              <w:rPr>
                <w:rFonts w:ascii="Arial" w:hAnsi="Arial"/>
                <w:b/>
                <w:noProof/>
                <w:color w:val="FF0000"/>
              </w:rPr>
            </w:pPr>
            <w:r w:rsidRPr="00AF4783">
              <w:rPr>
                <w:rFonts w:ascii="Arial" w:hAnsi="Arial"/>
                <w:b/>
                <w:noProof/>
                <w:color w:val="FF0000"/>
              </w:rPr>
              <w:t>45</w:t>
            </w:r>
          </w:p>
        </w:tc>
        <w:tc>
          <w:tcPr>
            <w:tcW w:w="455" w:type="pct"/>
          </w:tcPr>
          <w:p w:rsidR="009D0A9A" w:rsidRPr="00AF4783" w:rsidRDefault="009D0A9A" w:rsidP="004C594A">
            <w:pPr>
              <w:jc w:val="center"/>
              <w:rPr>
                <w:rFonts w:ascii="Arial" w:hAnsi="Arial"/>
                <w:b/>
                <w:noProof/>
                <w:color w:val="FF0000"/>
              </w:rPr>
            </w:pPr>
            <w:r w:rsidRPr="00AF4783">
              <w:rPr>
                <w:rFonts w:ascii="Arial" w:hAnsi="Arial"/>
                <w:b/>
                <w:noProof/>
                <w:color w:val="FF0000"/>
              </w:rPr>
              <w:t>50</w:t>
            </w:r>
          </w:p>
        </w:tc>
        <w:tc>
          <w:tcPr>
            <w:tcW w:w="455" w:type="pct"/>
          </w:tcPr>
          <w:p w:rsidR="009D0A9A" w:rsidRPr="00AF4783" w:rsidRDefault="009D0A9A" w:rsidP="004C594A">
            <w:pPr>
              <w:jc w:val="center"/>
              <w:rPr>
                <w:rFonts w:ascii="Arial" w:hAnsi="Arial"/>
                <w:b/>
                <w:noProof/>
                <w:color w:val="FF0000"/>
              </w:rPr>
            </w:pPr>
            <w:r w:rsidRPr="00AF4783">
              <w:rPr>
                <w:rFonts w:ascii="Arial" w:hAnsi="Arial"/>
                <w:b/>
                <w:noProof/>
                <w:color w:val="FF0000"/>
              </w:rPr>
              <w:t>55</w:t>
            </w:r>
          </w:p>
        </w:tc>
        <w:tc>
          <w:tcPr>
            <w:tcW w:w="451" w:type="pct"/>
          </w:tcPr>
          <w:p w:rsidR="009D0A9A" w:rsidRPr="00AF4783" w:rsidRDefault="009D0A9A" w:rsidP="004C594A">
            <w:pPr>
              <w:jc w:val="center"/>
              <w:rPr>
                <w:rFonts w:ascii="Arial" w:hAnsi="Arial"/>
                <w:b/>
                <w:noProof/>
                <w:color w:val="FF0000"/>
              </w:rPr>
            </w:pPr>
            <w:r w:rsidRPr="00AF4783">
              <w:rPr>
                <w:rFonts w:ascii="Arial" w:hAnsi="Arial"/>
                <w:b/>
                <w:noProof/>
                <w:color w:val="FF0000"/>
              </w:rPr>
              <w:t>60</w:t>
            </w:r>
          </w:p>
        </w:tc>
      </w:tr>
      <w:tr w:rsidR="00C61815" w:rsidRPr="004C594A" w:rsidTr="004C594A">
        <w:tc>
          <w:tcPr>
            <w:tcW w:w="909" w:type="pct"/>
            <w:shd w:val="pct10" w:color="auto" w:fill="auto"/>
          </w:tcPr>
          <w:p w:rsidR="009D0A9A" w:rsidRPr="00500572" w:rsidRDefault="009D0A9A" w:rsidP="004C594A">
            <w:pPr>
              <w:jc w:val="both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500572">
              <w:rPr>
                <w:rFonts w:ascii="Arial" w:hAnsi="Arial"/>
                <w:b/>
                <w:noProof/>
                <w:sz w:val="24"/>
                <w:szCs w:val="24"/>
              </w:rPr>
              <w:t xml:space="preserve">Grandeur </w:t>
            </w:r>
            <w:r w:rsidRPr="00500572">
              <w:rPr>
                <w:rFonts w:ascii="Arial" w:hAnsi="Arial"/>
                <w:b/>
                <w:noProof/>
                <w:sz w:val="24"/>
                <w:szCs w:val="24"/>
              </w:rPr>
              <w:sym w:font="Wingdings" w:char="F082"/>
            </w:r>
          </w:p>
          <w:p w:rsidR="009D0A9A" w:rsidRPr="00500572" w:rsidRDefault="009D0A9A" w:rsidP="004C594A">
            <w:pPr>
              <w:jc w:val="center"/>
              <w:rPr>
                <w:rFonts w:ascii="Arial" w:hAnsi="Arial"/>
                <w:noProof/>
                <w:sz w:val="24"/>
                <w:szCs w:val="24"/>
              </w:rPr>
            </w:pPr>
            <w:r w:rsidRPr="00500572">
              <w:rPr>
                <w:rFonts w:ascii="Arial" w:hAnsi="Arial"/>
                <w:b/>
                <w:noProof/>
                <w:color w:val="FF0000"/>
                <w:sz w:val="24"/>
                <w:szCs w:val="24"/>
              </w:rPr>
              <w:t>P (hPa)</w:t>
            </w:r>
          </w:p>
        </w:tc>
        <w:tc>
          <w:tcPr>
            <w:tcW w:w="455" w:type="pct"/>
          </w:tcPr>
          <w:p w:rsidR="009D0A9A" w:rsidRPr="00AF4783" w:rsidRDefault="009D0A9A" w:rsidP="004C594A">
            <w:pPr>
              <w:jc w:val="center"/>
              <w:rPr>
                <w:rFonts w:ascii="Arial" w:hAnsi="Arial"/>
                <w:b/>
                <w:noProof/>
                <w:color w:val="FF0000"/>
              </w:rPr>
            </w:pPr>
            <w:r w:rsidRPr="00AF4783">
              <w:rPr>
                <w:rFonts w:ascii="Arial" w:hAnsi="Arial"/>
                <w:b/>
                <w:noProof/>
                <w:color w:val="FF0000"/>
              </w:rPr>
              <w:t>544</w:t>
            </w:r>
          </w:p>
        </w:tc>
        <w:tc>
          <w:tcPr>
            <w:tcW w:w="455" w:type="pct"/>
          </w:tcPr>
          <w:p w:rsidR="009D0A9A" w:rsidRPr="00AF4783" w:rsidRDefault="009D0A9A" w:rsidP="004C594A">
            <w:pPr>
              <w:jc w:val="center"/>
              <w:rPr>
                <w:rFonts w:ascii="Arial" w:hAnsi="Arial"/>
                <w:b/>
                <w:noProof/>
                <w:color w:val="FF0000"/>
              </w:rPr>
            </w:pPr>
            <w:r w:rsidRPr="00AF4783">
              <w:rPr>
                <w:rFonts w:ascii="Arial" w:hAnsi="Arial"/>
                <w:b/>
                <w:noProof/>
                <w:color w:val="FF0000"/>
              </w:rPr>
              <w:t>444</w:t>
            </w:r>
          </w:p>
        </w:tc>
        <w:tc>
          <w:tcPr>
            <w:tcW w:w="455" w:type="pct"/>
          </w:tcPr>
          <w:p w:rsidR="009D0A9A" w:rsidRPr="00AF4783" w:rsidRDefault="009D0A9A" w:rsidP="004C594A">
            <w:pPr>
              <w:jc w:val="center"/>
              <w:rPr>
                <w:rFonts w:ascii="Arial" w:hAnsi="Arial"/>
                <w:b/>
                <w:noProof/>
                <w:color w:val="FF0000"/>
              </w:rPr>
            </w:pPr>
            <w:r w:rsidRPr="00AF4783">
              <w:rPr>
                <w:rFonts w:ascii="Arial" w:hAnsi="Arial"/>
                <w:b/>
                <w:noProof/>
                <w:color w:val="FF0000"/>
              </w:rPr>
              <w:t>372</w:t>
            </w:r>
          </w:p>
        </w:tc>
        <w:tc>
          <w:tcPr>
            <w:tcW w:w="455" w:type="pct"/>
          </w:tcPr>
          <w:p w:rsidR="009D0A9A" w:rsidRPr="00AF4783" w:rsidRDefault="009D0A9A" w:rsidP="004C594A">
            <w:pPr>
              <w:jc w:val="center"/>
              <w:rPr>
                <w:rFonts w:ascii="Arial" w:hAnsi="Arial"/>
                <w:b/>
                <w:noProof/>
                <w:color w:val="FF0000"/>
              </w:rPr>
            </w:pPr>
            <w:r w:rsidRPr="00AF4783">
              <w:rPr>
                <w:rFonts w:ascii="Arial" w:hAnsi="Arial"/>
                <w:b/>
                <w:noProof/>
                <w:color w:val="FF0000"/>
              </w:rPr>
              <w:t>317</w:t>
            </w:r>
          </w:p>
        </w:tc>
        <w:tc>
          <w:tcPr>
            <w:tcW w:w="455" w:type="pct"/>
          </w:tcPr>
          <w:p w:rsidR="009D0A9A" w:rsidRPr="00AF4783" w:rsidRDefault="009D0A9A" w:rsidP="004C594A">
            <w:pPr>
              <w:jc w:val="center"/>
              <w:rPr>
                <w:rFonts w:ascii="Arial" w:hAnsi="Arial"/>
                <w:b/>
                <w:noProof/>
                <w:color w:val="FF0000"/>
              </w:rPr>
            </w:pPr>
            <w:r w:rsidRPr="00AF4783">
              <w:rPr>
                <w:rFonts w:ascii="Arial" w:hAnsi="Arial"/>
                <w:b/>
                <w:noProof/>
                <w:color w:val="FF0000"/>
              </w:rPr>
              <w:t>278</w:t>
            </w:r>
          </w:p>
        </w:tc>
        <w:tc>
          <w:tcPr>
            <w:tcW w:w="455" w:type="pct"/>
          </w:tcPr>
          <w:p w:rsidR="009D0A9A" w:rsidRPr="00AF4783" w:rsidRDefault="009D0A9A" w:rsidP="004C594A">
            <w:pPr>
              <w:jc w:val="center"/>
              <w:rPr>
                <w:rFonts w:ascii="Arial" w:hAnsi="Arial"/>
                <w:b/>
                <w:noProof/>
                <w:color w:val="FF0000"/>
              </w:rPr>
            </w:pPr>
            <w:r w:rsidRPr="00AF4783">
              <w:rPr>
                <w:rFonts w:ascii="Arial" w:hAnsi="Arial"/>
                <w:b/>
                <w:noProof/>
                <w:color w:val="FF0000"/>
              </w:rPr>
              <w:t>249</w:t>
            </w:r>
          </w:p>
        </w:tc>
        <w:tc>
          <w:tcPr>
            <w:tcW w:w="455" w:type="pct"/>
          </w:tcPr>
          <w:p w:rsidR="009D0A9A" w:rsidRPr="00AF4783" w:rsidRDefault="009D0A9A" w:rsidP="004C594A">
            <w:pPr>
              <w:jc w:val="center"/>
              <w:rPr>
                <w:rFonts w:ascii="Arial" w:hAnsi="Arial"/>
                <w:b/>
                <w:noProof/>
                <w:color w:val="FF0000"/>
              </w:rPr>
            </w:pPr>
            <w:r w:rsidRPr="00AF4783">
              <w:rPr>
                <w:rFonts w:ascii="Arial" w:hAnsi="Arial"/>
                <w:b/>
                <w:noProof/>
                <w:color w:val="FF0000"/>
              </w:rPr>
              <w:t>225</w:t>
            </w:r>
          </w:p>
        </w:tc>
        <w:tc>
          <w:tcPr>
            <w:tcW w:w="455" w:type="pct"/>
          </w:tcPr>
          <w:p w:rsidR="009D0A9A" w:rsidRPr="00AF4783" w:rsidRDefault="009D0A9A" w:rsidP="004C594A">
            <w:pPr>
              <w:jc w:val="center"/>
              <w:rPr>
                <w:rFonts w:ascii="Arial" w:hAnsi="Arial"/>
                <w:b/>
                <w:noProof/>
                <w:color w:val="FF0000"/>
              </w:rPr>
            </w:pPr>
            <w:r w:rsidRPr="00AF4783">
              <w:rPr>
                <w:rFonts w:ascii="Arial" w:hAnsi="Arial"/>
                <w:b/>
                <w:noProof/>
                <w:color w:val="FF0000"/>
              </w:rPr>
              <w:t>205</w:t>
            </w:r>
          </w:p>
        </w:tc>
        <w:tc>
          <w:tcPr>
            <w:tcW w:w="451" w:type="pct"/>
          </w:tcPr>
          <w:p w:rsidR="009D0A9A" w:rsidRPr="00AF4783" w:rsidRDefault="009D0A9A" w:rsidP="004C594A">
            <w:pPr>
              <w:jc w:val="center"/>
              <w:rPr>
                <w:rFonts w:ascii="Arial" w:hAnsi="Arial"/>
                <w:b/>
                <w:noProof/>
                <w:color w:val="FF0000"/>
              </w:rPr>
            </w:pPr>
            <w:r w:rsidRPr="00AF4783">
              <w:rPr>
                <w:rFonts w:ascii="Arial" w:hAnsi="Arial"/>
                <w:b/>
                <w:noProof/>
                <w:color w:val="FF0000"/>
              </w:rPr>
              <w:t>187</w:t>
            </w:r>
          </w:p>
        </w:tc>
      </w:tr>
      <w:tr w:rsidR="00C61815" w:rsidRPr="004C594A" w:rsidTr="004C594A">
        <w:tc>
          <w:tcPr>
            <w:tcW w:w="909" w:type="pct"/>
          </w:tcPr>
          <w:p w:rsidR="009D0A9A" w:rsidRPr="00500572" w:rsidRDefault="009D0A9A" w:rsidP="004C594A">
            <w:pPr>
              <w:jc w:val="both"/>
              <w:rPr>
                <w:rFonts w:ascii="Arial" w:hAnsi="Arial"/>
                <w:noProof/>
                <w:sz w:val="24"/>
                <w:szCs w:val="24"/>
              </w:rPr>
            </w:pPr>
          </w:p>
          <w:p w:rsidR="009D0A9A" w:rsidRPr="00500572" w:rsidRDefault="009D0A9A" w:rsidP="004C594A">
            <w:pPr>
              <w:jc w:val="both"/>
              <w:rPr>
                <w:rFonts w:ascii="Arial" w:hAnsi="Arial"/>
                <w:noProof/>
                <w:sz w:val="24"/>
                <w:szCs w:val="24"/>
              </w:rPr>
            </w:pPr>
          </w:p>
        </w:tc>
        <w:tc>
          <w:tcPr>
            <w:tcW w:w="455" w:type="pct"/>
          </w:tcPr>
          <w:p w:rsidR="009D0A9A" w:rsidRPr="004C594A" w:rsidRDefault="009D0A9A" w:rsidP="004C594A">
            <w:pPr>
              <w:jc w:val="both"/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455" w:type="pct"/>
          </w:tcPr>
          <w:p w:rsidR="009D0A9A" w:rsidRPr="004C594A" w:rsidRDefault="009D0A9A" w:rsidP="004C594A">
            <w:pPr>
              <w:jc w:val="both"/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455" w:type="pct"/>
          </w:tcPr>
          <w:p w:rsidR="009D0A9A" w:rsidRPr="004C594A" w:rsidRDefault="009D0A9A" w:rsidP="004C594A">
            <w:pPr>
              <w:jc w:val="both"/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455" w:type="pct"/>
          </w:tcPr>
          <w:p w:rsidR="009D0A9A" w:rsidRPr="004C594A" w:rsidRDefault="009D0A9A" w:rsidP="004C594A">
            <w:pPr>
              <w:jc w:val="both"/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455" w:type="pct"/>
          </w:tcPr>
          <w:p w:rsidR="009D0A9A" w:rsidRPr="004C594A" w:rsidRDefault="009D0A9A" w:rsidP="004C594A">
            <w:pPr>
              <w:jc w:val="both"/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455" w:type="pct"/>
          </w:tcPr>
          <w:p w:rsidR="009D0A9A" w:rsidRPr="004C594A" w:rsidRDefault="009D0A9A" w:rsidP="004C594A">
            <w:pPr>
              <w:jc w:val="both"/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455" w:type="pct"/>
          </w:tcPr>
          <w:p w:rsidR="009D0A9A" w:rsidRPr="004C594A" w:rsidRDefault="009D0A9A" w:rsidP="004C594A">
            <w:pPr>
              <w:jc w:val="both"/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455" w:type="pct"/>
          </w:tcPr>
          <w:p w:rsidR="009D0A9A" w:rsidRPr="004C594A" w:rsidRDefault="009D0A9A" w:rsidP="004C594A">
            <w:pPr>
              <w:jc w:val="both"/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451" w:type="pct"/>
          </w:tcPr>
          <w:p w:rsidR="009D0A9A" w:rsidRPr="004C594A" w:rsidRDefault="009D0A9A" w:rsidP="004C594A">
            <w:pPr>
              <w:jc w:val="both"/>
              <w:rPr>
                <w:rFonts w:ascii="Arial" w:hAnsi="Arial"/>
                <w:noProof/>
                <w:sz w:val="16"/>
                <w:szCs w:val="16"/>
              </w:rPr>
            </w:pPr>
          </w:p>
        </w:tc>
      </w:tr>
    </w:tbl>
    <w:p w:rsidR="00A023E2" w:rsidRPr="00310159" w:rsidRDefault="00A023E2" w:rsidP="00E3377E">
      <w:pPr>
        <w:jc w:val="both"/>
        <w:rPr>
          <w:rFonts w:ascii="Arial" w:hAnsi="Arial"/>
          <w:noProof/>
          <w:sz w:val="16"/>
          <w:szCs w:val="16"/>
          <w:u w:val="single"/>
        </w:rPr>
      </w:pPr>
    </w:p>
    <w:p w:rsidR="00E3377E" w:rsidRPr="00623B4B" w:rsidRDefault="0032283E" w:rsidP="00DA2D02">
      <w:pPr>
        <w:numPr>
          <w:ilvl w:val="0"/>
          <w:numId w:val="14"/>
        </w:numPr>
        <w:ind w:left="284" w:hanging="284"/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noProof/>
          <w:sz w:val="22"/>
          <w:u w:val="single"/>
        </w:rPr>
        <w:t>Exploitation</w:t>
      </w:r>
      <w:r w:rsidR="00E3377E" w:rsidRPr="00623B4B">
        <w:rPr>
          <w:rFonts w:ascii="Arial" w:hAnsi="Arial"/>
          <w:noProof/>
          <w:sz w:val="22"/>
          <w:u w:val="single"/>
        </w:rPr>
        <w:t>.</w:t>
      </w:r>
    </w:p>
    <w:p w:rsidR="004C594A" w:rsidRDefault="004C594A" w:rsidP="000E4B50">
      <w:pPr>
        <w:rPr>
          <w:b/>
          <w:sz w:val="8"/>
          <w:szCs w:val="8"/>
        </w:rPr>
      </w:pPr>
    </w:p>
    <w:p w:rsidR="00C61815" w:rsidRDefault="00085F87" w:rsidP="000E4B50">
      <w:pPr>
        <w:rPr>
          <w:b/>
          <w:sz w:val="8"/>
          <w:szCs w:val="8"/>
        </w:rPr>
      </w:pPr>
      <w:r>
        <w:rPr>
          <w:rFonts w:ascii="Arial" w:hAnsi="Arial"/>
          <w:noProof/>
        </w:rPr>
        <w:pict>
          <v:shape id="_x0000_s1054" type="#_x0000_t202" style="position:absolute;margin-left:472.1pt;margin-top:515.35pt;width:39.7pt;height:220.25pt;z-index:3;mso-position-horizontal-relative:margin;mso-position-vertical-relative:margin;mso-width-relative:margin;mso-height-relative:margin">
            <v:textbox style="mso-next-textbox:#_x0000_s1054">
              <w:txbxContent>
                <w:p w:rsidR="00562437" w:rsidRPr="00D25646" w:rsidRDefault="00C72BA1" w:rsidP="00094BC1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  <w:lang w:val="en-US"/>
                    </w:rPr>
                  </w:pPr>
                  <w:r w:rsidRPr="00D25646">
                    <w:rPr>
                      <w:i/>
                      <w:color w:val="FF0000"/>
                      <w:sz w:val="24"/>
                      <w:szCs w:val="24"/>
                      <w:lang w:val="en-US"/>
                    </w:rPr>
                    <w:t>ANA</w:t>
                  </w:r>
                </w:p>
                <w:p w:rsidR="0013514D" w:rsidRPr="00D25646" w:rsidRDefault="0013514D" w:rsidP="00094BC1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  <w:lang w:val="en-US"/>
                    </w:rPr>
                  </w:pPr>
                </w:p>
                <w:p w:rsidR="0013514D" w:rsidRPr="00D25646" w:rsidRDefault="0013514D" w:rsidP="00094BC1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  <w:lang w:val="en-US"/>
                    </w:rPr>
                  </w:pPr>
                </w:p>
                <w:p w:rsidR="0013514D" w:rsidRPr="00D25646" w:rsidRDefault="0013514D" w:rsidP="00094BC1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  <w:lang w:val="en-US"/>
                    </w:rPr>
                  </w:pPr>
                </w:p>
                <w:p w:rsidR="0013514D" w:rsidRPr="00D25646" w:rsidRDefault="00C60FDE" w:rsidP="00094BC1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  <w:lang w:val="en-US"/>
                    </w:rPr>
                  </w:pPr>
                  <w:r w:rsidRPr="00D25646">
                    <w:rPr>
                      <w:i/>
                      <w:color w:val="FF0000"/>
                      <w:sz w:val="24"/>
                      <w:szCs w:val="24"/>
                      <w:lang w:val="en-US"/>
                    </w:rPr>
                    <w:t>VAL</w:t>
                  </w:r>
                </w:p>
                <w:p w:rsidR="001766D2" w:rsidRPr="00D25646" w:rsidRDefault="001766D2" w:rsidP="00094BC1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  <w:lang w:val="en-US"/>
                    </w:rPr>
                  </w:pPr>
                </w:p>
                <w:p w:rsidR="001766D2" w:rsidRPr="00D25646" w:rsidRDefault="001766D2" w:rsidP="00094BC1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  <w:lang w:val="en-US"/>
                    </w:rPr>
                  </w:pPr>
                </w:p>
                <w:p w:rsidR="00C72BA1" w:rsidRPr="00D25646" w:rsidRDefault="00C72BA1" w:rsidP="00094BC1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  <w:lang w:val="en-US"/>
                    </w:rPr>
                  </w:pPr>
                </w:p>
                <w:p w:rsidR="001766D2" w:rsidRPr="00D25646" w:rsidRDefault="001766D2" w:rsidP="00094BC1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  <w:lang w:val="en-US"/>
                    </w:rPr>
                  </w:pPr>
                </w:p>
                <w:p w:rsidR="00562437" w:rsidRPr="00D25646" w:rsidRDefault="00562437" w:rsidP="00094BC1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  <w:lang w:val="en-US"/>
                    </w:rPr>
                  </w:pPr>
                  <w:r w:rsidRPr="00D25646">
                    <w:rPr>
                      <w:i/>
                      <w:color w:val="FF0000"/>
                      <w:sz w:val="24"/>
                      <w:szCs w:val="24"/>
                      <w:lang w:val="en-US"/>
                    </w:rPr>
                    <w:t>VAL</w:t>
                  </w:r>
                </w:p>
              </w:txbxContent>
            </v:textbox>
            <w10:wrap type="square" anchorx="margin" anchory="margin"/>
          </v:shape>
        </w:pict>
      </w:r>
      <w:r>
        <w:rPr>
          <w:b/>
          <w:noProof/>
          <w:sz w:val="8"/>
          <w:szCs w:val="8"/>
          <w:lang w:eastAsia="en-US"/>
        </w:rPr>
        <w:pict>
          <v:shape id="_x0000_s1059" type="#_x0000_t202" style="position:absolute;margin-left:-7.4pt;margin-top:1.45pt;width:471.65pt;height:220.25pt;z-index:5;mso-width-relative:margin;mso-height-relative:margin">
            <v:textbox style="mso-next-textbox:#_x0000_s1059">
              <w:txbxContent>
                <w:p w:rsidR="004C594A" w:rsidRDefault="004C594A" w:rsidP="00C61815">
                  <w:pPr>
                    <w:numPr>
                      <w:ilvl w:val="0"/>
                      <w:numId w:val="6"/>
                    </w:numPr>
                    <w:ind w:left="284" w:right="-2" w:hanging="284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 partir du tableau de mesures, indique</w:t>
                  </w:r>
                  <w:r w:rsidR="0036236B">
                    <w:rPr>
                      <w:rFonts w:ascii="Arial" w:hAnsi="Arial" w:cs="Arial"/>
                    </w:rPr>
                    <w:t>r</w:t>
                  </w:r>
                  <w:r>
                    <w:rPr>
                      <w:rFonts w:ascii="Arial" w:hAnsi="Arial" w:cs="Arial"/>
                    </w:rPr>
                    <w:t xml:space="preserve"> comment évolue la pression de l’air, donc d’un gaz, lors d’une variation de volume :</w:t>
                  </w:r>
                </w:p>
                <w:p w:rsidR="004C594A" w:rsidRDefault="004C594A" w:rsidP="004C594A">
                  <w:pPr>
                    <w:ind w:right="-2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  <w:t>La pression diminue lorsque le volume augmente.</w:t>
                  </w:r>
                </w:p>
                <w:p w:rsidR="004C594A" w:rsidRDefault="004C594A" w:rsidP="004C594A">
                  <w:pPr>
                    <w:ind w:right="-2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  <w:t>Le volume varie donc de façon inversement proportionnelle à la pression</w:t>
                  </w:r>
                </w:p>
                <w:p w:rsidR="004C594A" w:rsidRDefault="004C594A" w:rsidP="004C594A">
                  <w:pPr>
                    <w:ind w:right="-2"/>
                    <w:rPr>
                      <w:rFonts w:ascii="Arial" w:hAnsi="Arial" w:cs="Arial"/>
                    </w:rPr>
                  </w:pPr>
                </w:p>
                <w:p w:rsidR="00F20332" w:rsidRDefault="00F20332" w:rsidP="00C61815">
                  <w:pPr>
                    <w:numPr>
                      <w:ilvl w:val="0"/>
                      <w:numId w:val="6"/>
                    </w:numPr>
                    <w:ind w:left="284" w:right="-2" w:hanging="284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Comment </w:t>
                  </w:r>
                  <w:r w:rsidR="00B31282">
                    <w:rPr>
                      <w:rFonts w:ascii="Arial" w:hAnsi="Arial" w:cs="Arial"/>
                    </w:rPr>
                    <w:t xml:space="preserve">peut-on </w:t>
                  </w:r>
                  <w:r>
                    <w:rPr>
                      <w:rFonts w:ascii="Arial" w:hAnsi="Arial" w:cs="Arial"/>
                    </w:rPr>
                    <w:t>exploiter les mesures effectuées</w:t>
                  </w:r>
                  <w:r w:rsidR="00B31282">
                    <w:rPr>
                      <w:rFonts w:ascii="Arial" w:hAnsi="Arial" w:cs="Arial"/>
                    </w:rPr>
                    <w:t xml:space="preserve"> pour répondre à la question suivante : comment la pression P est-elle modifiée si le volume V est multiplié par 2 ou par 3 ou etc. ?</w:t>
                  </w:r>
                </w:p>
                <w:p w:rsidR="00B31282" w:rsidRDefault="00B31282" w:rsidP="00B31282">
                  <w:pPr>
                    <w:ind w:left="284" w:right="-2"/>
                    <w:rPr>
                      <w:rFonts w:ascii="Arial" w:hAnsi="Arial" w:cs="Arial"/>
                    </w:rPr>
                  </w:pPr>
                </w:p>
                <w:p w:rsidR="00C61815" w:rsidRPr="00B31282" w:rsidRDefault="00B31282" w:rsidP="00B31282">
                  <w:pPr>
                    <w:ind w:left="284" w:right="-2"/>
                    <w:jc w:val="center"/>
                    <w:rPr>
                      <w:rFonts w:ascii="Arial" w:hAnsi="Arial" w:cs="Arial"/>
                      <w:b/>
                      <w:color w:val="FF0000"/>
                    </w:rPr>
                  </w:pPr>
                  <w:r w:rsidRPr="00B31282">
                    <w:rPr>
                      <w:rFonts w:ascii="Arial" w:hAnsi="Arial" w:cs="Arial"/>
                      <w:b/>
                      <w:color w:val="FF0000"/>
                    </w:rPr>
                    <w:t>On r</w:t>
                  </w:r>
                  <w:r w:rsidR="00C61815" w:rsidRPr="00B31282">
                    <w:rPr>
                      <w:rFonts w:ascii="Arial" w:hAnsi="Arial" w:cs="Arial"/>
                      <w:b/>
                      <w:color w:val="FF0000"/>
                    </w:rPr>
                    <w:t>eprésente graphiquement l’évolution de la pression P du gaz en fonction du volume V (on pourra utiliser le tableur-grapheur REGRESSI).</w:t>
                  </w:r>
                </w:p>
                <w:p w:rsidR="004C594A" w:rsidRDefault="004C594A" w:rsidP="00C61815">
                  <w:pPr>
                    <w:numPr>
                      <w:ilvl w:val="0"/>
                      <w:numId w:val="6"/>
                    </w:numPr>
                    <w:ind w:left="284" w:right="-2" w:hanging="284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Quelle relation simple et remarquable peut être établie entre P et V à partir de </w:t>
                  </w:r>
                  <w:r w:rsidR="00C61815">
                    <w:rPr>
                      <w:rFonts w:ascii="Arial" w:hAnsi="Arial" w:cs="Arial"/>
                    </w:rPr>
                    <w:t>l’</w:t>
                  </w:r>
                  <w:r>
                    <w:rPr>
                      <w:rFonts w:ascii="Arial" w:hAnsi="Arial" w:cs="Arial"/>
                    </w:rPr>
                    <w:t>observation </w:t>
                  </w:r>
                  <w:r w:rsidR="00C61815">
                    <w:rPr>
                      <w:rFonts w:ascii="Arial" w:hAnsi="Arial" w:cs="Arial"/>
                    </w:rPr>
                    <w:t xml:space="preserve">faite à la question </w:t>
                  </w:r>
                  <w:r w:rsidR="00C61815">
                    <w:rPr>
                      <w:rFonts w:ascii="Arial" w:hAnsi="Arial" w:cs="Arial"/>
                    </w:rPr>
                    <w:sym w:font="Wingdings" w:char="F081"/>
                  </w:r>
                  <w:r w:rsidR="00C61815">
                    <w:rPr>
                      <w:rFonts w:ascii="Arial" w:hAnsi="Arial" w:cs="Arial"/>
                    </w:rPr>
                    <w:t xml:space="preserve"> et </w:t>
                  </w:r>
                  <w:r w:rsidR="00BE2FB7">
                    <w:rPr>
                      <w:rFonts w:ascii="Arial" w:hAnsi="Arial" w:cs="Arial"/>
                    </w:rPr>
                    <w:t>de la réponse</w:t>
                  </w:r>
                  <w:r w:rsidR="00C61815">
                    <w:rPr>
                      <w:rFonts w:ascii="Arial" w:hAnsi="Arial" w:cs="Arial"/>
                    </w:rPr>
                    <w:t xml:space="preserve"> à la question </w:t>
                  </w:r>
                  <w:r w:rsidR="00C61815">
                    <w:rPr>
                      <w:rFonts w:ascii="Arial" w:hAnsi="Arial" w:cs="Arial"/>
                    </w:rPr>
                    <w:sym w:font="Wingdings" w:char="F082"/>
                  </w:r>
                  <w:r w:rsidR="00C6181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(Il est possible d’établir plusieurs hypothèses) ?</w:t>
                  </w:r>
                </w:p>
                <w:p w:rsidR="00BE2FB7" w:rsidRDefault="00BE2FB7" w:rsidP="007B1FF4">
                  <w:pPr>
                    <w:pStyle w:val="Paragraphedeliste"/>
                    <w:jc w:val="center"/>
                    <w:rPr>
                      <w:rFonts w:ascii="Arial" w:hAnsi="Arial" w:cs="Arial"/>
                      <w:b/>
                      <w:color w:val="FF0000"/>
                    </w:rPr>
                  </w:pPr>
                </w:p>
                <w:p w:rsidR="00C61815" w:rsidRPr="007B1FF4" w:rsidRDefault="00EA0F42" w:rsidP="00EA0F42">
                  <w:pPr>
                    <w:pStyle w:val="Paragraphedeliste"/>
                    <w:ind w:left="0"/>
                    <w:rPr>
                      <w:rFonts w:ascii="Arial" w:hAnsi="Arial" w:cs="Arial"/>
                      <w:b/>
                      <w:color w:val="FF000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</w:rPr>
                    <w:t xml:space="preserve">(Classe d’un bon niveau)     </w:t>
                  </w:r>
                  <w:r w:rsidR="00C60FDE">
                    <w:rPr>
                      <w:rFonts w:ascii="Arial" w:hAnsi="Arial" w:cs="Arial"/>
                      <w:b/>
                      <w:color w:val="FF0000"/>
                    </w:rPr>
                    <w:t>Proposition des élèves :</w:t>
                  </w:r>
                  <w:r w:rsidR="00C60FDE">
                    <w:rPr>
                      <w:rFonts w:ascii="Arial" w:hAnsi="Arial" w:cs="Arial"/>
                      <w:b/>
                      <w:color w:val="FF0000"/>
                    </w:rPr>
                    <w:tab/>
                    <w:t xml:space="preserve"> </w:t>
                  </w:r>
                  <w:r w:rsidR="00DC7E31" w:rsidRPr="007B1FF4">
                    <w:rPr>
                      <w:rFonts w:ascii="Arial" w:hAnsi="Arial" w:cs="Arial"/>
                      <w:b/>
                      <w:color w:val="FF0000"/>
                    </w:rPr>
                    <w:t>P  = a</w:t>
                  </w:r>
                  <w:r w:rsidR="007B1FF4">
                    <w:rPr>
                      <w:rFonts w:ascii="Arial" w:hAnsi="Arial" w:cs="Arial"/>
                      <w:b/>
                      <w:color w:val="FF0000"/>
                    </w:rPr>
                    <w:t xml:space="preserve"> </w:t>
                  </w:r>
                  <w:r w:rsidR="00DA4805">
                    <w:rPr>
                      <w:rFonts w:ascii="Arial" w:hAnsi="Arial" w:cs="Arial"/>
                      <w:b/>
                      <w:color w:val="FF0000"/>
                    </w:rPr>
                    <w:sym w:font="Symbol" w:char="F0B4"/>
                  </w:r>
                  <w:r w:rsidR="007B1FF4">
                    <w:rPr>
                      <w:rFonts w:ascii="Arial" w:hAnsi="Arial" w:cs="Arial"/>
                      <w:b/>
                      <w:color w:val="FF0000"/>
                    </w:rPr>
                    <w:t xml:space="preserve"> V     </w:t>
                  </w:r>
                  <w:r w:rsidR="00DA4805">
                    <w:rPr>
                      <w:rFonts w:ascii="Arial" w:hAnsi="Arial" w:cs="Arial"/>
                      <w:b/>
                      <w:color w:val="FF0000"/>
                    </w:rPr>
                    <w:t xml:space="preserve">    </w:t>
                  </w:r>
                  <w:r w:rsidR="007B1FF4">
                    <w:rPr>
                      <w:rFonts w:ascii="Arial" w:hAnsi="Arial" w:cs="Arial"/>
                      <w:b/>
                      <w:color w:val="FF0000"/>
                    </w:rPr>
                    <w:t xml:space="preserve">(= constante </w:t>
                  </w:r>
                  <w:r w:rsidR="00DA4805">
                    <w:rPr>
                      <w:rFonts w:ascii="Arial" w:hAnsi="Arial" w:cs="Arial"/>
                      <w:b/>
                      <w:color w:val="FF0000"/>
                    </w:rPr>
                    <w:sym w:font="Symbol" w:char="F0B4"/>
                  </w:r>
                  <w:r w:rsidR="007B1FF4">
                    <w:rPr>
                      <w:rFonts w:ascii="Arial" w:hAnsi="Arial" w:cs="Arial"/>
                      <w:b/>
                      <w:color w:val="FF0000"/>
                    </w:rPr>
                    <w:t xml:space="preserve"> V)</w:t>
                  </w:r>
                </w:p>
                <w:p w:rsidR="00C61815" w:rsidRPr="007B1FF4" w:rsidRDefault="00C60FDE" w:rsidP="007B1FF4">
                  <w:pPr>
                    <w:pStyle w:val="Paragraphedeliste"/>
                    <w:jc w:val="center"/>
                    <w:rPr>
                      <w:rFonts w:ascii="Arial" w:hAnsi="Arial" w:cs="Arial"/>
                      <w:b/>
                      <w:color w:val="FF000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</w:rPr>
                    <w:tab/>
                  </w:r>
                  <w:r w:rsidR="00EA0F42">
                    <w:rPr>
                      <w:rFonts w:ascii="Arial" w:hAnsi="Arial" w:cs="Arial"/>
                      <w:b/>
                      <w:color w:val="FF0000"/>
                    </w:rPr>
                    <w:tab/>
                  </w:r>
                  <w:r w:rsidR="00EA0F42">
                    <w:rPr>
                      <w:rFonts w:ascii="Arial" w:hAnsi="Arial" w:cs="Arial"/>
                      <w:b/>
                      <w:color w:val="FF0000"/>
                    </w:rPr>
                    <w:tab/>
                  </w:r>
                  <w:r w:rsidR="00EA0F42">
                    <w:rPr>
                      <w:rFonts w:ascii="Arial" w:hAnsi="Arial" w:cs="Arial"/>
                      <w:b/>
                      <w:color w:val="FF0000"/>
                    </w:rPr>
                    <w:tab/>
                    <w:t xml:space="preserve">     </w:t>
                  </w:r>
                  <w:r w:rsidR="00DC7E31" w:rsidRPr="007B1FF4">
                    <w:rPr>
                      <w:rFonts w:ascii="Arial" w:hAnsi="Arial" w:cs="Arial"/>
                      <w:b/>
                      <w:color w:val="FF0000"/>
                    </w:rPr>
                    <w:t xml:space="preserve">P  = </w:t>
                  </w:r>
                  <w:r>
                    <w:rPr>
                      <w:rFonts w:ascii="Arial" w:hAnsi="Arial" w:cs="Arial"/>
                      <w:b/>
                      <w:color w:val="FF0000"/>
                    </w:rPr>
                    <w:t>a</w:t>
                  </w:r>
                  <w:r w:rsidR="00DC7E31" w:rsidRPr="007B1FF4">
                    <w:rPr>
                      <w:rFonts w:ascii="Arial" w:hAnsi="Arial" w:cs="Arial"/>
                      <w:b/>
                      <w:color w:val="FF0000"/>
                    </w:rPr>
                    <w:t xml:space="preserve"> </w:t>
                  </w:r>
                  <w:r w:rsidR="007B1FF4">
                    <w:rPr>
                      <w:rFonts w:ascii="Arial" w:hAnsi="Arial" w:cs="Arial"/>
                      <w:b/>
                      <w:color w:val="FF0000"/>
                    </w:rPr>
                    <w:t xml:space="preserve">/ V     </w:t>
                  </w:r>
                  <w:r w:rsidR="00DA4805">
                    <w:rPr>
                      <w:rFonts w:ascii="Arial" w:hAnsi="Arial" w:cs="Arial"/>
                      <w:b/>
                      <w:color w:val="FF0000"/>
                    </w:rPr>
                    <w:t xml:space="preserve">     </w:t>
                  </w:r>
                  <w:r w:rsidR="00DC7E31" w:rsidRPr="007B1FF4">
                    <w:rPr>
                      <w:rFonts w:ascii="Arial" w:hAnsi="Arial" w:cs="Arial"/>
                      <w:b/>
                      <w:color w:val="FF0000"/>
                    </w:rPr>
                    <w:t>(= cons</w:t>
                  </w:r>
                  <w:r w:rsidR="007B1FF4">
                    <w:rPr>
                      <w:rFonts w:ascii="Arial" w:hAnsi="Arial" w:cs="Arial"/>
                      <w:b/>
                      <w:color w:val="FF0000"/>
                    </w:rPr>
                    <w:t>t</w:t>
                  </w:r>
                  <w:r w:rsidR="00DC7E31" w:rsidRPr="007B1FF4">
                    <w:rPr>
                      <w:rFonts w:ascii="Arial" w:hAnsi="Arial" w:cs="Arial"/>
                      <w:b/>
                      <w:color w:val="FF0000"/>
                    </w:rPr>
                    <w:t>ante</w:t>
                  </w:r>
                  <w:r w:rsidR="007B1FF4">
                    <w:rPr>
                      <w:rFonts w:ascii="Arial" w:hAnsi="Arial" w:cs="Arial"/>
                      <w:b/>
                      <w:color w:val="FF0000"/>
                    </w:rPr>
                    <w:t xml:space="preserve"> / V</w:t>
                  </w:r>
                  <w:r w:rsidR="00DC7E31" w:rsidRPr="007B1FF4">
                    <w:rPr>
                      <w:rFonts w:ascii="Arial" w:hAnsi="Arial" w:cs="Arial"/>
                      <w:b/>
                      <w:color w:val="FF0000"/>
                    </w:rPr>
                    <w:t>)</w:t>
                  </w:r>
                  <w:r w:rsidR="00EC5410" w:rsidRPr="00EC5410">
                    <w:rPr>
                      <w:rFonts w:ascii="Arial" w:hAnsi="Arial" w:cs="Arial"/>
                      <w:b/>
                      <w:color w:val="FF0000"/>
                    </w:rPr>
                    <w:t xml:space="preserve"> </w:t>
                  </w:r>
                </w:p>
                <w:p w:rsidR="004C594A" w:rsidRDefault="00C60FDE" w:rsidP="00DA4805">
                  <w:pPr>
                    <w:ind w:left="4248" w:right="-2" w:firstLine="7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</w:rPr>
                    <w:t xml:space="preserve"> </w:t>
                  </w:r>
                  <w:r w:rsidRPr="007B1FF4">
                    <w:rPr>
                      <w:rFonts w:ascii="Arial" w:hAnsi="Arial" w:cs="Arial"/>
                      <w:b/>
                      <w:color w:val="FF0000"/>
                    </w:rPr>
                    <w:t xml:space="preserve">P  = </w:t>
                  </w:r>
                  <w:r>
                    <w:rPr>
                      <w:rFonts w:ascii="Arial" w:hAnsi="Arial" w:cs="Arial"/>
                      <w:b/>
                      <w:color w:val="FF0000"/>
                    </w:rPr>
                    <w:t>a</w:t>
                  </w:r>
                  <w:r w:rsidRPr="007B1FF4">
                    <w:rPr>
                      <w:rFonts w:ascii="Arial" w:hAnsi="Arial" w:cs="Arial"/>
                      <w:b/>
                      <w:color w:val="FF0000"/>
                    </w:rPr>
                    <w:t xml:space="preserve"> </w:t>
                  </w:r>
                  <w:r w:rsidR="00DA4805">
                    <w:rPr>
                      <w:rFonts w:ascii="Arial" w:hAnsi="Arial" w:cs="Arial"/>
                      <w:b/>
                      <w:color w:val="FF0000"/>
                    </w:rPr>
                    <w:sym w:font="Symbol" w:char="F0B4"/>
                  </w:r>
                  <w:r>
                    <w:rPr>
                      <w:rFonts w:ascii="Arial" w:hAnsi="Arial" w:cs="Arial"/>
                      <w:b/>
                      <w:color w:val="FF000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FF0000"/>
                    </w:rPr>
                    <w:sym w:font="Symbol" w:char="F0D6"/>
                  </w:r>
                  <w:r>
                    <w:rPr>
                      <w:rFonts w:ascii="Arial" w:hAnsi="Arial" w:cs="Arial"/>
                      <w:b/>
                      <w:color w:val="FF0000"/>
                    </w:rPr>
                    <w:t xml:space="preserve">V     </w:t>
                  </w:r>
                  <w:r w:rsidRPr="007B1FF4">
                    <w:rPr>
                      <w:rFonts w:ascii="Arial" w:hAnsi="Arial" w:cs="Arial"/>
                      <w:b/>
                      <w:color w:val="FF0000"/>
                    </w:rPr>
                    <w:t>(= cons</w:t>
                  </w:r>
                  <w:r>
                    <w:rPr>
                      <w:rFonts w:ascii="Arial" w:hAnsi="Arial" w:cs="Arial"/>
                      <w:b/>
                      <w:color w:val="FF0000"/>
                    </w:rPr>
                    <w:t>t</w:t>
                  </w:r>
                  <w:r w:rsidRPr="007B1FF4">
                    <w:rPr>
                      <w:rFonts w:ascii="Arial" w:hAnsi="Arial" w:cs="Arial"/>
                      <w:b/>
                      <w:color w:val="FF0000"/>
                    </w:rPr>
                    <w:t>ante</w:t>
                  </w:r>
                  <w:r w:rsidR="00CC3CD8">
                    <w:rPr>
                      <w:rFonts w:ascii="Arial" w:hAnsi="Arial" w:cs="Arial"/>
                      <w:b/>
                      <w:color w:val="FF0000"/>
                    </w:rPr>
                    <w:t xml:space="preserve"> </w:t>
                  </w:r>
                  <w:r w:rsidR="00DA4805">
                    <w:rPr>
                      <w:rFonts w:ascii="Arial" w:hAnsi="Arial" w:cs="Arial"/>
                      <w:b/>
                      <w:color w:val="FF0000"/>
                    </w:rPr>
                    <w:sym w:font="Symbol" w:char="F0B4"/>
                  </w:r>
                  <w:r>
                    <w:rPr>
                      <w:rFonts w:ascii="Arial" w:hAnsi="Arial" w:cs="Arial"/>
                      <w:b/>
                      <w:color w:val="FF000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FF0000"/>
                    </w:rPr>
                    <w:sym w:font="Symbol" w:char="F0D6"/>
                  </w:r>
                  <w:r>
                    <w:rPr>
                      <w:rFonts w:ascii="Arial" w:hAnsi="Arial" w:cs="Arial"/>
                      <w:b/>
                      <w:color w:val="FF0000"/>
                    </w:rPr>
                    <w:t>V</w:t>
                  </w:r>
                  <w:r w:rsidRPr="007B1FF4">
                    <w:rPr>
                      <w:rFonts w:ascii="Arial" w:hAnsi="Arial" w:cs="Arial"/>
                      <w:b/>
                      <w:color w:val="FF0000"/>
                    </w:rPr>
                    <w:t>)</w:t>
                  </w:r>
                </w:p>
                <w:p w:rsidR="004C594A" w:rsidRDefault="00C60FDE" w:rsidP="00C60FDE">
                  <w:pPr>
                    <w:ind w:left="4956" w:right="-2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</w:rPr>
                    <w:t xml:space="preserve"> </w:t>
                  </w:r>
                  <w:r w:rsidRPr="007B1FF4">
                    <w:rPr>
                      <w:rFonts w:ascii="Arial" w:hAnsi="Arial" w:cs="Arial"/>
                      <w:b/>
                      <w:color w:val="FF0000"/>
                    </w:rPr>
                    <w:t xml:space="preserve">P  = </w:t>
                  </w:r>
                  <w:r>
                    <w:rPr>
                      <w:rFonts w:ascii="Arial" w:hAnsi="Arial" w:cs="Arial"/>
                      <w:b/>
                      <w:color w:val="FF0000"/>
                    </w:rPr>
                    <w:t>a</w:t>
                  </w:r>
                  <w:r w:rsidRPr="007B1FF4">
                    <w:rPr>
                      <w:rFonts w:ascii="Arial" w:hAnsi="Arial" w:cs="Arial"/>
                      <w:b/>
                      <w:color w:val="FF000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FF0000"/>
                    </w:rPr>
                    <w:t xml:space="preserve">/ </w:t>
                  </w:r>
                  <w:r>
                    <w:rPr>
                      <w:rFonts w:ascii="Arial" w:hAnsi="Arial" w:cs="Arial"/>
                      <w:b/>
                      <w:color w:val="FF0000"/>
                    </w:rPr>
                    <w:sym w:font="Symbol" w:char="F0D6"/>
                  </w:r>
                  <w:r>
                    <w:rPr>
                      <w:rFonts w:ascii="Arial" w:hAnsi="Arial" w:cs="Arial"/>
                      <w:b/>
                      <w:color w:val="FF0000"/>
                    </w:rPr>
                    <w:t xml:space="preserve">V    </w:t>
                  </w:r>
                  <w:r w:rsidR="00DA4805">
                    <w:rPr>
                      <w:rFonts w:ascii="Arial" w:hAnsi="Arial" w:cs="Arial"/>
                      <w:b/>
                      <w:color w:val="FF000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FF0000"/>
                    </w:rPr>
                    <w:t xml:space="preserve"> </w:t>
                  </w:r>
                  <w:r w:rsidRPr="007B1FF4">
                    <w:rPr>
                      <w:rFonts w:ascii="Arial" w:hAnsi="Arial" w:cs="Arial"/>
                      <w:b/>
                      <w:color w:val="FF0000"/>
                    </w:rPr>
                    <w:t>(= cons</w:t>
                  </w:r>
                  <w:r>
                    <w:rPr>
                      <w:rFonts w:ascii="Arial" w:hAnsi="Arial" w:cs="Arial"/>
                      <w:b/>
                      <w:color w:val="FF0000"/>
                    </w:rPr>
                    <w:t>t</w:t>
                  </w:r>
                  <w:r w:rsidRPr="007B1FF4">
                    <w:rPr>
                      <w:rFonts w:ascii="Arial" w:hAnsi="Arial" w:cs="Arial"/>
                      <w:b/>
                      <w:color w:val="FF0000"/>
                    </w:rPr>
                    <w:t>ante</w:t>
                  </w:r>
                  <w:r>
                    <w:rPr>
                      <w:rFonts w:ascii="Arial" w:hAnsi="Arial" w:cs="Arial"/>
                      <w:b/>
                      <w:color w:val="FF0000"/>
                    </w:rPr>
                    <w:t xml:space="preserve"> / </w:t>
                  </w:r>
                  <w:r w:rsidR="00EC5410">
                    <w:rPr>
                      <w:rFonts w:ascii="Arial" w:hAnsi="Arial" w:cs="Arial"/>
                      <w:b/>
                      <w:color w:val="FF0000"/>
                    </w:rPr>
                    <w:sym w:font="Symbol" w:char="F0D6"/>
                  </w:r>
                  <w:r>
                    <w:rPr>
                      <w:rFonts w:ascii="Arial" w:hAnsi="Arial" w:cs="Arial"/>
                      <w:b/>
                      <w:color w:val="FF0000"/>
                    </w:rPr>
                    <w:t>V</w:t>
                  </w:r>
                  <w:r w:rsidRPr="007B1FF4">
                    <w:rPr>
                      <w:rFonts w:ascii="Arial" w:hAnsi="Arial" w:cs="Arial"/>
                      <w:b/>
                      <w:color w:val="FF0000"/>
                    </w:rPr>
                    <w:t>)</w:t>
                  </w:r>
                </w:p>
                <w:p w:rsidR="004C594A" w:rsidRDefault="00146BA5" w:rsidP="004C594A">
                  <w:pPr>
                    <w:ind w:right="-2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FF0000"/>
                    </w:rPr>
                    <w:sym w:font="Wingdings" w:char="F0F0"/>
                  </w:r>
                  <w:r w:rsidR="00CC3CD8" w:rsidRPr="00CC3CD8">
                    <w:rPr>
                      <w:rFonts w:ascii="Arial" w:hAnsi="Arial" w:cs="Arial"/>
                      <w:color w:val="FF0000"/>
                    </w:rPr>
                    <w:t xml:space="preserve"> Le professeur peut aussi proposer ces différentes expressions et les élèves doivent les </w:t>
                  </w:r>
                  <w:r>
                    <w:rPr>
                      <w:rFonts w:ascii="Arial" w:hAnsi="Arial" w:cs="Arial"/>
                      <w:color w:val="FF0000"/>
                    </w:rPr>
                    <w:t>valider</w:t>
                  </w:r>
                  <w:r w:rsidR="00CC3CD8" w:rsidRPr="00CC3CD8">
                    <w:rPr>
                      <w:rFonts w:ascii="Arial" w:hAnsi="Arial" w:cs="Arial"/>
                      <w:color w:val="FF0000"/>
                    </w:rPr>
                    <w:t>.</w:t>
                  </w:r>
                </w:p>
                <w:p w:rsidR="004C594A" w:rsidRPr="004C594A" w:rsidRDefault="004C594A" w:rsidP="004C594A">
                  <w:pPr>
                    <w:ind w:right="-2"/>
                    <w:rPr>
                      <w:rFonts w:ascii="Arial" w:hAnsi="Arial" w:cs="Arial"/>
                    </w:rPr>
                  </w:pPr>
                </w:p>
                <w:p w:rsidR="004C594A" w:rsidRDefault="004C594A" w:rsidP="004C594A">
                  <w:pPr>
                    <w:ind w:right="-2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</w:pPr>
                </w:p>
                <w:p w:rsidR="004C594A" w:rsidRPr="008D7B75" w:rsidRDefault="004C594A" w:rsidP="004C594A">
                  <w:pPr>
                    <w:ind w:right="-2"/>
                    <w:jc w:val="both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</w:pPr>
                </w:p>
                <w:p w:rsidR="004C594A" w:rsidRDefault="004C594A"/>
              </w:txbxContent>
            </v:textbox>
          </v:shape>
        </w:pict>
      </w:r>
    </w:p>
    <w:p w:rsidR="00C61815" w:rsidRDefault="00C61815" w:rsidP="000E4B50">
      <w:pPr>
        <w:rPr>
          <w:b/>
          <w:sz w:val="8"/>
          <w:szCs w:val="8"/>
        </w:rPr>
      </w:pPr>
    </w:p>
    <w:p w:rsidR="00C61815" w:rsidRDefault="00C61815" w:rsidP="000E4B50">
      <w:pPr>
        <w:rPr>
          <w:b/>
          <w:sz w:val="8"/>
          <w:szCs w:val="8"/>
        </w:rPr>
      </w:pPr>
    </w:p>
    <w:p w:rsidR="00C61815" w:rsidRDefault="00C61815" w:rsidP="000E4B50">
      <w:pPr>
        <w:rPr>
          <w:b/>
          <w:sz w:val="8"/>
          <w:szCs w:val="8"/>
        </w:rPr>
      </w:pPr>
    </w:p>
    <w:p w:rsidR="00C61815" w:rsidRDefault="00C61815" w:rsidP="000E4B50">
      <w:pPr>
        <w:rPr>
          <w:b/>
          <w:sz w:val="8"/>
          <w:szCs w:val="8"/>
        </w:rPr>
      </w:pPr>
    </w:p>
    <w:p w:rsidR="00C61815" w:rsidRDefault="00C61815" w:rsidP="000E4B50">
      <w:pPr>
        <w:rPr>
          <w:b/>
          <w:sz w:val="8"/>
          <w:szCs w:val="8"/>
        </w:rPr>
      </w:pPr>
    </w:p>
    <w:p w:rsidR="004C594A" w:rsidRDefault="004C594A" w:rsidP="000E4B50">
      <w:pPr>
        <w:rPr>
          <w:b/>
          <w:sz w:val="8"/>
          <w:szCs w:val="8"/>
        </w:rPr>
      </w:pPr>
    </w:p>
    <w:p w:rsidR="004C594A" w:rsidRDefault="004C594A" w:rsidP="000E4B50">
      <w:pPr>
        <w:rPr>
          <w:b/>
          <w:sz w:val="8"/>
          <w:szCs w:val="8"/>
        </w:rPr>
      </w:pPr>
    </w:p>
    <w:p w:rsidR="004C594A" w:rsidRDefault="004C594A" w:rsidP="000E4B50">
      <w:pPr>
        <w:rPr>
          <w:b/>
          <w:sz w:val="8"/>
          <w:szCs w:val="8"/>
        </w:rPr>
      </w:pPr>
    </w:p>
    <w:p w:rsidR="004C594A" w:rsidRDefault="004C594A" w:rsidP="000E4B50">
      <w:pPr>
        <w:rPr>
          <w:b/>
          <w:sz w:val="8"/>
          <w:szCs w:val="8"/>
        </w:rPr>
      </w:pPr>
    </w:p>
    <w:p w:rsidR="004C594A" w:rsidRDefault="004C594A" w:rsidP="000E4B50">
      <w:pPr>
        <w:rPr>
          <w:b/>
          <w:sz w:val="8"/>
          <w:szCs w:val="8"/>
        </w:rPr>
      </w:pPr>
    </w:p>
    <w:p w:rsidR="004C594A" w:rsidRDefault="004C594A" w:rsidP="000E4B50">
      <w:pPr>
        <w:rPr>
          <w:b/>
          <w:sz w:val="8"/>
          <w:szCs w:val="8"/>
        </w:rPr>
      </w:pPr>
    </w:p>
    <w:p w:rsidR="004C594A" w:rsidRDefault="004C594A" w:rsidP="000E4B50">
      <w:pPr>
        <w:rPr>
          <w:b/>
          <w:sz w:val="8"/>
          <w:szCs w:val="8"/>
        </w:rPr>
      </w:pPr>
    </w:p>
    <w:p w:rsidR="004C594A" w:rsidRDefault="004C594A" w:rsidP="000E4B50">
      <w:pPr>
        <w:rPr>
          <w:b/>
          <w:sz w:val="8"/>
          <w:szCs w:val="8"/>
        </w:rPr>
      </w:pPr>
    </w:p>
    <w:p w:rsidR="004C594A" w:rsidRDefault="004C594A" w:rsidP="000E4B50">
      <w:pPr>
        <w:rPr>
          <w:b/>
          <w:sz w:val="8"/>
          <w:szCs w:val="8"/>
        </w:rPr>
      </w:pPr>
    </w:p>
    <w:p w:rsidR="004C594A" w:rsidRDefault="004C594A" w:rsidP="000E4B50">
      <w:pPr>
        <w:rPr>
          <w:b/>
          <w:sz w:val="8"/>
          <w:szCs w:val="8"/>
        </w:rPr>
      </w:pPr>
    </w:p>
    <w:p w:rsidR="00333451" w:rsidRPr="00136850" w:rsidRDefault="00333451" w:rsidP="000E4B50">
      <w:pPr>
        <w:rPr>
          <w:b/>
          <w:sz w:val="8"/>
          <w:szCs w:val="8"/>
        </w:rPr>
      </w:pPr>
    </w:p>
    <w:p w:rsidR="00F97566" w:rsidRPr="00136850" w:rsidRDefault="00F97566" w:rsidP="00333451">
      <w:pPr>
        <w:ind w:left="284" w:hanging="284"/>
        <w:jc w:val="both"/>
        <w:rPr>
          <w:rFonts w:ascii="Arial" w:hAnsi="Arial" w:cs="Arial"/>
          <w:sz w:val="8"/>
          <w:szCs w:val="8"/>
        </w:rPr>
      </w:pPr>
    </w:p>
    <w:p w:rsidR="00310159" w:rsidRDefault="00310159" w:rsidP="003101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rPr>
          <w:rFonts w:ascii="Arial" w:hAnsi="Arial" w:cs="Arial"/>
        </w:rPr>
      </w:pPr>
    </w:p>
    <w:p w:rsidR="00502D40" w:rsidRDefault="00502D40" w:rsidP="00250772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-2" w:hanging="284"/>
        <w:rPr>
          <w:rFonts w:ascii="Arial" w:hAnsi="Arial" w:cs="Arial"/>
        </w:rPr>
      </w:pPr>
      <w:r w:rsidRPr="00C14291">
        <w:rPr>
          <w:rFonts w:ascii="Arial" w:hAnsi="Arial" w:cs="Arial"/>
        </w:rPr>
        <w:t xml:space="preserve">Quelle est la </w:t>
      </w:r>
      <w:r w:rsidR="0032283E" w:rsidRPr="00C14291">
        <w:rPr>
          <w:rFonts w:ascii="Arial" w:hAnsi="Arial" w:cs="Arial"/>
        </w:rPr>
        <w:t>quantité de matière contenue dans un volume V</w:t>
      </w:r>
      <w:r w:rsidR="0032283E" w:rsidRPr="00C14291">
        <w:rPr>
          <w:rFonts w:ascii="Arial" w:hAnsi="Arial" w:cs="Arial"/>
          <w:vertAlign w:val="subscript"/>
        </w:rPr>
        <w:t>0</w:t>
      </w:r>
      <w:r w:rsidR="0032283E" w:rsidRPr="00C14291">
        <w:rPr>
          <w:rFonts w:ascii="Arial" w:hAnsi="Arial" w:cs="Arial"/>
        </w:rPr>
        <w:t xml:space="preserve"> de solution de permanganate de potassium</w:t>
      </w:r>
      <w:r w:rsidRPr="00C14291">
        <w:rPr>
          <w:rFonts w:ascii="Arial" w:hAnsi="Arial" w:cs="Arial"/>
        </w:rPr>
        <w:t> ?</w:t>
      </w:r>
    </w:p>
    <w:p w:rsidR="00C14291" w:rsidRPr="007C6A2E" w:rsidRDefault="007C6A2E" w:rsidP="007C6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center"/>
        <w:rPr>
          <w:rFonts w:ascii="Arial" w:hAnsi="Arial" w:cs="Arial"/>
          <w:b/>
          <w:color w:val="FF0000"/>
        </w:rPr>
      </w:pPr>
      <w:r w:rsidRPr="007C6A2E">
        <w:rPr>
          <w:rFonts w:ascii="Arial" w:hAnsi="Arial" w:cs="Arial"/>
          <w:b/>
          <w:color w:val="FF0000"/>
        </w:rPr>
        <w:t>n</w:t>
      </w:r>
      <w:r w:rsidRPr="007C6A2E">
        <w:rPr>
          <w:rFonts w:ascii="Arial" w:hAnsi="Arial" w:cs="Arial"/>
          <w:b/>
          <w:color w:val="FF0000"/>
          <w:vertAlign w:val="subscript"/>
        </w:rPr>
        <w:t>0</w:t>
      </w:r>
      <w:r w:rsidRPr="007C6A2E">
        <w:rPr>
          <w:rFonts w:ascii="Arial" w:hAnsi="Arial" w:cs="Arial"/>
          <w:b/>
          <w:color w:val="FF0000"/>
        </w:rPr>
        <w:t xml:space="preserve"> = c</w:t>
      </w:r>
      <w:r w:rsidRPr="007C6A2E">
        <w:rPr>
          <w:rFonts w:ascii="Arial" w:hAnsi="Arial" w:cs="Arial"/>
          <w:b/>
          <w:color w:val="FF0000"/>
          <w:vertAlign w:val="subscript"/>
        </w:rPr>
        <w:t>0</w:t>
      </w:r>
      <w:r w:rsidRPr="007C6A2E">
        <w:rPr>
          <w:rFonts w:ascii="Arial" w:hAnsi="Arial" w:cs="Arial"/>
          <w:b/>
          <w:color w:val="FF0000"/>
        </w:rPr>
        <w:t xml:space="preserve"> . V</w:t>
      </w:r>
      <w:r w:rsidRPr="007C6A2E">
        <w:rPr>
          <w:rFonts w:ascii="Arial" w:hAnsi="Arial" w:cs="Arial"/>
          <w:b/>
          <w:color w:val="FF0000"/>
          <w:vertAlign w:val="subscript"/>
        </w:rPr>
        <w:t>0</w:t>
      </w:r>
    </w:p>
    <w:p w:rsidR="004C78EF" w:rsidRDefault="004C78EF" w:rsidP="00250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rPr>
          <w:rFonts w:ascii="Arial" w:hAnsi="Arial" w:cs="Arial"/>
        </w:rPr>
      </w:pPr>
    </w:p>
    <w:p w:rsidR="00502D40" w:rsidRPr="00C14291" w:rsidRDefault="0032283E" w:rsidP="00250772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Arial" w:hAnsi="Arial" w:cs="Arial"/>
        </w:rPr>
      </w:pPr>
      <w:r w:rsidRPr="00C14291">
        <w:rPr>
          <w:rFonts w:ascii="Arial" w:hAnsi="Arial" w:cs="Arial"/>
        </w:rPr>
        <w:t xml:space="preserve">Montrer alors que la concentration molaire c en permanganate de potassium, pour chaque mélange, est donnée par la relation : </w:t>
      </w:r>
    </w:p>
    <w:p w:rsidR="0032283E" w:rsidRDefault="00C14291" w:rsidP="00250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72BE9">
        <w:rPr>
          <w:rFonts w:ascii="Arial" w:hAnsi="Arial" w:cs="Arial"/>
        </w:rPr>
        <w:sym w:font="Wingdings" w:char="F0F0"/>
      </w:r>
      <w:r w:rsidR="00F72BE9">
        <w:rPr>
          <w:rFonts w:ascii="Arial" w:hAnsi="Arial" w:cs="Arial"/>
        </w:rPr>
        <w:t xml:space="preserve"> </w:t>
      </w:r>
      <w:r w:rsidR="0032283E" w:rsidRPr="00C14291">
        <w:rPr>
          <w:rFonts w:ascii="Arial" w:hAnsi="Arial" w:cs="Arial"/>
        </w:rPr>
        <w:t>c = c</w:t>
      </w:r>
      <w:r w:rsidR="0032283E" w:rsidRPr="00C14291">
        <w:rPr>
          <w:rFonts w:ascii="Arial" w:hAnsi="Arial" w:cs="Arial"/>
          <w:vertAlign w:val="subscript"/>
        </w:rPr>
        <w:t>0</w:t>
      </w:r>
      <w:r w:rsidR="0032283E" w:rsidRPr="00C14291">
        <w:rPr>
          <w:rFonts w:ascii="Arial" w:hAnsi="Arial" w:cs="Arial"/>
        </w:rPr>
        <w:t>.V</w:t>
      </w:r>
      <w:r w:rsidR="0032283E" w:rsidRPr="00C14291">
        <w:rPr>
          <w:rFonts w:ascii="Arial" w:hAnsi="Arial" w:cs="Arial"/>
          <w:vertAlign w:val="subscript"/>
        </w:rPr>
        <w:t>0</w:t>
      </w:r>
      <w:r w:rsidR="0032283E" w:rsidRPr="00C14291">
        <w:rPr>
          <w:rFonts w:ascii="Arial" w:hAnsi="Arial" w:cs="Arial"/>
        </w:rPr>
        <w:t xml:space="preserve"> / (V</w:t>
      </w:r>
      <w:r w:rsidR="0032283E" w:rsidRPr="00C14291">
        <w:rPr>
          <w:rFonts w:ascii="Arial" w:hAnsi="Arial" w:cs="Arial"/>
          <w:vertAlign w:val="subscript"/>
        </w:rPr>
        <w:t>0</w:t>
      </w:r>
      <w:r w:rsidR="0032283E" w:rsidRPr="00C14291">
        <w:rPr>
          <w:rFonts w:ascii="Arial" w:hAnsi="Arial" w:cs="Arial"/>
        </w:rPr>
        <w:t xml:space="preserve"> + V</w:t>
      </w:r>
      <w:r w:rsidR="0032283E" w:rsidRPr="00C14291">
        <w:rPr>
          <w:rFonts w:ascii="Arial" w:hAnsi="Arial" w:cs="Arial"/>
          <w:vertAlign w:val="subscript"/>
        </w:rPr>
        <w:t>eau</w:t>
      </w:r>
      <w:r w:rsidR="0032283E" w:rsidRPr="00C14291">
        <w:rPr>
          <w:rFonts w:ascii="Arial" w:hAnsi="Arial" w:cs="Arial"/>
        </w:rPr>
        <w:t>)</w:t>
      </w:r>
    </w:p>
    <w:p w:rsidR="007C6A2E" w:rsidRPr="00C14291" w:rsidRDefault="00085F87" w:rsidP="00250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1" type="#_x0000_t32" style="position:absolute;left:0;text-align:left;margin-left:387.55pt;margin-top:.6pt;width:12.3pt;height:0;z-index:12" o:connectortype="straight" strokecolor="red"/>
        </w:pict>
      </w:r>
      <w:r>
        <w:rPr>
          <w:rFonts w:ascii="Arial" w:hAnsi="Arial" w:cs="Arial"/>
          <w:noProof/>
        </w:rPr>
        <w:pict>
          <v:shape id="_x0000_s1078" type="#_x0000_t32" style="position:absolute;left:0;text-align:left;margin-left:292.5pt;margin-top:.6pt;width:8.95pt;height:0;z-index:10" o:connectortype="straight" strokecolor="red"/>
        </w:pict>
      </w:r>
    </w:p>
    <w:p w:rsidR="0032283E" w:rsidRPr="007C6A2E" w:rsidRDefault="00085F87" w:rsidP="007C6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noProof/>
        </w:rPr>
        <w:pict>
          <v:shape id="_x0000_s1082" type="#_x0000_t32" style="position:absolute;left:0;text-align:left;margin-left:387.55pt;margin-top:1.05pt;width:9.45pt;height:.05pt;z-index:13" o:connectortype="straight" strokecolor="red"/>
        </w:pict>
      </w:r>
      <w:r>
        <w:rPr>
          <w:rFonts w:ascii="Arial" w:hAnsi="Arial" w:cs="Arial"/>
          <w:noProof/>
        </w:rPr>
        <w:pict>
          <v:shape id="_x0000_s1080" type="#_x0000_t32" style="position:absolute;left:0;text-align:left;margin-left:287.8pt;margin-top:1.1pt;width:8.95pt;height:0;z-index:11" o:connectortype="straight" strokecolor="red"/>
        </w:pict>
      </w:r>
      <w:r w:rsidR="007C6A2E" w:rsidRPr="002F78DA">
        <w:rPr>
          <w:rFonts w:ascii="Arial" w:hAnsi="Arial" w:cs="Arial"/>
          <w:b/>
          <w:color w:val="FF0000"/>
          <w:lang w:val="en-US"/>
        </w:rPr>
        <w:t>n</w:t>
      </w:r>
      <w:r w:rsidR="007C6A2E" w:rsidRPr="002F78DA">
        <w:rPr>
          <w:rFonts w:ascii="Arial" w:hAnsi="Arial" w:cs="Arial"/>
          <w:b/>
          <w:color w:val="FF0000"/>
          <w:vertAlign w:val="subscript"/>
          <w:lang w:val="en-US"/>
        </w:rPr>
        <w:t>0</w:t>
      </w:r>
      <w:r w:rsidR="007C6A2E" w:rsidRPr="002F78DA">
        <w:rPr>
          <w:rFonts w:ascii="Arial" w:hAnsi="Arial" w:cs="Arial"/>
          <w:b/>
          <w:color w:val="FF0000"/>
          <w:lang w:val="en-US"/>
        </w:rPr>
        <w:t xml:space="preserve"> = </w:t>
      </w:r>
      <w:proofErr w:type="spellStart"/>
      <w:r w:rsidR="007C6A2E" w:rsidRPr="002F78DA">
        <w:rPr>
          <w:rFonts w:ascii="Arial" w:hAnsi="Arial" w:cs="Arial"/>
          <w:b/>
          <w:color w:val="FF0000"/>
          <w:lang w:val="en-US"/>
        </w:rPr>
        <w:t>n</w:t>
      </w:r>
      <w:r w:rsidR="007C6A2E" w:rsidRPr="002F78DA">
        <w:rPr>
          <w:rFonts w:ascii="Arial" w:hAnsi="Arial" w:cs="Arial"/>
          <w:b/>
          <w:color w:val="FF0000"/>
          <w:vertAlign w:val="subscript"/>
          <w:lang w:val="en-US"/>
        </w:rPr>
        <w:t>f</w:t>
      </w:r>
      <w:proofErr w:type="spellEnd"/>
      <w:r w:rsidR="007C6A2E" w:rsidRPr="002F78DA">
        <w:rPr>
          <w:rFonts w:ascii="Arial" w:hAnsi="Arial" w:cs="Arial"/>
          <w:b/>
          <w:color w:val="FF0000"/>
          <w:lang w:val="en-US"/>
        </w:rPr>
        <w:t xml:space="preserve"> </w:t>
      </w:r>
      <w:r w:rsidR="007C6A2E" w:rsidRPr="007C6A2E">
        <w:rPr>
          <w:rFonts w:ascii="Arial" w:hAnsi="Arial" w:cs="Arial"/>
          <w:b/>
          <w:color w:val="FF0000"/>
        </w:rPr>
        <w:sym w:font="Symbol" w:char="F0DB"/>
      </w:r>
      <w:r w:rsidR="007C6A2E" w:rsidRPr="002F78DA">
        <w:rPr>
          <w:rFonts w:ascii="Arial" w:hAnsi="Arial" w:cs="Arial"/>
          <w:b/>
          <w:color w:val="FF0000"/>
          <w:lang w:val="en-US"/>
        </w:rPr>
        <w:t xml:space="preserve"> c</w:t>
      </w:r>
      <w:proofErr w:type="gramStart"/>
      <w:r w:rsidR="007C6A2E" w:rsidRPr="002F78DA">
        <w:rPr>
          <w:rFonts w:ascii="Arial" w:hAnsi="Arial" w:cs="Arial"/>
          <w:b/>
          <w:color w:val="FF0000"/>
          <w:vertAlign w:val="subscript"/>
          <w:lang w:val="en-US"/>
        </w:rPr>
        <w:t>0</w:t>
      </w:r>
      <w:r w:rsidR="007C6A2E" w:rsidRPr="002F78DA">
        <w:rPr>
          <w:rFonts w:ascii="Arial" w:hAnsi="Arial" w:cs="Arial"/>
          <w:b/>
          <w:color w:val="FF0000"/>
          <w:lang w:val="en-US"/>
        </w:rPr>
        <w:t xml:space="preserve"> .</w:t>
      </w:r>
      <w:proofErr w:type="gramEnd"/>
      <w:r w:rsidR="007C6A2E" w:rsidRPr="002F78DA">
        <w:rPr>
          <w:rFonts w:ascii="Arial" w:hAnsi="Arial" w:cs="Arial"/>
          <w:b/>
          <w:color w:val="FF0000"/>
          <w:lang w:val="en-US"/>
        </w:rPr>
        <w:t xml:space="preserve"> V</w:t>
      </w:r>
      <w:r w:rsidR="007C6A2E" w:rsidRPr="002F78DA">
        <w:rPr>
          <w:rFonts w:ascii="Arial" w:hAnsi="Arial" w:cs="Arial"/>
          <w:b/>
          <w:color w:val="FF0000"/>
          <w:vertAlign w:val="subscript"/>
          <w:lang w:val="en-US"/>
        </w:rPr>
        <w:t>0</w:t>
      </w:r>
      <w:r w:rsidR="007C6A2E" w:rsidRPr="002F78DA">
        <w:rPr>
          <w:rFonts w:ascii="Arial" w:hAnsi="Arial" w:cs="Arial"/>
          <w:b/>
          <w:color w:val="FF0000"/>
          <w:lang w:val="en-US"/>
        </w:rPr>
        <w:t xml:space="preserve"> = </w:t>
      </w:r>
      <w:proofErr w:type="spellStart"/>
      <w:proofErr w:type="gramStart"/>
      <w:r w:rsidR="007C6A2E" w:rsidRPr="002F78DA">
        <w:rPr>
          <w:rFonts w:ascii="Arial" w:hAnsi="Arial" w:cs="Arial"/>
          <w:b/>
          <w:color w:val="FF0000"/>
          <w:lang w:val="en-US"/>
        </w:rPr>
        <w:t>c</w:t>
      </w:r>
      <w:r w:rsidR="007C6A2E" w:rsidRPr="002F78DA">
        <w:rPr>
          <w:rFonts w:ascii="Arial" w:hAnsi="Arial" w:cs="Arial"/>
          <w:b/>
          <w:color w:val="FF0000"/>
          <w:vertAlign w:val="subscript"/>
          <w:lang w:val="en-US"/>
        </w:rPr>
        <w:t>f</w:t>
      </w:r>
      <w:proofErr w:type="spellEnd"/>
      <w:r w:rsidR="007C6A2E" w:rsidRPr="002F78DA">
        <w:rPr>
          <w:rFonts w:ascii="Arial" w:hAnsi="Arial" w:cs="Arial"/>
          <w:b/>
          <w:color w:val="FF0000"/>
          <w:lang w:val="en-US"/>
        </w:rPr>
        <w:t xml:space="preserve"> .</w:t>
      </w:r>
      <w:proofErr w:type="gramEnd"/>
      <w:r w:rsidR="007C6A2E" w:rsidRPr="002F78DA">
        <w:rPr>
          <w:rFonts w:ascii="Arial" w:hAnsi="Arial" w:cs="Arial"/>
          <w:b/>
          <w:color w:val="FF0000"/>
          <w:lang w:val="en-US"/>
        </w:rPr>
        <w:t xml:space="preserve"> </w:t>
      </w:r>
      <w:proofErr w:type="spellStart"/>
      <w:r w:rsidR="007C6A2E" w:rsidRPr="002F78DA">
        <w:rPr>
          <w:rFonts w:ascii="Arial" w:hAnsi="Arial" w:cs="Arial"/>
          <w:b/>
          <w:color w:val="FF0000"/>
          <w:lang w:val="en-US"/>
        </w:rPr>
        <w:t>V</w:t>
      </w:r>
      <w:r w:rsidR="007C6A2E" w:rsidRPr="002F78DA">
        <w:rPr>
          <w:rFonts w:ascii="Arial" w:hAnsi="Arial" w:cs="Arial"/>
          <w:b/>
          <w:color w:val="FF0000"/>
          <w:vertAlign w:val="subscript"/>
          <w:lang w:val="en-US"/>
        </w:rPr>
        <w:t>f</w:t>
      </w:r>
      <w:proofErr w:type="spellEnd"/>
      <w:r w:rsidR="007C6A2E" w:rsidRPr="002F78DA">
        <w:rPr>
          <w:rFonts w:ascii="Arial" w:hAnsi="Arial" w:cs="Arial"/>
          <w:b/>
          <w:color w:val="FF0000"/>
          <w:lang w:val="en-US"/>
        </w:rPr>
        <w:t xml:space="preserve">     or     </w:t>
      </w:r>
      <w:proofErr w:type="spellStart"/>
      <w:r w:rsidR="007C6A2E" w:rsidRPr="002F78DA">
        <w:rPr>
          <w:rFonts w:ascii="Arial" w:hAnsi="Arial" w:cs="Arial"/>
          <w:b/>
          <w:color w:val="FF0000"/>
          <w:lang w:val="en-US"/>
        </w:rPr>
        <w:t>V</w:t>
      </w:r>
      <w:r w:rsidR="007C6A2E" w:rsidRPr="002F78DA">
        <w:rPr>
          <w:rFonts w:ascii="Arial" w:hAnsi="Arial" w:cs="Arial"/>
          <w:b/>
          <w:color w:val="FF0000"/>
          <w:vertAlign w:val="subscript"/>
          <w:lang w:val="en-US"/>
        </w:rPr>
        <w:t>f</w:t>
      </w:r>
      <w:proofErr w:type="spellEnd"/>
      <w:r w:rsidR="007C6A2E" w:rsidRPr="002F78DA">
        <w:rPr>
          <w:rFonts w:ascii="Arial" w:hAnsi="Arial" w:cs="Arial"/>
          <w:b/>
          <w:color w:val="FF0000"/>
          <w:lang w:val="en-US"/>
        </w:rPr>
        <w:t xml:space="preserve"> = V</w:t>
      </w:r>
      <w:r w:rsidR="007C6A2E" w:rsidRPr="002F78DA">
        <w:rPr>
          <w:rFonts w:ascii="Arial" w:hAnsi="Arial" w:cs="Arial"/>
          <w:b/>
          <w:color w:val="FF0000"/>
          <w:vertAlign w:val="subscript"/>
          <w:lang w:val="en-US"/>
        </w:rPr>
        <w:t>0</w:t>
      </w:r>
      <w:r w:rsidR="007C6A2E" w:rsidRPr="002F78DA">
        <w:rPr>
          <w:rFonts w:ascii="Arial" w:hAnsi="Arial" w:cs="Arial"/>
          <w:b/>
          <w:color w:val="FF0000"/>
          <w:lang w:val="en-US"/>
        </w:rPr>
        <w:t xml:space="preserve"> + </w:t>
      </w:r>
      <w:proofErr w:type="spellStart"/>
      <w:r w:rsidR="007C6A2E" w:rsidRPr="002F78DA">
        <w:rPr>
          <w:rFonts w:ascii="Arial" w:hAnsi="Arial" w:cs="Arial"/>
          <w:b/>
          <w:color w:val="FF0000"/>
          <w:lang w:val="en-US"/>
        </w:rPr>
        <w:t>V</w:t>
      </w:r>
      <w:r w:rsidR="007C6A2E" w:rsidRPr="002F78DA">
        <w:rPr>
          <w:rFonts w:ascii="Arial" w:hAnsi="Arial" w:cs="Arial"/>
          <w:b/>
          <w:color w:val="FF0000"/>
          <w:vertAlign w:val="subscript"/>
          <w:lang w:val="en-US"/>
        </w:rPr>
        <w:t>eau</w:t>
      </w:r>
      <w:proofErr w:type="spellEnd"/>
      <w:r w:rsidR="007C6A2E" w:rsidRPr="002F78DA">
        <w:rPr>
          <w:rFonts w:ascii="Arial" w:hAnsi="Arial" w:cs="Arial"/>
          <w:b/>
          <w:color w:val="FF0000"/>
          <w:lang w:val="en-US"/>
        </w:rPr>
        <w:t xml:space="preserve">     </w:t>
      </w:r>
      <w:r w:rsidR="007C6A2E" w:rsidRPr="007C6A2E">
        <w:rPr>
          <w:rFonts w:ascii="Arial" w:hAnsi="Arial" w:cs="Arial"/>
          <w:b/>
          <w:color w:val="FF0000"/>
        </w:rPr>
        <w:sym w:font="Symbol" w:char="F0DB"/>
      </w:r>
      <w:r w:rsidR="007C6A2E" w:rsidRPr="002F78DA">
        <w:rPr>
          <w:rFonts w:ascii="Arial" w:hAnsi="Arial" w:cs="Arial"/>
          <w:b/>
          <w:color w:val="FF0000"/>
          <w:lang w:val="en-US"/>
        </w:rPr>
        <w:t xml:space="preserve">     c</w:t>
      </w:r>
      <w:proofErr w:type="gramStart"/>
      <w:r w:rsidR="007C6A2E" w:rsidRPr="002F78DA">
        <w:rPr>
          <w:rFonts w:ascii="Arial" w:hAnsi="Arial" w:cs="Arial"/>
          <w:b/>
          <w:color w:val="FF0000"/>
          <w:vertAlign w:val="subscript"/>
          <w:lang w:val="en-US"/>
        </w:rPr>
        <w:t>0</w:t>
      </w:r>
      <w:r w:rsidR="007C6A2E" w:rsidRPr="002F78DA">
        <w:rPr>
          <w:rFonts w:ascii="Arial" w:hAnsi="Arial" w:cs="Arial"/>
          <w:b/>
          <w:color w:val="FF0000"/>
          <w:lang w:val="en-US"/>
        </w:rPr>
        <w:t xml:space="preserve"> .</w:t>
      </w:r>
      <w:proofErr w:type="gramEnd"/>
      <w:r w:rsidR="007C6A2E" w:rsidRPr="002F78DA">
        <w:rPr>
          <w:rFonts w:ascii="Arial" w:hAnsi="Arial" w:cs="Arial"/>
          <w:b/>
          <w:color w:val="FF0000"/>
          <w:lang w:val="en-US"/>
        </w:rPr>
        <w:t xml:space="preserve"> </w:t>
      </w:r>
      <w:r w:rsidR="007C6A2E" w:rsidRPr="007C6A2E">
        <w:rPr>
          <w:rFonts w:ascii="Arial" w:hAnsi="Arial" w:cs="Arial"/>
          <w:b/>
          <w:color w:val="FF0000"/>
        </w:rPr>
        <w:t>V</w:t>
      </w:r>
      <w:r w:rsidR="007C6A2E" w:rsidRPr="007C6A2E">
        <w:rPr>
          <w:rFonts w:ascii="Arial" w:hAnsi="Arial" w:cs="Arial"/>
          <w:b/>
          <w:color w:val="FF0000"/>
          <w:vertAlign w:val="subscript"/>
        </w:rPr>
        <w:t>0</w:t>
      </w:r>
      <w:r w:rsidR="007C6A2E" w:rsidRPr="007C6A2E">
        <w:rPr>
          <w:rFonts w:ascii="Arial" w:hAnsi="Arial" w:cs="Arial"/>
          <w:b/>
          <w:color w:val="FF0000"/>
        </w:rPr>
        <w:t xml:space="preserve"> = </w:t>
      </w:r>
      <w:proofErr w:type="spellStart"/>
      <w:r w:rsidR="007C6A2E" w:rsidRPr="007C6A2E">
        <w:rPr>
          <w:rFonts w:ascii="Arial" w:hAnsi="Arial" w:cs="Arial"/>
          <w:b/>
          <w:color w:val="FF0000"/>
        </w:rPr>
        <w:t>c</w:t>
      </w:r>
      <w:r w:rsidR="007C6A2E" w:rsidRPr="007C6A2E">
        <w:rPr>
          <w:rFonts w:ascii="Arial" w:hAnsi="Arial" w:cs="Arial"/>
          <w:b/>
          <w:color w:val="FF0000"/>
          <w:vertAlign w:val="subscript"/>
        </w:rPr>
        <w:t>f</w:t>
      </w:r>
      <w:proofErr w:type="spellEnd"/>
      <w:r w:rsidR="007C6A2E" w:rsidRPr="007C6A2E">
        <w:rPr>
          <w:rFonts w:ascii="Arial" w:hAnsi="Arial" w:cs="Arial"/>
          <w:b/>
          <w:color w:val="FF0000"/>
        </w:rPr>
        <w:t xml:space="preserve"> . (V</w:t>
      </w:r>
      <w:r w:rsidR="007C6A2E" w:rsidRPr="007C6A2E">
        <w:rPr>
          <w:rFonts w:ascii="Arial" w:hAnsi="Arial" w:cs="Arial"/>
          <w:b/>
          <w:color w:val="FF0000"/>
          <w:vertAlign w:val="subscript"/>
        </w:rPr>
        <w:t>0</w:t>
      </w:r>
      <w:r w:rsidR="007C6A2E" w:rsidRPr="007C6A2E">
        <w:rPr>
          <w:rFonts w:ascii="Arial" w:hAnsi="Arial" w:cs="Arial"/>
          <w:b/>
          <w:color w:val="FF0000"/>
        </w:rPr>
        <w:t xml:space="preserve"> + V</w:t>
      </w:r>
      <w:r w:rsidR="007C6A2E" w:rsidRPr="007C6A2E">
        <w:rPr>
          <w:rFonts w:ascii="Arial" w:hAnsi="Arial" w:cs="Arial"/>
          <w:b/>
          <w:color w:val="FF0000"/>
          <w:vertAlign w:val="subscript"/>
        </w:rPr>
        <w:t>eau</w:t>
      </w:r>
      <w:r w:rsidR="007C6A2E" w:rsidRPr="007C6A2E">
        <w:rPr>
          <w:rFonts w:ascii="Arial" w:hAnsi="Arial" w:cs="Arial"/>
          <w:b/>
          <w:color w:val="FF0000"/>
        </w:rPr>
        <w:t>)</w:t>
      </w:r>
    </w:p>
    <w:p w:rsidR="0032283E" w:rsidRPr="007C6A2E" w:rsidRDefault="007C6A2E" w:rsidP="007C6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center"/>
        <w:rPr>
          <w:rFonts w:ascii="Arial" w:hAnsi="Arial" w:cs="Arial"/>
          <w:b/>
          <w:color w:val="FF0000"/>
        </w:rPr>
      </w:pPr>
      <w:proofErr w:type="gramStart"/>
      <w:r w:rsidRPr="007C6A2E">
        <w:rPr>
          <w:rFonts w:ascii="Arial" w:hAnsi="Arial" w:cs="Arial"/>
          <w:b/>
          <w:color w:val="FF0000"/>
        </w:rPr>
        <w:t>c</w:t>
      </w:r>
      <w:r w:rsidRPr="007C6A2E">
        <w:rPr>
          <w:rFonts w:ascii="Arial" w:hAnsi="Arial" w:cs="Arial"/>
          <w:b/>
          <w:color w:val="FF0000"/>
          <w:vertAlign w:val="subscript"/>
        </w:rPr>
        <w:t>f</w:t>
      </w:r>
      <w:proofErr w:type="gramEnd"/>
      <w:r w:rsidRPr="007C6A2E">
        <w:rPr>
          <w:rFonts w:ascii="Arial" w:hAnsi="Arial" w:cs="Arial"/>
          <w:b/>
          <w:color w:val="FF0000"/>
        </w:rPr>
        <w:t xml:space="preserve"> = c</w:t>
      </w:r>
      <w:r w:rsidRPr="007C6A2E">
        <w:rPr>
          <w:rFonts w:ascii="Arial" w:hAnsi="Arial" w:cs="Arial"/>
          <w:b/>
          <w:color w:val="FF0000"/>
          <w:vertAlign w:val="subscript"/>
        </w:rPr>
        <w:t>0</w:t>
      </w:r>
      <w:r w:rsidRPr="007C6A2E">
        <w:rPr>
          <w:rFonts w:ascii="Arial" w:hAnsi="Arial" w:cs="Arial"/>
          <w:b/>
          <w:color w:val="FF0000"/>
        </w:rPr>
        <w:t>.V</w:t>
      </w:r>
      <w:r w:rsidRPr="007C6A2E">
        <w:rPr>
          <w:rFonts w:ascii="Arial" w:hAnsi="Arial" w:cs="Arial"/>
          <w:b/>
          <w:color w:val="FF0000"/>
          <w:vertAlign w:val="subscript"/>
        </w:rPr>
        <w:t>0</w:t>
      </w:r>
      <w:r w:rsidRPr="007C6A2E">
        <w:rPr>
          <w:rFonts w:ascii="Arial" w:hAnsi="Arial" w:cs="Arial"/>
          <w:b/>
          <w:color w:val="FF0000"/>
        </w:rPr>
        <w:t xml:space="preserve"> / (V</w:t>
      </w:r>
      <w:r w:rsidRPr="007C6A2E">
        <w:rPr>
          <w:rFonts w:ascii="Arial" w:hAnsi="Arial" w:cs="Arial"/>
          <w:b/>
          <w:color w:val="FF0000"/>
          <w:vertAlign w:val="subscript"/>
        </w:rPr>
        <w:t>0</w:t>
      </w:r>
      <w:r w:rsidRPr="007C6A2E">
        <w:rPr>
          <w:rFonts w:ascii="Arial" w:hAnsi="Arial" w:cs="Arial"/>
          <w:b/>
          <w:color w:val="FF0000"/>
        </w:rPr>
        <w:t xml:space="preserve"> + V</w:t>
      </w:r>
      <w:r w:rsidRPr="007C6A2E">
        <w:rPr>
          <w:rFonts w:ascii="Arial" w:hAnsi="Arial" w:cs="Arial"/>
          <w:b/>
          <w:color w:val="FF0000"/>
          <w:vertAlign w:val="subscript"/>
        </w:rPr>
        <w:t>eau</w:t>
      </w:r>
      <w:r w:rsidRPr="007C6A2E">
        <w:rPr>
          <w:rFonts w:ascii="Arial" w:hAnsi="Arial" w:cs="Arial"/>
          <w:b/>
          <w:color w:val="FF0000"/>
        </w:rPr>
        <w:t>)</w:t>
      </w:r>
    </w:p>
    <w:p w:rsidR="00C61815" w:rsidRDefault="00C61815" w:rsidP="005A0316">
      <w:pPr>
        <w:jc w:val="both"/>
        <w:rPr>
          <w:rFonts w:ascii="Arial" w:hAnsi="Arial"/>
          <w:noProof/>
          <w:sz w:val="22"/>
          <w:u w:val="single"/>
        </w:rPr>
      </w:pPr>
    </w:p>
    <w:p w:rsidR="00C61815" w:rsidRPr="00CC3CD8" w:rsidRDefault="00085F87" w:rsidP="005A0316">
      <w:pPr>
        <w:jc w:val="both"/>
        <w:rPr>
          <w:rFonts w:ascii="Arial" w:hAnsi="Arial"/>
          <w:noProof/>
          <w:u w:val="single"/>
        </w:rPr>
      </w:pPr>
      <w:r>
        <w:rPr>
          <w:rFonts w:ascii="Arial" w:hAnsi="Arial"/>
          <w:noProof/>
          <w:sz w:val="22"/>
          <w:u w:val="single"/>
        </w:rPr>
        <w:pict>
          <v:shape id="_x0000_s1061" type="#_x0000_t202" style="position:absolute;left:0;text-align:left;margin-left:475.4pt;margin-top:20.7pt;width:39.7pt;height:473.4pt;z-index:7;mso-position-horizontal-relative:margin;mso-position-vertical-relative:margin;mso-width-relative:margin;mso-height-relative:margin">
            <v:textbox style="mso-next-textbox:#_x0000_s1061">
              <w:txbxContent>
                <w:p w:rsidR="00434E1B" w:rsidRDefault="00434E1B" w:rsidP="00BA7B45">
                  <w:pPr>
                    <w:jc w:val="center"/>
                    <w:rPr>
                      <w:rFonts w:ascii="Lucida Casual" w:hAnsi="Lucida Casual"/>
                      <w:color w:val="FF0000"/>
                    </w:rPr>
                  </w:pPr>
                </w:p>
                <w:p w:rsidR="00AC2D85" w:rsidRDefault="00AC2D85" w:rsidP="00BA7B45">
                  <w:pPr>
                    <w:jc w:val="center"/>
                    <w:rPr>
                      <w:rFonts w:ascii="Lucida Casual" w:hAnsi="Lucida Casual"/>
                      <w:color w:val="FF0000"/>
                    </w:rPr>
                  </w:pPr>
                </w:p>
                <w:p w:rsidR="00BA74BB" w:rsidRPr="00D25646" w:rsidRDefault="00434E1B" w:rsidP="00BA7B45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  <w:lang w:val="en-US"/>
                    </w:rPr>
                  </w:pPr>
                  <w:r w:rsidRPr="00D25646">
                    <w:rPr>
                      <w:i/>
                      <w:color w:val="FF0000"/>
                      <w:sz w:val="24"/>
                      <w:szCs w:val="24"/>
                      <w:lang w:val="en-US"/>
                    </w:rPr>
                    <w:t>REA</w:t>
                  </w:r>
                </w:p>
                <w:p w:rsidR="00434E1B" w:rsidRPr="00D25646" w:rsidRDefault="00434E1B" w:rsidP="00BA7B45">
                  <w:pPr>
                    <w:jc w:val="center"/>
                    <w:rPr>
                      <w:color w:val="FF0000"/>
                      <w:sz w:val="24"/>
                      <w:szCs w:val="24"/>
                      <w:lang w:val="en-US"/>
                    </w:rPr>
                  </w:pPr>
                </w:p>
                <w:p w:rsidR="00434E1B" w:rsidRPr="00D25646" w:rsidRDefault="00434E1B" w:rsidP="00BA7B45">
                  <w:pPr>
                    <w:jc w:val="center"/>
                    <w:rPr>
                      <w:color w:val="FF0000"/>
                      <w:sz w:val="24"/>
                      <w:szCs w:val="24"/>
                      <w:lang w:val="en-US"/>
                    </w:rPr>
                  </w:pPr>
                </w:p>
                <w:p w:rsidR="00434E1B" w:rsidRPr="00D25646" w:rsidRDefault="00434E1B" w:rsidP="00BA7B45">
                  <w:pPr>
                    <w:jc w:val="center"/>
                    <w:rPr>
                      <w:color w:val="FF0000"/>
                      <w:sz w:val="24"/>
                      <w:szCs w:val="24"/>
                      <w:lang w:val="en-US"/>
                    </w:rPr>
                  </w:pPr>
                </w:p>
                <w:p w:rsidR="00434E1B" w:rsidRPr="00D25646" w:rsidRDefault="00434E1B" w:rsidP="00BA7B45">
                  <w:pPr>
                    <w:jc w:val="center"/>
                    <w:rPr>
                      <w:color w:val="FF0000"/>
                      <w:sz w:val="24"/>
                      <w:szCs w:val="24"/>
                      <w:lang w:val="en-US"/>
                    </w:rPr>
                  </w:pPr>
                </w:p>
                <w:p w:rsidR="00434E1B" w:rsidRPr="00D25646" w:rsidRDefault="00434E1B" w:rsidP="00BA7B45">
                  <w:pPr>
                    <w:jc w:val="center"/>
                    <w:rPr>
                      <w:color w:val="FF0000"/>
                      <w:sz w:val="24"/>
                      <w:szCs w:val="24"/>
                      <w:lang w:val="en-US"/>
                    </w:rPr>
                  </w:pPr>
                </w:p>
                <w:p w:rsidR="00BA7B45" w:rsidRPr="00D25646" w:rsidRDefault="00BA74BB" w:rsidP="00BA7B45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  <w:lang w:val="en-US"/>
                    </w:rPr>
                  </w:pPr>
                  <w:r w:rsidRPr="00D25646">
                    <w:rPr>
                      <w:i/>
                      <w:color w:val="FF0000"/>
                      <w:sz w:val="24"/>
                      <w:szCs w:val="24"/>
                      <w:lang w:val="en-US"/>
                    </w:rPr>
                    <w:t>VAL</w:t>
                  </w:r>
                </w:p>
                <w:p w:rsidR="00BA7B45" w:rsidRPr="00D25646" w:rsidRDefault="00BA7B45" w:rsidP="00BA7B45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  <w:p w:rsidR="00BA7B45" w:rsidRPr="00D25646" w:rsidRDefault="00BA7B45" w:rsidP="00BA7B45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  <w:p w:rsidR="00BA7B45" w:rsidRPr="00D25646" w:rsidRDefault="00BA7B45" w:rsidP="00BA7B45">
                  <w:pPr>
                    <w:jc w:val="center"/>
                    <w:rPr>
                      <w:color w:val="FF0000"/>
                      <w:sz w:val="24"/>
                      <w:szCs w:val="24"/>
                      <w:lang w:val="en-US"/>
                    </w:rPr>
                  </w:pPr>
                </w:p>
                <w:p w:rsidR="00BA7B45" w:rsidRPr="00D25646" w:rsidRDefault="00BA7B45" w:rsidP="00F20C11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  <w:p w:rsidR="00F20C11" w:rsidRPr="00D25646" w:rsidRDefault="00F20C11" w:rsidP="00F20C11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  <w:p w:rsidR="000B3F9A" w:rsidRPr="00D25646" w:rsidRDefault="000B3F9A" w:rsidP="00F20C11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  <w:p w:rsidR="00F20C11" w:rsidRPr="00D25646" w:rsidRDefault="00F20C11" w:rsidP="00F20C11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  <w:p w:rsidR="00F20C11" w:rsidRPr="00D25646" w:rsidRDefault="00F20C11" w:rsidP="00F20C11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  <w:lang w:val="en-US"/>
                    </w:rPr>
                  </w:pPr>
                  <w:r w:rsidRPr="00D25646">
                    <w:rPr>
                      <w:i/>
                      <w:color w:val="FF0000"/>
                      <w:sz w:val="24"/>
                      <w:szCs w:val="24"/>
                      <w:lang w:val="en-US"/>
                    </w:rPr>
                    <w:t>ANA</w:t>
                  </w:r>
                </w:p>
                <w:p w:rsidR="00F20C11" w:rsidRPr="00D25646" w:rsidRDefault="00F20C11" w:rsidP="00F20C11">
                  <w:pPr>
                    <w:jc w:val="center"/>
                    <w:rPr>
                      <w:color w:val="FF0000"/>
                      <w:sz w:val="24"/>
                      <w:szCs w:val="24"/>
                      <w:lang w:val="en-US"/>
                    </w:rPr>
                  </w:pPr>
                  <w:r w:rsidRPr="00D25646">
                    <w:rPr>
                      <w:color w:val="FF0000"/>
                      <w:sz w:val="24"/>
                      <w:szCs w:val="24"/>
                      <w:lang w:val="en-US"/>
                    </w:rPr>
                    <w:t xml:space="preserve">+ </w:t>
                  </w:r>
                </w:p>
                <w:p w:rsidR="00F20C11" w:rsidRPr="00D25646" w:rsidRDefault="00F20C11" w:rsidP="00F20C11">
                  <w:pPr>
                    <w:jc w:val="center"/>
                    <w:rPr>
                      <w:i/>
                      <w:color w:val="FF0000"/>
                      <w:sz w:val="22"/>
                      <w:szCs w:val="22"/>
                      <w:lang w:val="en-US"/>
                    </w:rPr>
                  </w:pPr>
                  <w:r w:rsidRPr="00D25646">
                    <w:rPr>
                      <w:i/>
                      <w:color w:val="FF0000"/>
                      <w:sz w:val="22"/>
                      <w:szCs w:val="22"/>
                      <w:lang w:val="en-US"/>
                    </w:rPr>
                    <w:t>COM</w:t>
                  </w:r>
                </w:p>
                <w:p w:rsidR="00F20C11" w:rsidRPr="00D25646" w:rsidRDefault="00F20C11" w:rsidP="00F20C11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  <w:p w:rsidR="00BD0CC6" w:rsidRPr="00E7398B" w:rsidRDefault="00BD0CC6" w:rsidP="00F20C11">
                  <w:pPr>
                    <w:jc w:val="center"/>
                    <w:rPr>
                      <w:lang w:val="en-US"/>
                    </w:rPr>
                  </w:pPr>
                </w:p>
                <w:p w:rsidR="00BD0CC6" w:rsidRDefault="00BD0CC6" w:rsidP="00F20C11">
                  <w:pPr>
                    <w:jc w:val="center"/>
                    <w:rPr>
                      <w:lang w:val="en-US"/>
                    </w:rPr>
                  </w:pPr>
                </w:p>
                <w:p w:rsidR="002458E4" w:rsidRDefault="002458E4" w:rsidP="00F20C11">
                  <w:pPr>
                    <w:jc w:val="center"/>
                    <w:rPr>
                      <w:lang w:val="en-US"/>
                    </w:rPr>
                  </w:pPr>
                </w:p>
                <w:p w:rsidR="002458E4" w:rsidRPr="00E7398B" w:rsidRDefault="002458E4" w:rsidP="00F20C11">
                  <w:pPr>
                    <w:jc w:val="center"/>
                    <w:rPr>
                      <w:lang w:val="en-US"/>
                    </w:rPr>
                  </w:pPr>
                </w:p>
                <w:p w:rsidR="00BD0CC6" w:rsidRPr="00D25646" w:rsidRDefault="002458E4" w:rsidP="00BD0CC6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  <w:lang w:val="en-US"/>
                    </w:rPr>
                  </w:pPr>
                  <w:r w:rsidRPr="00D25646">
                    <w:rPr>
                      <w:i/>
                      <w:color w:val="FF0000"/>
                      <w:sz w:val="24"/>
                      <w:szCs w:val="24"/>
                      <w:lang w:val="en-US"/>
                    </w:rPr>
                    <w:t>APP</w:t>
                  </w:r>
                </w:p>
                <w:p w:rsidR="00BD0CC6" w:rsidRPr="00D25646" w:rsidRDefault="00BD0CC6" w:rsidP="00F20C11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  <w:p w:rsidR="00AE2C60" w:rsidRPr="00D25646" w:rsidRDefault="00AE2C60" w:rsidP="00F20C11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  <w:p w:rsidR="00AE2C60" w:rsidRPr="00D25646" w:rsidRDefault="00AE2C60" w:rsidP="00F20C11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  <w:p w:rsidR="00AE2C60" w:rsidRPr="00D25646" w:rsidRDefault="00AE2C60" w:rsidP="00F20C11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  <w:p w:rsidR="002458E4" w:rsidRPr="00D25646" w:rsidRDefault="002458E4" w:rsidP="00F20C11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  <w:p w:rsidR="00AE2C60" w:rsidRPr="00D25646" w:rsidRDefault="00AE2C60" w:rsidP="00AE2C60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  <w:lang w:val="en-US"/>
                    </w:rPr>
                  </w:pPr>
                  <w:r w:rsidRPr="00D25646">
                    <w:rPr>
                      <w:i/>
                      <w:color w:val="FF0000"/>
                      <w:sz w:val="24"/>
                      <w:szCs w:val="24"/>
                      <w:lang w:val="en-US"/>
                    </w:rPr>
                    <w:t>VAL+</w:t>
                  </w:r>
                </w:p>
                <w:p w:rsidR="00AE2C60" w:rsidRPr="00D25646" w:rsidRDefault="00AE2C60" w:rsidP="00AE2C60">
                  <w:pPr>
                    <w:jc w:val="center"/>
                    <w:rPr>
                      <w:i/>
                      <w:color w:val="FF0000"/>
                      <w:sz w:val="22"/>
                      <w:szCs w:val="22"/>
                    </w:rPr>
                  </w:pPr>
                  <w:r w:rsidRPr="00D25646">
                    <w:rPr>
                      <w:i/>
                      <w:color w:val="FF0000"/>
                      <w:sz w:val="22"/>
                      <w:szCs w:val="22"/>
                    </w:rPr>
                    <w:t>COM</w:t>
                  </w:r>
                </w:p>
                <w:p w:rsidR="00AE2C60" w:rsidRDefault="00AE2C60" w:rsidP="00F20C11">
                  <w:pPr>
                    <w:jc w:val="center"/>
                  </w:pPr>
                </w:p>
              </w:txbxContent>
            </v:textbox>
            <w10:wrap type="square" anchorx="margin" anchory="margin"/>
          </v:shape>
        </w:pict>
      </w:r>
      <w:r w:rsidR="00CC3CD8" w:rsidRPr="00CC3CD8">
        <w:rPr>
          <w:rFonts w:ascii="Arial" w:hAnsi="Arial"/>
          <w:noProof/>
          <w:u w:val="single"/>
        </w:rPr>
        <w:t>Variante question n° 3 :</w:t>
      </w:r>
      <w:r w:rsidR="00DA4805">
        <w:rPr>
          <w:rFonts w:ascii="Arial" w:hAnsi="Arial"/>
          <w:noProof/>
          <w:u w:val="single"/>
        </w:rPr>
        <w:t xml:space="preserve"> le professeur peut demander aux </w:t>
      </w:r>
      <w:r w:rsidR="00C93280">
        <w:rPr>
          <w:rFonts w:ascii="Arial" w:hAnsi="Arial"/>
          <w:noProof/>
          <w:u w:val="single"/>
        </w:rPr>
        <w:t>élèves de calculer le produit P</w:t>
      </w:r>
      <w:r w:rsidR="002458E4">
        <w:rPr>
          <w:rFonts w:ascii="Arial" w:hAnsi="Arial"/>
          <w:noProof/>
          <w:u w:val="single"/>
        </w:rPr>
        <w:sym w:font="Symbol" w:char="F0B4"/>
      </w:r>
      <w:r w:rsidR="00DA4805">
        <w:rPr>
          <w:rFonts w:ascii="Arial" w:hAnsi="Arial"/>
          <w:noProof/>
          <w:u w:val="single"/>
        </w:rPr>
        <w:t>V.</w:t>
      </w:r>
    </w:p>
    <w:p w:rsidR="00F37F9F" w:rsidRDefault="00F37F9F" w:rsidP="00F37F9F">
      <w:pPr>
        <w:pStyle w:val="Paragraphedeliste"/>
        <w:ind w:left="142"/>
        <w:rPr>
          <w:rFonts w:ascii="Arial" w:hAnsi="Arial" w:cs="Arial"/>
        </w:rPr>
      </w:pPr>
    </w:p>
    <w:p w:rsidR="00C93280" w:rsidRDefault="00DA4805" w:rsidP="00C93280">
      <w:pPr>
        <w:numPr>
          <w:ilvl w:val="0"/>
          <w:numId w:val="6"/>
        </w:numPr>
        <w:ind w:left="284" w:right="-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6E4A86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alculer à l’aide du tableur </w:t>
      </w:r>
      <w:r w:rsidR="009E56CC">
        <w:rPr>
          <w:rFonts w:ascii="Arial" w:hAnsi="Arial" w:cs="Arial"/>
        </w:rPr>
        <w:t xml:space="preserve">REGRESSI </w:t>
      </w:r>
      <w:r>
        <w:rPr>
          <w:rFonts w:ascii="Arial" w:hAnsi="Arial" w:cs="Arial"/>
        </w:rPr>
        <w:t xml:space="preserve">le produit Pression </w:t>
      </w:r>
      <w:r>
        <w:rPr>
          <w:rFonts w:ascii="Arial" w:hAnsi="Arial" w:cs="Arial"/>
        </w:rPr>
        <w:sym w:font="Symbol" w:char="F0B4"/>
      </w:r>
      <w:r>
        <w:rPr>
          <w:rFonts w:ascii="Arial" w:hAnsi="Arial" w:cs="Arial"/>
        </w:rPr>
        <w:t xml:space="preserve"> </w:t>
      </w:r>
      <w:r w:rsidR="006E4A86">
        <w:rPr>
          <w:rFonts w:ascii="Arial" w:hAnsi="Arial" w:cs="Arial"/>
        </w:rPr>
        <w:t>V</w:t>
      </w:r>
      <w:r>
        <w:rPr>
          <w:rFonts w:ascii="Arial" w:hAnsi="Arial" w:cs="Arial"/>
        </w:rPr>
        <w:t>olume</w:t>
      </w:r>
      <w:r w:rsidR="006E4A86">
        <w:rPr>
          <w:rFonts w:ascii="Arial" w:hAnsi="Arial" w:cs="Arial"/>
        </w:rPr>
        <w:t xml:space="preserve">. </w:t>
      </w:r>
    </w:p>
    <w:p w:rsidR="00F37F9F" w:rsidRDefault="00C93280" w:rsidP="00C93280">
      <w:pPr>
        <w:ind w:left="284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La grandeur correspondante sera </w:t>
      </w:r>
      <w:r w:rsidR="006E4A86">
        <w:rPr>
          <w:rFonts w:ascii="Arial" w:hAnsi="Arial" w:cs="Arial"/>
        </w:rPr>
        <w:t xml:space="preserve">appelée </w:t>
      </w:r>
      <w:r w:rsidR="00EA0F42">
        <w:rPr>
          <w:rFonts w:ascii="Arial" w:hAnsi="Arial" w:cs="Arial"/>
        </w:rPr>
        <w:t>P</w:t>
      </w:r>
      <w:r w:rsidR="00231FCF">
        <w:rPr>
          <w:rFonts w:ascii="Arial" w:hAnsi="Arial" w:cs="Arial"/>
        </w:rPr>
        <w:t>.</w:t>
      </w:r>
      <w:r w:rsidR="00EA0F42">
        <w:rPr>
          <w:rFonts w:ascii="Arial" w:hAnsi="Arial" w:cs="Arial"/>
        </w:rPr>
        <w:t>V (sans unité).</w:t>
      </w:r>
    </w:p>
    <w:p w:rsidR="00EA0F42" w:rsidRDefault="00EA0F42" w:rsidP="00EA0F42">
      <w:pPr>
        <w:ind w:left="284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b) Recopier les valeurs calculées dans la troisième ligne du tableau laissée vide.</w:t>
      </w:r>
    </w:p>
    <w:p w:rsidR="00F37F9F" w:rsidRDefault="00F37F9F" w:rsidP="005A0316">
      <w:pPr>
        <w:jc w:val="both"/>
        <w:rPr>
          <w:rFonts w:ascii="Arial" w:hAnsi="Arial"/>
          <w:noProof/>
          <w:sz w:val="22"/>
          <w:u w:val="single"/>
        </w:rPr>
      </w:pPr>
    </w:p>
    <w:p w:rsidR="005A0316" w:rsidRPr="00623B4B" w:rsidRDefault="005A0316" w:rsidP="005A0316">
      <w:pPr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noProof/>
          <w:sz w:val="22"/>
          <w:u w:val="single"/>
        </w:rPr>
        <w:t>V. Conclusion</w:t>
      </w:r>
      <w:r w:rsidRPr="00623B4B">
        <w:rPr>
          <w:rFonts w:ascii="Arial" w:hAnsi="Arial"/>
          <w:noProof/>
          <w:sz w:val="22"/>
          <w:u w:val="single"/>
        </w:rPr>
        <w:t>.</w:t>
      </w:r>
    </w:p>
    <w:p w:rsidR="005A0316" w:rsidRPr="00136850" w:rsidRDefault="005A0316" w:rsidP="005A0316">
      <w:pPr>
        <w:rPr>
          <w:b/>
          <w:sz w:val="8"/>
          <w:szCs w:val="8"/>
        </w:rPr>
      </w:pPr>
    </w:p>
    <w:p w:rsidR="00C60714" w:rsidRDefault="00085F87" w:rsidP="005A0316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60" type="#_x0000_t202" style="position:absolute;left:0;text-align:left;margin-left:-3.55pt;margin-top:1.55pt;width:471.65pt;height:391pt;z-index:6;mso-width-relative:margin;mso-height-relative:margin">
            <v:textbox>
              <w:txbxContent>
                <w:p w:rsidR="00C60714" w:rsidRDefault="00105592" w:rsidP="00C60714">
                  <w:pPr>
                    <w:numPr>
                      <w:ilvl w:val="0"/>
                      <w:numId w:val="6"/>
                    </w:numPr>
                    <w:ind w:left="284" w:right="-2" w:hanging="284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 température constante T et pour une quantité de matière n d’un gaz donnée, quelle relation remarquable</w:t>
                  </w:r>
                  <w:r w:rsidR="00C60714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lie les grandeurs P (pression) et V (volume) ?</w:t>
                  </w:r>
                </w:p>
                <w:p w:rsidR="00105592" w:rsidRDefault="00105592" w:rsidP="00C60714">
                  <w:pPr>
                    <w:ind w:right="-2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</w:pPr>
                </w:p>
                <w:p w:rsidR="00C60714" w:rsidRDefault="00C93280" w:rsidP="00C60714">
                  <w:pPr>
                    <w:ind w:right="-2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  <w:t>P = constante / V</w:t>
                  </w:r>
                  <w:r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  <w:tab/>
                    <w:t>ou</w:t>
                  </w:r>
                  <w:r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  <w:tab/>
                  </w:r>
                  <w:r w:rsidR="00105592"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  <w:t>P * V = constante</w:t>
                  </w:r>
                  <w:r w:rsidR="00A51258"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  <w:t xml:space="preserve"> </w:t>
                  </w:r>
                </w:p>
                <w:p w:rsidR="00C60714" w:rsidRDefault="00C60714" w:rsidP="00C60714">
                  <w:pPr>
                    <w:ind w:right="-2"/>
                    <w:rPr>
                      <w:rFonts w:ascii="Arial" w:hAnsi="Arial" w:cs="Arial"/>
                    </w:rPr>
                  </w:pPr>
                </w:p>
                <w:p w:rsidR="00105592" w:rsidRPr="00FE14AF" w:rsidRDefault="00FE14AF" w:rsidP="00FE14AF">
                  <w:pPr>
                    <w:ind w:left="284" w:right="-2" w:hanging="284"/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sym w:font="Wingdings" w:char="F024"/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105592" w:rsidRPr="00FE14AF">
                    <w:rPr>
                      <w:rFonts w:ascii="Arial" w:hAnsi="Arial" w:cs="Arial"/>
                      <w:b/>
                    </w:rPr>
                    <w:t xml:space="preserve">Cette loi </w:t>
                  </w:r>
                  <w:r w:rsidR="00FE1C94" w:rsidRPr="00FE14AF">
                    <w:rPr>
                      <w:rFonts w:ascii="Arial" w:hAnsi="Arial" w:cs="Arial"/>
                      <w:b/>
                    </w:rPr>
                    <w:t xml:space="preserve">sur le comportement des gaz </w:t>
                  </w:r>
                  <w:r w:rsidR="00105592" w:rsidRPr="00FE14AF">
                    <w:rPr>
                      <w:rFonts w:ascii="Arial" w:hAnsi="Arial" w:cs="Arial"/>
                      <w:b/>
                    </w:rPr>
                    <w:t>est la loi de Boyle-Mariotte établie au XVIIème siècle par l’irlandais Robert Boyle</w:t>
                  </w:r>
                  <w:r w:rsidR="00FE1C94" w:rsidRPr="00FE14AF">
                    <w:rPr>
                      <w:rFonts w:ascii="Arial" w:hAnsi="Arial" w:cs="Arial"/>
                      <w:b/>
                    </w:rPr>
                    <w:t xml:space="preserve"> et validée par le physicien français Edme Mariotte en 1676.</w:t>
                  </w:r>
                </w:p>
                <w:p w:rsidR="00105592" w:rsidRPr="00F20C11" w:rsidRDefault="00105592" w:rsidP="00C60714">
                  <w:pPr>
                    <w:ind w:right="-2"/>
                    <w:rPr>
                      <w:rFonts w:ascii="Arial" w:hAnsi="Arial" w:cs="Arial"/>
                    </w:rPr>
                  </w:pPr>
                </w:p>
                <w:p w:rsidR="00D764E9" w:rsidRDefault="00F20C11" w:rsidP="00D764E9">
                  <w:pPr>
                    <w:numPr>
                      <w:ilvl w:val="0"/>
                      <w:numId w:val="6"/>
                    </w:numPr>
                    <w:ind w:left="284" w:right="-2" w:hanging="284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Lors de l’expérimentation, quelles sont les sources d’erreurs qui pourraient </w:t>
                  </w:r>
                  <w:r w:rsidR="002458E4">
                    <w:rPr>
                      <w:rFonts w:ascii="Arial" w:hAnsi="Arial" w:cs="Arial"/>
                    </w:rPr>
                    <w:t>expliquer l’écart à</w:t>
                  </w:r>
                  <w:r>
                    <w:rPr>
                      <w:rFonts w:ascii="Arial" w:hAnsi="Arial" w:cs="Arial"/>
                    </w:rPr>
                    <w:t xml:space="preserve"> la loi établie ?</w:t>
                  </w:r>
                </w:p>
                <w:p w:rsidR="000B3F9A" w:rsidRPr="00F20C11" w:rsidRDefault="000B3F9A" w:rsidP="002458E4">
                  <w:pPr>
                    <w:ind w:left="284" w:right="-2"/>
                    <w:rPr>
                      <w:rFonts w:ascii="Arial" w:hAnsi="Arial" w:cs="Arial"/>
                    </w:rPr>
                  </w:pPr>
                </w:p>
                <w:p w:rsidR="00D764E9" w:rsidRPr="00F20C11" w:rsidRDefault="00F20C11" w:rsidP="00F20C11">
                  <w:pPr>
                    <w:ind w:right="-2" w:firstLine="284"/>
                    <w:rPr>
                      <w:rFonts w:ascii="Arial" w:hAnsi="Arial" w:cs="Arial"/>
                      <w:b/>
                      <w:color w:val="FF0000"/>
                    </w:rPr>
                  </w:pPr>
                  <w:r w:rsidRPr="00F20C11">
                    <w:rPr>
                      <w:rFonts w:ascii="Arial" w:hAnsi="Arial" w:cs="Arial"/>
                      <w:b/>
                      <w:color w:val="FF0000"/>
                    </w:rPr>
                    <w:t>Réponses attendues :</w:t>
                  </w:r>
                  <w:r w:rsidRPr="00F20C11">
                    <w:rPr>
                      <w:rFonts w:ascii="Arial" w:hAnsi="Arial" w:cs="Arial"/>
                      <w:b/>
                      <w:color w:val="FF0000"/>
                    </w:rPr>
                    <w:tab/>
                    <w:t>Etalonnage du pressiomètre</w:t>
                  </w:r>
                </w:p>
                <w:p w:rsidR="00F20C11" w:rsidRPr="00F20C11" w:rsidRDefault="00F20C11" w:rsidP="00F20C11">
                  <w:pPr>
                    <w:ind w:left="2124" w:right="-2" w:firstLine="708"/>
                    <w:rPr>
                      <w:rFonts w:ascii="Arial" w:hAnsi="Arial" w:cs="Arial"/>
                      <w:b/>
                      <w:color w:val="FF0000"/>
                    </w:rPr>
                  </w:pPr>
                  <w:r w:rsidRPr="00F20C11">
                    <w:rPr>
                      <w:rFonts w:ascii="Arial" w:hAnsi="Arial" w:cs="Arial"/>
                      <w:b/>
                      <w:color w:val="FF0000"/>
                    </w:rPr>
                    <w:t>Précision sur la lecture du volume</w:t>
                  </w:r>
                </w:p>
                <w:p w:rsidR="00F20C11" w:rsidRPr="00F20C11" w:rsidRDefault="00F20C11" w:rsidP="00F20C11">
                  <w:pPr>
                    <w:ind w:left="2124" w:right="-2" w:firstLine="708"/>
                    <w:rPr>
                      <w:rFonts w:ascii="Arial" w:hAnsi="Arial" w:cs="Arial"/>
                      <w:b/>
                      <w:color w:val="FF0000"/>
                    </w:rPr>
                  </w:pPr>
                  <w:r w:rsidRPr="00F20C11">
                    <w:rPr>
                      <w:rFonts w:ascii="Arial" w:hAnsi="Arial" w:cs="Arial"/>
                      <w:b/>
                      <w:color w:val="FF0000"/>
                    </w:rPr>
                    <w:t>Température non constante pendant les mesures</w:t>
                  </w:r>
                </w:p>
                <w:p w:rsidR="00F20C11" w:rsidRPr="00F20C11" w:rsidRDefault="00F20C11" w:rsidP="00F20C11">
                  <w:pPr>
                    <w:ind w:left="2124" w:right="-2" w:firstLine="708"/>
                    <w:rPr>
                      <w:rFonts w:ascii="Arial" w:hAnsi="Arial" w:cs="Arial"/>
                      <w:b/>
                      <w:color w:val="FF0000"/>
                    </w:rPr>
                  </w:pPr>
                  <w:r w:rsidRPr="00F20C11">
                    <w:rPr>
                      <w:rFonts w:ascii="Arial" w:hAnsi="Arial" w:cs="Arial"/>
                      <w:b/>
                      <w:color w:val="FF0000"/>
                    </w:rPr>
                    <w:t>Fuite éventuelle d’air (n air non constant)</w:t>
                  </w:r>
                </w:p>
                <w:p w:rsidR="00F20C11" w:rsidRPr="00F20C11" w:rsidRDefault="00F20C11" w:rsidP="00C60714">
                  <w:pPr>
                    <w:ind w:right="-2"/>
                    <w:rPr>
                      <w:rFonts w:ascii="Arial" w:hAnsi="Arial" w:cs="Arial"/>
                      <w:b/>
                      <w:color w:val="FF0000"/>
                    </w:rPr>
                  </w:pPr>
                </w:p>
                <w:p w:rsidR="00C60714" w:rsidRDefault="00F20C11" w:rsidP="00F20C11">
                  <w:pPr>
                    <w:numPr>
                      <w:ilvl w:val="0"/>
                      <w:numId w:val="6"/>
                    </w:numPr>
                    <w:ind w:left="284" w:right="-2" w:hanging="284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Observer la photographie du document </w:t>
                  </w:r>
                  <w:r>
                    <w:rPr>
                      <w:rFonts w:ascii="Arial" w:hAnsi="Arial" w:cs="Arial"/>
                    </w:rPr>
                    <w:sym w:font="Wingdings" w:char="F083"/>
                  </w:r>
                  <w:r>
                    <w:rPr>
                      <w:rFonts w:ascii="Arial" w:hAnsi="Arial" w:cs="Arial"/>
                    </w:rPr>
                    <w:t xml:space="preserve"> et en particulier la taille des bulles d’air expulsées par le plongeur. Donner une explication du phénomène observé</w:t>
                  </w:r>
                  <w:r w:rsidR="00BD0CC6">
                    <w:rPr>
                      <w:rFonts w:ascii="Arial" w:hAnsi="Arial" w:cs="Arial"/>
                    </w:rPr>
                    <w:t>.</w:t>
                  </w:r>
                </w:p>
                <w:p w:rsidR="00C60714" w:rsidRDefault="00C60714" w:rsidP="00C60714">
                  <w:pPr>
                    <w:ind w:right="-2"/>
                    <w:rPr>
                      <w:rFonts w:ascii="Arial" w:hAnsi="Arial" w:cs="Arial"/>
                    </w:rPr>
                  </w:pPr>
                </w:p>
                <w:p w:rsidR="000B3F9A" w:rsidRPr="00517628" w:rsidRDefault="00517628" w:rsidP="00517628">
                  <w:pPr>
                    <w:ind w:right="-2"/>
                    <w:jc w:val="both"/>
                    <w:rPr>
                      <w:rFonts w:ascii="Arial" w:hAnsi="Arial" w:cs="Arial"/>
                      <w:b/>
                      <w:color w:val="FF0000"/>
                    </w:rPr>
                  </w:pPr>
                  <w:r w:rsidRPr="00517628">
                    <w:rPr>
                      <w:rFonts w:ascii="Arial" w:hAnsi="Arial" w:cs="Arial"/>
                      <w:b/>
                      <w:color w:val="FF0000"/>
                    </w:rPr>
                    <w:t>On constate que les bulles d’air grossissent lorsqu’elles remontent vers la surface. Or on sait que la pression de l’eau diminue lorsque la profondeur diminue. Selon la loi de Boyle-Mariotte, le produit PV doit rester constant. Ainsi, si la pression diminue lorsque les bulles remontent vers la surface, il est normal que leur volume augmente.</w:t>
                  </w:r>
                </w:p>
                <w:p w:rsidR="00C60714" w:rsidRDefault="00517628" w:rsidP="00517628">
                  <w:pPr>
                    <w:ind w:right="-2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</w:rPr>
                    <w:t xml:space="preserve"> </w:t>
                  </w:r>
                </w:p>
                <w:p w:rsidR="00C60714" w:rsidRPr="008D7B75" w:rsidRDefault="00C60714" w:rsidP="00C60714">
                  <w:pPr>
                    <w:ind w:right="-2"/>
                    <w:jc w:val="both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</w:pPr>
                </w:p>
                <w:p w:rsidR="00C60714" w:rsidRDefault="00AE2C60" w:rsidP="009E56CC">
                  <w:pPr>
                    <w:numPr>
                      <w:ilvl w:val="0"/>
                      <w:numId w:val="6"/>
                    </w:numPr>
                    <w:ind w:left="284" w:hanging="284"/>
                    <w:jc w:val="both"/>
                    <w:rPr>
                      <w:rFonts w:ascii="Arial" w:hAnsi="Arial" w:cs="Arial"/>
                    </w:rPr>
                  </w:pPr>
                  <w:r w:rsidRPr="00AE2C60">
                    <w:rPr>
                      <w:rFonts w:ascii="Arial" w:hAnsi="Arial" w:cs="Arial"/>
                    </w:rPr>
                    <w:t>Les</w:t>
                  </w:r>
                  <w:r>
                    <w:rPr>
                      <w:rFonts w:ascii="Arial" w:hAnsi="Arial" w:cs="Arial"/>
                    </w:rPr>
                    <w:t xml:space="preserve"> résultats obtenus lors de cette expérimentation sont-ils cohérents avec les autres documents proposés. Argumenter votre réponse.</w:t>
                  </w:r>
                  <w:r w:rsidR="00517628">
                    <w:rPr>
                      <w:rFonts w:ascii="Arial" w:hAnsi="Arial" w:cs="Arial"/>
                    </w:rPr>
                    <w:t xml:space="preserve"> Préciser ce qu’il advient du ballon-sonde à une certaine altitude.</w:t>
                  </w:r>
                </w:p>
                <w:p w:rsidR="00517628" w:rsidRPr="00517628" w:rsidRDefault="00517628" w:rsidP="00517628">
                  <w:pPr>
                    <w:ind w:left="284"/>
                    <w:jc w:val="both"/>
                    <w:rPr>
                      <w:rFonts w:ascii="Arial" w:hAnsi="Arial" w:cs="Arial"/>
                      <w:b/>
                      <w:color w:val="FF0000"/>
                    </w:rPr>
                  </w:pPr>
                  <w:r w:rsidRPr="00517628">
                    <w:rPr>
                      <w:rFonts w:ascii="Arial" w:hAnsi="Arial" w:cs="Arial"/>
                      <w:b/>
                      <w:color w:val="FF0000"/>
                    </w:rPr>
                    <w:t>Doc 1 : Le volume du paquet de chips augmente car en altitude la pression diminue.</w:t>
                  </w:r>
                </w:p>
                <w:p w:rsidR="00517628" w:rsidRPr="00517628" w:rsidRDefault="00517628" w:rsidP="00517628">
                  <w:pPr>
                    <w:ind w:left="284"/>
                    <w:jc w:val="both"/>
                    <w:rPr>
                      <w:rFonts w:ascii="Arial" w:hAnsi="Arial" w:cs="Arial"/>
                      <w:b/>
                      <w:color w:val="FF0000"/>
                    </w:rPr>
                  </w:pPr>
                  <w:r w:rsidRPr="00517628">
                    <w:rPr>
                      <w:rFonts w:ascii="Arial" w:hAnsi="Arial" w:cs="Arial"/>
                      <w:b/>
                      <w:color w:val="FF0000"/>
                    </w:rPr>
                    <w:t>Doc 2 : Le volume du ballon-sonde augmente lorsqu’il monte dans les hautes couches de l’atmosphère car la pression diminue. Il finit même par éclater à une certaine altitude</w:t>
                  </w:r>
                  <w:r>
                    <w:rPr>
                      <w:rFonts w:ascii="Arial" w:hAnsi="Arial" w:cs="Arial"/>
                      <w:b/>
                      <w:color w:val="FF0000"/>
                    </w:rPr>
                    <w:t xml:space="preserve"> et la nacelle </w:t>
                  </w:r>
                  <w:r w:rsidR="001E71B8">
                    <w:rPr>
                      <w:rFonts w:ascii="Arial" w:hAnsi="Arial" w:cs="Arial"/>
                      <w:b/>
                      <w:color w:val="FF0000"/>
                    </w:rPr>
                    <w:t>redescend</w:t>
                  </w:r>
                  <w:r>
                    <w:rPr>
                      <w:rFonts w:ascii="Arial" w:hAnsi="Arial" w:cs="Arial"/>
                      <w:b/>
                      <w:color w:val="FF0000"/>
                    </w:rPr>
                    <w:t xml:space="preserve"> en parachute</w:t>
                  </w:r>
                  <w:r w:rsidRPr="00517628">
                    <w:rPr>
                      <w:rFonts w:ascii="Arial" w:hAnsi="Arial" w:cs="Arial"/>
                      <w:b/>
                      <w:color w:val="FF0000"/>
                    </w:rPr>
                    <w:t>.</w:t>
                  </w:r>
                </w:p>
              </w:txbxContent>
            </v:textbox>
          </v:shape>
        </w:pict>
      </w:r>
    </w:p>
    <w:p w:rsidR="00C60714" w:rsidRDefault="00C60714" w:rsidP="005A0316">
      <w:pPr>
        <w:ind w:left="284" w:hanging="284"/>
        <w:jc w:val="both"/>
        <w:rPr>
          <w:rFonts w:ascii="Arial" w:hAnsi="Arial" w:cs="Arial"/>
        </w:rPr>
      </w:pPr>
    </w:p>
    <w:p w:rsidR="00C60714" w:rsidRDefault="00C60714" w:rsidP="005A0316">
      <w:pPr>
        <w:ind w:left="284" w:hanging="284"/>
        <w:jc w:val="both"/>
        <w:rPr>
          <w:rFonts w:ascii="Arial" w:hAnsi="Arial" w:cs="Arial"/>
        </w:rPr>
      </w:pPr>
    </w:p>
    <w:p w:rsidR="00C60714" w:rsidRDefault="00C60714" w:rsidP="005A0316">
      <w:pPr>
        <w:ind w:left="284" w:hanging="284"/>
        <w:jc w:val="both"/>
        <w:rPr>
          <w:rFonts w:ascii="Arial" w:hAnsi="Arial" w:cs="Arial"/>
        </w:rPr>
      </w:pPr>
    </w:p>
    <w:p w:rsidR="00C60714" w:rsidRDefault="00C60714" w:rsidP="005A0316">
      <w:pPr>
        <w:ind w:left="284" w:hanging="284"/>
        <w:jc w:val="both"/>
        <w:rPr>
          <w:rFonts w:ascii="Arial" w:hAnsi="Arial" w:cs="Arial"/>
        </w:rPr>
      </w:pPr>
    </w:p>
    <w:p w:rsidR="00C60714" w:rsidRDefault="00C60714" w:rsidP="005A0316">
      <w:pPr>
        <w:ind w:left="284" w:hanging="284"/>
        <w:jc w:val="both"/>
        <w:rPr>
          <w:rFonts w:ascii="Arial" w:hAnsi="Arial" w:cs="Arial"/>
        </w:rPr>
      </w:pPr>
    </w:p>
    <w:p w:rsidR="00C60714" w:rsidRDefault="00C60714" w:rsidP="005A0316">
      <w:pPr>
        <w:ind w:left="284" w:hanging="284"/>
        <w:jc w:val="both"/>
        <w:rPr>
          <w:rFonts w:ascii="Arial" w:hAnsi="Arial" w:cs="Arial"/>
        </w:rPr>
      </w:pPr>
    </w:p>
    <w:p w:rsidR="00C60714" w:rsidRDefault="00C60714" w:rsidP="005A0316">
      <w:pPr>
        <w:ind w:left="284" w:hanging="284"/>
        <w:jc w:val="both"/>
        <w:rPr>
          <w:rFonts w:ascii="Arial" w:hAnsi="Arial" w:cs="Arial"/>
        </w:rPr>
      </w:pPr>
    </w:p>
    <w:p w:rsidR="00C60714" w:rsidRDefault="00C60714" w:rsidP="005A0316">
      <w:pPr>
        <w:ind w:left="284" w:hanging="284"/>
        <w:jc w:val="both"/>
        <w:rPr>
          <w:rFonts w:ascii="Arial" w:hAnsi="Arial" w:cs="Arial"/>
        </w:rPr>
      </w:pPr>
    </w:p>
    <w:p w:rsidR="00C60714" w:rsidRDefault="00C60714" w:rsidP="005A0316">
      <w:pPr>
        <w:ind w:left="284" w:hanging="284"/>
        <w:jc w:val="both"/>
        <w:rPr>
          <w:rFonts w:ascii="Arial" w:hAnsi="Arial" w:cs="Arial"/>
        </w:rPr>
      </w:pPr>
    </w:p>
    <w:p w:rsidR="00D764E9" w:rsidRDefault="00D764E9" w:rsidP="005A0316">
      <w:pPr>
        <w:ind w:left="284" w:hanging="284"/>
        <w:jc w:val="both"/>
        <w:rPr>
          <w:rFonts w:ascii="Arial" w:hAnsi="Arial" w:cs="Arial"/>
        </w:rPr>
      </w:pPr>
    </w:p>
    <w:p w:rsidR="00D764E9" w:rsidRDefault="00D764E9" w:rsidP="005A0316">
      <w:pPr>
        <w:ind w:left="284" w:hanging="284"/>
        <w:jc w:val="both"/>
        <w:rPr>
          <w:rFonts w:ascii="Arial" w:hAnsi="Arial" w:cs="Arial"/>
        </w:rPr>
      </w:pPr>
    </w:p>
    <w:p w:rsidR="00D764E9" w:rsidRDefault="00D764E9" w:rsidP="005A0316">
      <w:pPr>
        <w:ind w:left="284" w:hanging="284"/>
        <w:jc w:val="both"/>
        <w:rPr>
          <w:rFonts w:ascii="Arial" w:hAnsi="Arial" w:cs="Arial"/>
        </w:rPr>
      </w:pPr>
    </w:p>
    <w:p w:rsidR="00D764E9" w:rsidRDefault="00D764E9" w:rsidP="005A0316">
      <w:pPr>
        <w:ind w:left="284" w:hanging="284"/>
        <w:jc w:val="both"/>
        <w:rPr>
          <w:rFonts w:ascii="Arial" w:hAnsi="Arial" w:cs="Arial"/>
        </w:rPr>
      </w:pPr>
    </w:p>
    <w:p w:rsidR="00D764E9" w:rsidRDefault="00D764E9" w:rsidP="005A0316">
      <w:pPr>
        <w:ind w:left="284" w:hanging="284"/>
        <w:jc w:val="both"/>
        <w:rPr>
          <w:rFonts w:ascii="Arial" w:hAnsi="Arial" w:cs="Arial"/>
        </w:rPr>
      </w:pPr>
    </w:p>
    <w:p w:rsidR="00D764E9" w:rsidRDefault="00D764E9" w:rsidP="005A0316">
      <w:pPr>
        <w:ind w:left="284" w:hanging="284"/>
        <w:jc w:val="both"/>
        <w:rPr>
          <w:rFonts w:ascii="Arial" w:hAnsi="Arial" w:cs="Arial"/>
        </w:rPr>
      </w:pPr>
    </w:p>
    <w:p w:rsidR="00D764E9" w:rsidRDefault="00D764E9" w:rsidP="005A0316">
      <w:pPr>
        <w:ind w:left="284" w:hanging="284"/>
        <w:jc w:val="both"/>
        <w:rPr>
          <w:rFonts w:ascii="Arial" w:hAnsi="Arial" w:cs="Arial"/>
        </w:rPr>
      </w:pPr>
    </w:p>
    <w:p w:rsidR="00D764E9" w:rsidRDefault="00D764E9" w:rsidP="005A0316">
      <w:pPr>
        <w:ind w:left="284" w:hanging="284"/>
        <w:jc w:val="both"/>
        <w:rPr>
          <w:rFonts w:ascii="Arial" w:hAnsi="Arial" w:cs="Arial"/>
        </w:rPr>
      </w:pPr>
    </w:p>
    <w:p w:rsidR="00D764E9" w:rsidRDefault="00D764E9" w:rsidP="005A0316">
      <w:pPr>
        <w:ind w:left="284" w:hanging="284"/>
        <w:jc w:val="both"/>
        <w:rPr>
          <w:rFonts w:ascii="Arial" w:hAnsi="Arial" w:cs="Arial"/>
        </w:rPr>
      </w:pPr>
    </w:p>
    <w:p w:rsidR="00D764E9" w:rsidRDefault="00D764E9" w:rsidP="005A0316">
      <w:pPr>
        <w:ind w:left="284" w:hanging="284"/>
        <w:jc w:val="both"/>
        <w:rPr>
          <w:rFonts w:ascii="Arial" w:hAnsi="Arial" w:cs="Arial"/>
        </w:rPr>
      </w:pPr>
    </w:p>
    <w:p w:rsidR="00D764E9" w:rsidRDefault="00D764E9" w:rsidP="005A0316">
      <w:pPr>
        <w:ind w:left="284" w:hanging="284"/>
        <w:jc w:val="both"/>
        <w:rPr>
          <w:rFonts w:ascii="Arial" w:hAnsi="Arial" w:cs="Arial"/>
        </w:rPr>
      </w:pPr>
    </w:p>
    <w:p w:rsidR="00D764E9" w:rsidRDefault="00D764E9" w:rsidP="005A0316">
      <w:pPr>
        <w:ind w:left="284" w:hanging="284"/>
        <w:jc w:val="both"/>
        <w:rPr>
          <w:rFonts w:ascii="Arial" w:hAnsi="Arial" w:cs="Arial"/>
        </w:rPr>
      </w:pPr>
    </w:p>
    <w:p w:rsidR="00D764E9" w:rsidRDefault="00D764E9" w:rsidP="005A0316">
      <w:pPr>
        <w:ind w:left="284" w:hanging="284"/>
        <w:jc w:val="both"/>
        <w:rPr>
          <w:rFonts w:ascii="Arial" w:hAnsi="Arial" w:cs="Arial"/>
        </w:rPr>
      </w:pPr>
    </w:p>
    <w:p w:rsidR="00D764E9" w:rsidRDefault="00D764E9" w:rsidP="005A0316">
      <w:pPr>
        <w:ind w:left="284" w:hanging="284"/>
        <w:jc w:val="both"/>
        <w:rPr>
          <w:rFonts w:ascii="Arial" w:hAnsi="Arial" w:cs="Arial"/>
        </w:rPr>
      </w:pPr>
    </w:p>
    <w:p w:rsidR="00D764E9" w:rsidRDefault="00D764E9" w:rsidP="005A0316">
      <w:pPr>
        <w:ind w:left="284" w:hanging="284"/>
        <w:jc w:val="both"/>
        <w:rPr>
          <w:rFonts w:ascii="Arial" w:hAnsi="Arial" w:cs="Arial"/>
        </w:rPr>
      </w:pPr>
    </w:p>
    <w:p w:rsidR="00D764E9" w:rsidRDefault="00D764E9" w:rsidP="005A0316">
      <w:pPr>
        <w:ind w:left="284" w:hanging="284"/>
        <w:jc w:val="both"/>
        <w:rPr>
          <w:rFonts w:ascii="Arial" w:hAnsi="Arial" w:cs="Arial"/>
        </w:rPr>
      </w:pPr>
    </w:p>
    <w:p w:rsidR="00770B8D" w:rsidRDefault="00770B8D" w:rsidP="005A0316">
      <w:pPr>
        <w:ind w:left="284" w:hanging="284"/>
        <w:jc w:val="both"/>
        <w:rPr>
          <w:rFonts w:ascii="Arial" w:hAnsi="Arial" w:cs="Arial"/>
        </w:rPr>
      </w:pPr>
    </w:p>
    <w:p w:rsidR="000B3F9A" w:rsidRDefault="000B3F9A" w:rsidP="005A0316">
      <w:pPr>
        <w:ind w:left="284" w:hanging="284"/>
        <w:jc w:val="both"/>
        <w:rPr>
          <w:rFonts w:ascii="Arial" w:hAnsi="Arial" w:cs="Arial"/>
        </w:rPr>
      </w:pPr>
    </w:p>
    <w:p w:rsidR="000B3F9A" w:rsidRDefault="000B3F9A" w:rsidP="005A0316">
      <w:pPr>
        <w:ind w:left="284" w:hanging="284"/>
        <w:jc w:val="both"/>
        <w:rPr>
          <w:rFonts w:ascii="Arial" w:hAnsi="Arial" w:cs="Arial"/>
        </w:rPr>
      </w:pPr>
    </w:p>
    <w:p w:rsidR="00AE2C60" w:rsidRDefault="00AE2C60" w:rsidP="005A0316">
      <w:pPr>
        <w:ind w:left="284" w:hanging="284"/>
        <w:jc w:val="both"/>
        <w:rPr>
          <w:rFonts w:ascii="Arial" w:hAnsi="Arial" w:cs="Arial"/>
        </w:rPr>
      </w:pPr>
    </w:p>
    <w:p w:rsidR="00AE2C60" w:rsidRDefault="00AE2C60" w:rsidP="005A0316">
      <w:pPr>
        <w:ind w:left="284" w:hanging="284"/>
        <w:jc w:val="both"/>
        <w:rPr>
          <w:rFonts w:ascii="Arial" w:hAnsi="Arial" w:cs="Arial"/>
        </w:rPr>
      </w:pPr>
    </w:p>
    <w:p w:rsidR="00AE2C60" w:rsidRDefault="00AE2C60" w:rsidP="005A0316">
      <w:pPr>
        <w:ind w:left="284" w:hanging="284"/>
        <w:jc w:val="both"/>
        <w:rPr>
          <w:rFonts w:ascii="Arial" w:hAnsi="Arial" w:cs="Arial"/>
        </w:rPr>
      </w:pPr>
    </w:p>
    <w:p w:rsidR="00AE2C60" w:rsidRDefault="00AE2C60" w:rsidP="005A0316">
      <w:pPr>
        <w:ind w:left="284" w:hanging="284"/>
        <w:jc w:val="both"/>
        <w:rPr>
          <w:rFonts w:ascii="Arial" w:hAnsi="Arial" w:cs="Arial"/>
        </w:rPr>
      </w:pPr>
    </w:p>
    <w:p w:rsidR="00AE2C60" w:rsidRDefault="00AE2C60" w:rsidP="005A0316">
      <w:pPr>
        <w:ind w:left="284" w:hanging="284"/>
        <w:jc w:val="both"/>
        <w:rPr>
          <w:rFonts w:ascii="Arial" w:hAnsi="Arial" w:cs="Arial"/>
        </w:rPr>
      </w:pPr>
    </w:p>
    <w:p w:rsidR="00AE2C60" w:rsidRDefault="00AE2C60" w:rsidP="005A0316">
      <w:pPr>
        <w:ind w:left="284" w:hanging="284"/>
        <w:jc w:val="both"/>
        <w:rPr>
          <w:rFonts w:ascii="Arial" w:hAnsi="Arial" w:cs="Arial"/>
        </w:rPr>
      </w:pPr>
    </w:p>
    <w:p w:rsidR="00517628" w:rsidRDefault="00517628" w:rsidP="005A0316">
      <w:pPr>
        <w:ind w:left="284" w:hanging="284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72"/>
        <w:gridCol w:w="1724"/>
        <w:gridCol w:w="1724"/>
        <w:gridCol w:w="1724"/>
      </w:tblGrid>
      <w:tr w:rsidR="00735CC6" w:rsidRPr="00250772" w:rsidTr="00145E1E">
        <w:tc>
          <w:tcPr>
            <w:tcW w:w="5172" w:type="dxa"/>
          </w:tcPr>
          <w:p w:rsidR="00735CC6" w:rsidRPr="00250772" w:rsidRDefault="00735CC6" w:rsidP="00145E1E">
            <w:pPr>
              <w:jc w:val="center"/>
              <w:rPr>
                <w:rFonts w:ascii="Lucida Casual" w:hAnsi="Lucida Casual" w:cs="Arial"/>
              </w:rPr>
            </w:pPr>
          </w:p>
          <w:p w:rsidR="00735CC6" w:rsidRPr="00250772" w:rsidRDefault="00735CC6" w:rsidP="00145E1E">
            <w:pPr>
              <w:jc w:val="center"/>
              <w:rPr>
                <w:rFonts w:ascii="Lucida Casual" w:hAnsi="Lucida Casual" w:cs="Arial"/>
                <w:sz w:val="32"/>
                <w:szCs w:val="32"/>
              </w:rPr>
            </w:pPr>
            <w:r w:rsidRPr="00250772">
              <w:rPr>
                <w:rFonts w:ascii="Lucida Casual" w:hAnsi="Lucida Casual" w:cs="Arial"/>
                <w:sz w:val="32"/>
                <w:szCs w:val="32"/>
              </w:rPr>
              <w:sym w:font="Wingdings" w:char="F046"/>
            </w:r>
            <w:r w:rsidRPr="00250772">
              <w:rPr>
                <w:rFonts w:ascii="Lucida Casual" w:hAnsi="Lucida Casual" w:cs="Arial"/>
                <w:sz w:val="32"/>
                <w:szCs w:val="32"/>
              </w:rPr>
              <w:t xml:space="preserve"> </w:t>
            </w:r>
            <w:r w:rsidRPr="00D25646">
              <w:rPr>
                <w:rFonts w:ascii="Arial" w:hAnsi="Arial" w:cs="Arial"/>
                <w:sz w:val="32"/>
                <w:szCs w:val="32"/>
              </w:rPr>
              <w:t>S’AUTOEVALUER</w:t>
            </w:r>
          </w:p>
        </w:tc>
        <w:tc>
          <w:tcPr>
            <w:tcW w:w="1724" w:type="dxa"/>
          </w:tcPr>
          <w:p w:rsidR="00735CC6" w:rsidRPr="00D25646" w:rsidRDefault="00735CC6" w:rsidP="00145E1E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25646">
              <w:rPr>
                <w:rFonts w:ascii="Arial" w:hAnsi="Arial" w:cs="Arial"/>
                <w:sz w:val="40"/>
                <w:szCs w:val="40"/>
              </w:rPr>
              <w:sym w:font="Wingdings" w:char="F04C"/>
            </w:r>
          </w:p>
          <w:p w:rsidR="00735CC6" w:rsidRPr="00D25646" w:rsidRDefault="00735CC6" w:rsidP="00145E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646">
              <w:rPr>
                <w:rFonts w:ascii="Arial" w:hAnsi="Arial" w:cs="Arial"/>
                <w:sz w:val="22"/>
                <w:szCs w:val="22"/>
              </w:rPr>
              <w:t>Difficile</w:t>
            </w:r>
          </w:p>
        </w:tc>
        <w:tc>
          <w:tcPr>
            <w:tcW w:w="1724" w:type="dxa"/>
          </w:tcPr>
          <w:p w:rsidR="00735CC6" w:rsidRPr="00D25646" w:rsidRDefault="00735CC6" w:rsidP="00145E1E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25646">
              <w:rPr>
                <w:rFonts w:ascii="Arial" w:hAnsi="Arial" w:cs="Arial"/>
                <w:sz w:val="40"/>
                <w:szCs w:val="40"/>
              </w:rPr>
              <w:sym w:font="Wingdings" w:char="F04B"/>
            </w:r>
          </w:p>
          <w:p w:rsidR="00735CC6" w:rsidRPr="00D25646" w:rsidRDefault="00735CC6" w:rsidP="00145E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646">
              <w:rPr>
                <w:rFonts w:ascii="Arial" w:hAnsi="Arial" w:cs="Arial"/>
                <w:sz w:val="22"/>
                <w:szCs w:val="22"/>
              </w:rPr>
              <w:t>Pas évident parfois</w:t>
            </w:r>
          </w:p>
        </w:tc>
        <w:tc>
          <w:tcPr>
            <w:tcW w:w="1724" w:type="dxa"/>
          </w:tcPr>
          <w:p w:rsidR="00735CC6" w:rsidRPr="00D25646" w:rsidRDefault="00735CC6" w:rsidP="00145E1E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25646">
              <w:rPr>
                <w:rFonts w:ascii="Arial" w:hAnsi="Arial" w:cs="Arial"/>
                <w:sz w:val="40"/>
                <w:szCs w:val="40"/>
              </w:rPr>
              <w:sym w:font="Wingdings" w:char="F04A"/>
            </w:r>
          </w:p>
          <w:p w:rsidR="00735CC6" w:rsidRPr="00D25646" w:rsidRDefault="00735CC6" w:rsidP="00145E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646">
              <w:rPr>
                <w:rFonts w:ascii="Arial" w:hAnsi="Arial" w:cs="Arial"/>
                <w:sz w:val="22"/>
                <w:szCs w:val="22"/>
              </w:rPr>
              <w:t>Pas de problème</w:t>
            </w:r>
          </w:p>
        </w:tc>
      </w:tr>
      <w:tr w:rsidR="00770B8D" w:rsidRPr="00116549" w:rsidTr="00145E1E">
        <w:tc>
          <w:tcPr>
            <w:tcW w:w="5172" w:type="dxa"/>
          </w:tcPr>
          <w:p w:rsidR="00770B8D" w:rsidRPr="00D25646" w:rsidRDefault="00770B8D" w:rsidP="000B3F9A">
            <w:pPr>
              <w:numPr>
                <w:ilvl w:val="0"/>
                <w:numId w:val="12"/>
              </w:numPr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D25646">
              <w:rPr>
                <w:rFonts w:ascii="Arial" w:hAnsi="Arial" w:cs="Arial"/>
                <w:sz w:val="22"/>
                <w:szCs w:val="22"/>
              </w:rPr>
              <w:t xml:space="preserve">Trouver le rapport qui </w:t>
            </w:r>
            <w:r w:rsidR="000B3F9A" w:rsidRPr="00D25646">
              <w:rPr>
                <w:rFonts w:ascii="Arial" w:hAnsi="Arial" w:cs="Arial"/>
                <w:sz w:val="22"/>
                <w:szCs w:val="22"/>
              </w:rPr>
              <w:t>existe entre</w:t>
            </w:r>
            <w:r w:rsidRPr="00D25646">
              <w:rPr>
                <w:rFonts w:ascii="Arial" w:hAnsi="Arial" w:cs="Arial"/>
                <w:sz w:val="22"/>
                <w:szCs w:val="22"/>
              </w:rPr>
              <w:t xml:space="preserve"> les 3 documents proposés </w:t>
            </w:r>
            <w:r w:rsidRPr="00D25646">
              <w:rPr>
                <w:rFonts w:ascii="Arial" w:hAnsi="Arial" w:cs="Arial"/>
                <w:i/>
                <w:color w:val="FF0000"/>
                <w:sz w:val="22"/>
                <w:szCs w:val="22"/>
              </w:rPr>
              <w:t>(APP)</w:t>
            </w:r>
          </w:p>
        </w:tc>
        <w:tc>
          <w:tcPr>
            <w:tcW w:w="1724" w:type="dxa"/>
          </w:tcPr>
          <w:p w:rsidR="00770B8D" w:rsidRPr="00116549" w:rsidRDefault="00770B8D" w:rsidP="00145E1E">
            <w:pPr>
              <w:rPr>
                <w:rFonts w:ascii="Lucida Casual" w:hAnsi="Lucida Casual" w:cs="Arial"/>
              </w:rPr>
            </w:pPr>
          </w:p>
        </w:tc>
        <w:tc>
          <w:tcPr>
            <w:tcW w:w="1724" w:type="dxa"/>
          </w:tcPr>
          <w:p w:rsidR="00770B8D" w:rsidRPr="00116549" w:rsidRDefault="00770B8D" w:rsidP="00145E1E">
            <w:pPr>
              <w:rPr>
                <w:rFonts w:ascii="Lucida Casual" w:hAnsi="Lucida Casual" w:cs="Arial"/>
              </w:rPr>
            </w:pPr>
          </w:p>
        </w:tc>
        <w:tc>
          <w:tcPr>
            <w:tcW w:w="1724" w:type="dxa"/>
          </w:tcPr>
          <w:p w:rsidR="00770B8D" w:rsidRPr="00116549" w:rsidRDefault="00770B8D" w:rsidP="00145E1E">
            <w:pPr>
              <w:rPr>
                <w:rFonts w:ascii="Lucida Casual" w:hAnsi="Lucida Casual" w:cs="Arial"/>
              </w:rPr>
            </w:pPr>
          </w:p>
        </w:tc>
      </w:tr>
      <w:tr w:rsidR="00735CC6" w:rsidRPr="00116549" w:rsidTr="00145E1E">
        <w:tc>
          <w:tcPr>
            <w:tcW w:w="5172" w:type="dxa"/>
          </w:tcPr>
          <w:p w:rsidR="00735CC6" w:rsidRPr="00D25646" w:rsidRDefault="00735CC6" w:rsidP="00145E1E">
            <w:pPr>
              <w:numPr>
                <w:ilvl w:val="0"/>
                <w:numId w:val="12"/>
              </w:numPr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D25646">
              <w:rPr>
                <w:rFonts w:ascii="Arial" w:hAnsi="Arial" w:cs="Arial"/>
                <w:sz w:val="22"/>
                <w:szCs w:val="22"/>
              </w:rPr>
              <w:t xml:space="preserve">Proposer un protocole expérimental </w:t>
            </w:r>
            <w:r w:rsidRPr="00D25646">
              <w:rPr>
                <w:rFonts w:ascii="Arial" w:hAnsi="Arial" w:cs="Arial"/>
                <w:i/>
                <w:color w:val="FF0000"/>
                <w:sz w:val="22"/>
                <w:szCs w:val="22"/>
              </w:rPr>
              <w:t>(ANA)</w:t>
            </w:r>
          </w:p>
          <w:p w:rsidR="00735CC6" w:rsidRPr="00D25646" w:rsidRDefault="00735CC6" w:rsidP="00145E1E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4" w:type="dxa"/>
          </w:tcPr>
          <w:p w:rsidR="00735CC6" w:rsidRPr="00116549" w:rsidRDefault="00735CC6" w:rsidP="00145E1E">
            <w:pPr>
              <w:rPr>
                <w:rFonts w:ascii="Lucida Casual" w:hAnsi="Lucida Casual" w:cs="Arial"/>
              </w:rPr>
            </w:pPr>
          </w:p>
        </w:tc>
        <w:tc>
          <w:tcPr>
            <w:tcW w:w="1724" w:type="dxa"/>
          </w:tcPr>
          <w:p w:rsidR="00735CC6" w:rsidRPr="00116549" w:rsidRDefault="00735CC6" w:rsidP="00145E1E">
            <w:pPr>
              <w:rPr>
                <w:rFonts w:ascii="Lucida Casual" w:hAnsi="Lucida Casual" w:cs="Arial"/>
              </w:rPr>
            </w:pPr>
          </w:p>
        </w:tc>
        <w:tc>
          <w:tcPr>
            <w:tcW w:w="1724" w:type="dxa"/>
          </w:tcPr>
          <w:p w:rsidR="00735CC6" w:rsidRPr="00116549" w:rsidRDefault="00735CC6" w:rsidP="00145E1E">
            <w:pPr>
              <w:rPr>
                <w:rFonts w:ascii="Lucida Casual" w:hAnsi="Lucida Casual" w:cs="Arial"/>
              </w:rPr>
            </w:pPr>
          </w:p>
        </w:tc>
      </w:tr>
      <w:tr w:rsidR="00735CC6" w:rsidRPr="00116549" w:rsidTr="00145E1E">
        <w:tc>
          <w:tcPr>
            <w:tcW w:w="5172" w:type="dxa"/>
          </w:tcPr>
          <w:p w:rsidR="00735CC6" w:rsidRPr="00D25646" w:rsidRDefault="00735CC6" w:rsidP="00145E1E">
            <w:pPr>
              <w:numPr>
                <w:ilvl w:val="0"/>
                <w:numId w:val="12"/>
              </w:numPr>
              <w:ind w:left="284" w:hanging="284"/>
              <w:rPr>
                <w:rFonts w:ascii="Arial" w:hAnsi="Arial" w:cs="Arial"/>
                <w:i/>
                <w:sz w:val="22"/>
                <w:szCs w:val="22"/>
              </w:rPr>
            </w:pPr>
            <w:r w:rsidRPr="00D25646">
              <w:rPr>
                <w:rFonts w:ascii="Arial" w:hAnsi="Arial" w:cs="Arial"/>
                <w:sz w:val="22"/>
                <w:szCs w:val="22"/>
              </w:rPr>
              <w:t xml:space="preserve">Réaliser les différentes mesures </w:t>
            </w:r>
            <w:r w:rsidRPr="00D25646">
              <w:rPr>
                <w:rFonts w:ascii="Arial" w:hAnsi="Arial" w:cs="Arial"/>
                <w:i/>
                <w:color w:val="FF0000"/>
                <w:sz w:val="22"/>
                <w:szCs w:val="22"/>
              </w:rPr>
              <w:t>(REA)</w:t>
            </w:r>
          </w:p>
          <w:p w:rsidR="00735CC6" w:rsidRPr="00D25646" w:rsidRDefault="00735CC6" w:rsidP="00145E1E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4" w:type="dxa"/>
          </w:tcPr>
          <w:p w:rsidR="00735CC6" w:rsidRPr="00116549" w:rsidRDefault="00735CC6" w:rsidP="00145E1E">
            <w:pPr>
              <w:rPr>
                <w:rFonts w:ascii="Lucida Casual" w:hAnsi="Lucida Casual" w:cs="Arial"/>
              </w:rPr>
            </w:pPr>
          </w:p>
        </w:tc>
        <w:tc>
          <w:tcPr>
            <w:tcW w:w="1724" w:type="dxa"/>
          </w:tcPr>
          <w:p w:rsidR="00735CC6" w:rsidRPr="00116549" w:rsidRDefault="00735CC6" w:rsidP="00145E1E">
            <w:pPr>
              <w:rPr>
                <w:rFonts w:ascii="Lucida Casual" w:hAnsi="Lucida Casual" w:cs="Arial"/>
              </w:rPr>
            </w:pPr>
          </w:p>
        </w:tc>
        <w:tc>
          <w:tcPr>
            <w:tcW w:w="1724" w:type="dxa"/>
          </w:tcPr>
          <w:p w:rsidR="00735CC6" w:rsidRPr="00116549" w:rsidRDefault="00735CC6" w:rsidP="00145E1E">
            <w:pPr>
              <w:rPr>
                <w:rFonts w:ascii="Lucida Casual" w:hAnsi="Lucida Casual" w:cs="Arial"/>
              </w:rPr>
            </w:pPr>
          </w:p>
        </w:tc>
      </w:tr>
      <w:tr w:rsidR="00735CC6" w:rsidRPr="00116549" w:rsidTr="00145E1E">
        <w:tc>
          <w:tcPr>
            <w:tcW w:w="5172" w:type="dxa"/>
          </w:tcPr>
          <w:p w:rsidR="00735CC6" w:rsidRPr="00D25646" w:rsidRDefault="00735CC6" w:rsidP="00770B8D">
            <w:pPr>
              <w:numPr>
                <w:ilvl w:val="0"/>
                <w:numId w:val="12"/>
              </w:numPr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D25646">
              <w:rPr>
                <w:rFonts w:ascii="Arial" w:hAnsi="Arial" w:cs="Arial"/>
                <w:sz w:val="22"/>
                <w:szCs w:val="22"/>
              </w:rPr>
              <w:t xml:space="preserve">Etablir un modèle mathématique liant pression et volume du gaz </w:t>
            </w:r>
            <w:r w:rsidRPr="00D25646">
              <w:rPr>
                <w:rFonts w:ascii="Arial" w:hAnsi="Arial" w:cs="Arial"/>
                <w:i/>
                <w:color w:val="FF0000"/>
                <w:sz w:val="22"/>
                <w:szCs w:val="22"/>
              </w:rPr>
              <w:t>(</w:t>
            </w:r>
            <w:r w:rsidR="00770B8D" w:rsidRPr="00D25646">
              <w:rPr>
                <w:rFonts w:ascii="Arial" w:hAnsi="Arial" w:cs="Arial"/>
                <w:i/>
                <w:color w:val="FF0000"/>
                <w:sz w:val="22"/>
                <w:szCs w:val="22"/>
              </w:rPr>
              <w:t>ANA</w:t>
            </w:r>
            <w:r w:rsidRPr="00D25646">
              <w:rPr>
                <w:rFonts w:ascii="Arial" w:hAnsi="Arial" w:cs="Arial"/>
                <w:i/>
                <w:color w:val="FF0000"/>
                <w:sz w:val="22"/>
                <w:szCs w:val="22"/>
              </w:rPr>
              <w:t>)</w:t>
            </w:r>
          </w:p>
        </w:tc>
        <w:tc>
          <w:tcPr>
            <w:tcW w:w="1724" w:type="dxa"/>
          </w:tcPr>
          <w:p w:rsidR="00735CC6" w:rsidRPr="00116549" w:rsidRDefault="00735CC6" w:rsidP="00145E1E">
            <w:pPr>
              <w:rPr>
                <w:rFonts w:ascii="Lucida Casual" w:hAnsi="Lucida Casual" w:cs="Arial"/>
              </w:rPr>
            </w:pPr>
          </w:p>
        </w:tc>
        <w:tc>
          <w:tcPr>
            <w:tcW w:w="1724" w:type="dxa"/>
          </w:tcPr>
          <w:p w:rsidR="00735CC6" w:rsidRPr="00116549" w:rsidRDefault="00735CC6" w:rsidP="00145E1E">
            <w:pPr>
              <w:rPr>
                <w:rFonts w:ascii="Lucida Casual" w:hAnsi="Lucida Casual" w:cs="Arial"/>
              </w:rPr>
            </w:pPr>
          </w:p>
        </w:tc>
        <w:tc>
          <w:tcPr>
            <w:tcW w:w="1724" w:type="dxa"/>
          </w:tcPr>
          <w:p w:rsidR="00735CC6" w:rsidRPr="00116549" w:rsidRDefault="00735CC6" w:rsidP="00145E1E">
            <w:pPr>
              <w:rPr>
                <w:rFonts w:ascii="Lucida Casual" w:hAnsi="Lucida Casual" w:cs="Arial"/>
              </w:rPr>
            </w:pPr>
          </w:p>
        </w:tc>
      </w:tr>
      <w:tr w:rsidR="00735CC6" w:rsidRPr="00116549" w:rsidTr="00145E1E">
        <w:tc>
          <w:tcPr>
            <w:tcW w:w="5172" w:type="dxa"/>
          </w:tcPr>
          <w:p w:rsidR="00735CC6" w:rsidRPr="00D25646" w:rsidRDefault="00735CC6" w:rsidP="00145E1E">
            <w:pPr>
              <w:numPr>
                <w:ilvl w:val="0"/>
                <w:numId w:val="12"/>
              </w:numPr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D25646">
              <w:rPr>
                <w:rFonts w:ascii="Arial" w:hAnsi="Arial" w:cs="Arial"/>
                <w:sz w:val="22"/>
                <w:szCs w:val="22"/>
              </w:rPr>
              <w:t xml:space="preserve">Utiliser REGRESSI pour valider ou invalider les hypothèses proposées </w:t>
            </w:r>
            <w:r w:rsidRPr="00D25646">
              <w:rPr>
                <w:rFonts w:ascii="Arial" w:hAnsi="Arial" w:cs="Arial"/>
                <w:i/>
                <w:color w:val="FF0000"/>
                <w:sz w:val="22"/>
                <w:szCs w:val="22"/>
              </w:rPr>
              <w:t>(REA)</w:t>
            </w:r>
          </w:p>
        </w:tc>
        <w:tc>
          <w:tcPr>
            <w:tcW w:w="1724" w:type="dxa"/>
          </w:tcPr>
          <w:p w:rsidR="00735CC6" w:rsidRPr="00116549" w:rsidRDefault="00735CC6" w:rsidP="00145E1E">
            <w:pPr>
              <w:rPr>
                <w:rFonts w:ascii="Lucida Casual" w:hAnsi="Lucida Casual" w:cs="Arial"/>
              </w:rPr>
            </w:pPr>
          </w:p>
        </w:tc>
        <w:tc>
          <w:tcPr>
            <w:tcW w:w="1724" w:type="dxa"/>
          </w:tcPr>
          <w:p w:rsidR="00735CC6" w:rsidRPr="00116549" w:rsidRDefault="00735CC6" w:rsidP="00145E1E">
            <w:pPr>
              <w:rPr>
                <w:rFonts w:ascii="Lucida Casual" w:hAnsi="Lucida Casual" w:cs="Arial"/>
              </w:rPr>
            </w:pPr>
          </w:p>
        </w:tc>
        <w:tc>
          <w:tcPr>
            <w:tcW w:w="1724" w:type="dxa"/>
          </w:tcPr>
          <w:p w:rsidR="00735CC6" w:rsidRPr="00116549" w:rsidRDefault="00735CC6" w:rsidP="00145E1E">
            <w:pPr>
              <w:rPr>
                <w:rFonts w:ascii="Lucida Casual" w:hAnsi="Lucida Casual" w:cs="Arial"/>
              </w:rPr>
            </w:pPr>
          </w:p>
        </w:tc>
      </w:tr>
      <w:tr w:rsidR="00735CC6" w:rsidRPr="00116549" w:rsidTr="00145E1E">
        <w:tc>
          <w:tcPr>
            <w:tcW w:w="5172" w:type="dxa"/>
          </w:tcPr>
          <w:p w:rsidR="00735CC6" w:rsidRPr="00D25646" w:rsidRDefault="00735CC6" w:rsidP="00770B8D">
            <w:pPr>
              <w:numPr>
                <w:ilvl w:val="0"/>
                <w:numId w:val="12"/>
              </w:numPr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D25646">
              <w:rPr>
                <w:rFonts w:ascii="Arial" w:hAnsi="Arial" w:cs="Arial"/>
                <w:sz w:val="22"/>
                <w:szCs w:val="22"/>
              </w:rPr>
              <w:t xml:space="preserve">Expliquer </w:t>
            </w:r>
            <w:r w:rsidR="00770B8D" w:rsidRPr="00D25646">
              <w:rPr>
                <w:rFonts w:ascii="Arial" w:hAnsi="Arial" w:cs="Arial"/>
                <w:sz w:val="22"/>
                <w:szCs w:val="22"/>
              </w:rPr>
              <w:t>le phénomène observé sur les bulles expulsées par le</w:t>
            </w:r>
            <w:r w:rsidRPr="00D25646">
              <w:rPr>
                <w:rFonts w:ascii="Arial" w:hAnsi="Arial" w:cs="Arial"/>
                <w:sz w:val="22"/>
                <w:szCs w:val="22"/>
              </w:rPr>
              <w:t xml:space="preserve"> plong</w:t>
            </w:r>
            <w:r w:rsidR="00770B8D" w:rsidRPr="00D25646">
              <w:rPr>
                <w:rFonts w:ascii="Arial" w:hAnsi="Arial" w:cs="Arial"/>
                <w:sz w:val="22"/>
                <w:szCs w:val="22"/>
              </w:rPr>
              <w:t>eur</w:t>
            </w:r>
            <w:r w:rsidRPr="00D2564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25646">
              <w:rPr>
                <w:rFonts w:ascii="Arial" w:hAnsi="Arial" w:cs="Arial"/>
                <w:i/>
                <w:color w:val="FF0000"/>
                <w:sz w:val="22"/>
                <w:szCs w:val="22"/>
              </w:rPr>
              <w:t>(COM)</w:t>
            </w:r>
          </w:p>
        </w:tc>
        <w:tc>
          <w:tcPr>
            <w:tcW w:w="1724" w:type="dxa"/>
          </w:tcPr>
          <w:p w:rsidR="00735CC6" w:rsidRPr="00116549" w:rsidRDefault="00735CC6" w:rsidP="00145E1E">
            <w:pPr>
              <w:rPr>
                <w:rFonts w:ascii="Lucida Casual" w:hAnsi="Lucida Casual" w:cs="Arial"/>
              </w:rPr>
            </w:pPr>
          </w:p>
        </w:tc>
        <w:tc>
          <w:tcPr>
            <w:tcW w:w="1724" w:type="dxa"/>
          </w:tcPr>
          <w:p w:rsidR="00735CC6" w:rsidRPr="00116549" w:rsidRDefault="00735CC6" w:rsidP="00145E1E">
            <w:pPr>
              <w:rPr>
                <w:rFonts w:ascii="Lucida Casual" w:hAnsi="Lucida Casual" w:cs="Arial"/>
              </w:rPr>
            </w:pPr>
          </w:p>
        </w:tc>
        <w:tc>
          <w:tcPr>
            <w:tcW w:w="1724" w:type="dxa"/>
          </w:tcPr>
          <w:p w:rsidR="00735CC6" w:rsidRPr="00116549" w:rsidRDefault="00735CC6" w:rsidP="00145E1E">
            <w:pPr>
              <w:rPr>
                <w:rFonts w:ascii="Lucida Casual" w:hAnsi="Lucida Casual" w:cs="Arial"/>
              </w:rPr>
            </w:pPr>
          </w:p>
        </w:tc>
      </w:tr>
    </w:tbl>
    <w:p w:rsidR="00E7398B" w:rsidRDefault="00E7398B" w:rsidP="004C78EF">
      <w:pPr>
        <w:rPr>
          <w:rFonts w:ascii="Arial" w:hAnsi="Arial" w:cs="Arial"/>
        </w:rPr>
      </w:pPr>
      <w:bookmarkStart w:id="0" w:name="_GoBack"/>
      <w:bookmarkEnd w:id="0"/>
    </w:p>
    <w:sectPr w:rsidR="00E7398B" w:rsidSect="00073605">
      <w:headerReference w:type="default" r:id="rId9"/>
      <w:footerReference w:type="default" r:id="rId10"/>
      <w:pgSz w:w="11906" w:h="16838" w:code="9"/>
      <w:pgMar w:top="907" w:right="851" w:bottom="907" w:left="851" w:header="737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F87" w:rsidRDefault="00085F87">
      <w:r>
        <w:separator/>
      </w:r>
    </w:p>
  </w:endnote>
  <w:endnote w:type="continuationSeparator" w:id="0">
    <w:p w:rsidR="00085F87" w:rsidRDefault="00085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sual">
    <w:altName w:val="Calibri"/>
    <w:charset w:val="00"/>
    <w:family w:val="script"/>
    <w:pitch w:val="variable"/>
    <w:sig w:usb0="8000002F" w:usb1="00000008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672" w:rsidRPr="00573721" w:rsidRDefault="0051225C" w:rsidP="00B0156C">
    <w:pPr>
      <w:pStyle w:val="Pieddepage"/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sz w:val="16"/>
        <w:szCs w:val="16"/>
      </w:rPr>
    </w:pPr>
    <w:r w:rsidRPr="00573721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F87" w:rsidRDefault="00085F87">
      <w:r>
        <w:separator/>
      </w:r>
    </w:p>
  </w:footnote>
  <w:footnote w:type="continuationSeparator" w:id="0">
    <w:p w:rsidR="00085F87" w:rsidRDefault="00085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672" w:rsidRPr="00573721" w:rsidRDefault="00FE4672" w:rsidP="00DE33F8">
    <w:pPr>
      <w:pStyle w:val="En-tte"/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4193F"/>
    <w:multiLevelType w:val="hybridMultilevel"/>
    <w:tmpl w:val="5DDA10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8348C"/>
    <w:multiLevelType w:val="singleLevel"/>
    <w:tmpl w:val="414438B8"/>
    <w:lvl w:ilvl="0">
      <w:numFmt w:val="bullet"/>
      <w:lvlText w:val=""/>
      <w:lvlJc w:val="left"/>
      <w:pPr>
        <w:tabs>
          <w:tab w:val="num" w:pos="914"/>
        </w:tabs>
        <w:ind w:left="914" w:hanging="630"/>
      </w:pPr>
      <w:rPr>
        <w:rFonts w:ascii="Wingdings" w:hAnsi="Wingdings" w:hint="default"/>
      </w:rPr>
    </w:lvl>
  </w:abstractNum>
  <w:abstractNum w:abstractNumId="2" w15:restartNumberingAfterBreak="0">
    <w:nsid w:val="1F5D5CC2"/>
    <w:multiLevelType w:val="singleLevel"/>
    <w:tmpl w:val="A8B4A3FA"/>
    <w:lvl w:ilvl="0">
      <w:numFmt w:val="bullet"/>
      <w:lvlText w:val=""/>
      <w:lvlJc w:val="left"/>
      <w:pPr>
        <w:tabs>
          <w:tab w:val="num" w:pos="914"/>
        </w:tabs>
        <w:ind w:left="914" w:hanging="630"/>
      </w:pPr>
      <w:rPr>
        <w:rFonts w:ascii="Wingdings" w:hAnsi="Wingdings" w:hint="default"/>
      </w:rPr>
    </w:lvl>
  </w:abstractNum>
  <w:abstractNum w:abstractNumId="3" w15:restartNumberingAfterBreak="0">
    <w:nsid w:val="242B4567"/>
    <w:multiLevelType w:val="hybridMultilevel"/>
    <w:tmpl w:val="76DC339A"/>
    <w:lvl w:ilvl="0" w:tplc="827A1B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E22F4"/>
    <w:multiLevelType w:val="hybridMultilevel"/>
    <w:tmpl w:val="8EB67C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96309"/>
    <w:multiLevelType w:val="singleLevel"/>
    <w:tmpl w:val="35CC1FB8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6" w15:restartNumberingAfterBreak="0">
    <w:nsid w:val="4A2F2B11"/>
    <w:multiLevelType w:val="hybridMultilevel"/>
    <w:tmpl w:val="86E808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E53A8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23F0FE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8E46D5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9BA0AB9"/>
    <w:multiLevelType w:val="hybridMultilevel"/>
    <w:tmpl w:val="ABCAD250"/>
    <w:lvl w:ilvl="0" w:tplc="44F281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06D26"/>
    <w:multiLevelType w:val="hybridMultilevel"/>
    <w:tmpl w:val="6BC601EA"/>
    <w:lvl w:ilvl="0" w:tplc="31282D2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BB73DD"/>
    <w:multiLevelType w:val="hybridMultilevel"/>
    <w:tmpl w:val="6C824C1E"/>
    <w:lvl w:ilvl="0" w:tplc="5A8292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14176E">
      <w:numFmt w:val="bullet"/>
      <w:lvlText w:val="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24743"/>
    <w:multiLevelType w:val="multilevel"/>
    <w:tmpl w:val="55980B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83349C2"/>
    <w:multiLevelType w:val="hybridMultilevel"/>
    <w:tmpl w:val="99EC6DE8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B1597D"/>
    <w:multiLevelType w:val="hybridMultilevel"/>
    <w:tmpl w:val="B10A5154"/>
    <w:lvl w:ilvl="0" w:tplc="E5E2A0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404203"/>
    <w:multiLevelType w:val="hybridMultilevel"/>
    <w:tmpl w:val="1B669A58"/>
    <w:lvl w:ilvl="0" w:tplc="828A85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561292"/>
    <w:multiLevelType w:val="hybridMultilevel"/>
    <w:tmpl w:val="3EE402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DA2E60"/>
    <w:multiLevelType w:val="hybridMultilevel"/>
    <w:tmpl w:val="FA5ADB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324445"/>
    <w:multiLevelType w:val="hybridMultilevel"/>
    <w:tmpl w:val="2DD80A72"/>
    <w:lvl w:ilvl="0" w:tplc="040C000F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8"/>
  </w:num>
  <w:num w:numId="5">
    <w:abstractNumId w:val="4"/>
  </w:num>
  <w:num w:numId="6">
    <w:abstractNumId w:val="19"/>
  </w:num>
  <w:num w:numId="7">
    <w:abstractNumId w:val="10"/>
  </w:num>
  <w:num w:numId="8">
    <w:abstractNumId w:val="3"/>
  </w:num>
  <w:num w:numId="9">
    <w:abstractNumId w:val="12"/>
  </w:num>
  <w:num w:numId="10">
    <w:abstractNumId w:val="15"/>
  </w:num>
  <w:num w:numId="11">
    <w:abstractNumId w:val="17"/>
  </w:num>
  <w:num w:numId="12">
    <w:abstractNumId w:val="0"/>
  </w:num>
  <w:num w:numId="13">
    <w:abstractNumId w:val="16"/>
  </w:num>
  <w:num w:numId="14">
    <w:abstractNumId w:val="13"/>
  </w:num>
  <w:num w:numId="15">
    <w:abstractNumId w:val="2"/>
  </w:num>
  <w:num w:numId="16">
    <w:abstractNumId w:val="1"/>
  </w:num>
  <w:num w:numId="17">
    <w:abstractNumId w:val="5"/>
  </w:num>
  <w:num w:numId="18">
    <w:abstractNumId w:val="6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11C3"/>
    <w:rsid w:val="0001136B"/>
    <w:rsid w:val="00020196"/>
    <w:rsid w:val="00042B2D"/>
    <w:rsid w:val="00045DBE"/>
    <w:rsid w:val="00053A1F"/>
    <w:rsid w:val="00073605"/>
    <w:rsid w:val="000836DD"/>
    <w:rsid w:val="00085F87"/>
    <w:rsid w:val="0008702B"/>
    <w:rsid w:val="00092462"/>
    <w:rsid w:val="00094BC1"/>
    <w:rsid w:val="000A5D4F"/>
    <w:rsid w:val="000B0FCA"/>
    <w:rsid w:val="000B3F9A"/>
    <w:rsid w:val="000C26FA"/>
    <w:rsid w:val="000D6347"/>
    <w:rsid w:val="000E0F38"/>
    <w:rsid w:val="000E2A35"/>
    <w:rsid w:val="000E38F0"/>
    <w:rsid w:val="000E4B50"/>
    <w:rsid w:val="001043F1"/>
    <w:rsid w:val="00105592"/>
    <w:rsid w:val="00113B95"/>
    <w:rsid w:val="00116549"/>
    <w:rsid w:val="0013514D"/>
    <w:rsid w:val="00136850"/>
    <w:rsid w:val="0014033A"/>
    <w:rsid w:val="00146BA5"/>
    <w:rsid w:val="00164D7B"/>
    <w:rsid w:val="001702C2"/>
    <w:rsid w:val="001766D2"/>
    <w:rsid w:val="00193437"/>
    <w:rsid w:val="001A40F9"/>
    <w:rsid w:val="001B13D6"/>
    <w:rsid w:val="001B3304"/>
    <w:rsid w:val="001C21DB"/>
    <w:rsid w:val="001C2C41"/>
    <w:rsid w:val="001C4270"/>
    <w:rsid w:val="001E2D56"/>
    <w:rsid w:val="001E4855"/>
    <w:rsid w:val="001E71B8"/>
    <w:rsid w:val="001E74CE"/>
    <w:rsid w:val="001F7763"/>
    <w:rsid w:val="00222032"/>
    <w:rsid w:val="002311C3"/>
    <w:rsid w:val="00231FCF"/>
    <w:rsid w:val="00233BDA"/>
    <w:rsid w:val="002458E4"/>
    <w:rsid w:val="00245BEC"/>
    <w:rsid w:val="00250772"/>
    <w:rsid w:val="00252308"/>
    <w:rsid w:val="002758B8"/>
    <w:rsid w:val="002A08D5"/>
    <w:rsid w:val="002A7C8F"/>
    <w:rsid w:val="002B3A26"/>
    <w:rsid w:val="002C0608"/>
    <w:rsid w:val="002D27DF"/>
    <w:rsid w:val="002F530D"/>
    <w:rsid w:val="002F78DA"/>
    <w:rsid w:val="00301D1A"/>
    <w:rsid w:val="003064A1"/>
    <w:rsid w:val="00310159"/>
    <w:rsid w:val="0032283E"/>
    <w:rsid w:val="00326A23"/>
    <w:rsid w:val="00333451"/>
    <w:rsid w:val="00346248"/>
    <w:rsid w:val="003552E6"/>
    <w:rsid w:val="00355C91"/>
    <w:rsid w:val="00360F19"/>
    <w:rsid w:val="0036236B"/>
    <w:rsid w:val="003668B6"/>
    <w:rsid w:val="0037658C"/>
    <w:rsid w:val="00376AB1"/>
    <w:rsid w:val="00380396"/>
    <w:rsid w:val="003803B4"/>
    <w:rsid w:val="00380AD7"/>
    <w:rsid w:val="00390BE3"/>
    <w:rsid w:val="003B34C5"/>
    <w:rsid w:val="003C0826"/>
    <w:rsid w:val="003C12A0"/>
    <w:rsid w:val="003C5E53"/>
    <w:rsid w:val="003D4DC7"/>
    <w:rsid w:val="003D7F88"/>
    <w:rsid w:val="003E58C8"/>
    <w:rsid w:val="003F1BB9"/>
    <w:rsid w:val="003F1F69"/>
    <w:rsid w:val="00402BB8"/>
    <w:rsid w:val="00431FBC"/>
    <w:rsid w:val="00434E1B"/>
    <w:rsid w:val="00435018"/>
    <w:rsid w:val="004600EF"/>
    <w:rsid w:val="004728AD"/>
    <w:rsid w:val="00481D2F"/>
    <w:rsid w:val="00483AD4"/>
    <w:rsid w:val="004937C3"/>
    <w:rsid w:val="00497096"/>
    <w:rsid w:val="00497558"/>
    <w:rsid w:val="004A4FED"/>
    <w:rsid w:val="004C594A"/>
    <w:rsid w:val="004C7456"/>
    <w:rsid w:val="004C78EF"/>
    <w:rsid w:val="004D2155"/>
    <w:rsid w:val="004D3810"/>
    <w:rsid w:val="004D3D9F"/>
    <w:rsid w:val="004E1884"/>
    <w:rsid w:val="004F3D13"/>
    <w:rsid w:val="004F514B"/>
    <w:rsid w:val="00500572"/>
    <w:rsid w:val="00502D40"/>
    <w:rsid w:val="005063EC"/>
    <w:rsid w:val="0051225C"/>
    <w:rsid w:val="00517628"/>
    <w:rsid w:val="00522976"/>
    <w:rsid w:val="00527254"/>
    <w:rsid w:val="0053631C"/>
    <w:rsid w:val="00550363"/>
    <w:rsid w:val="00553096"/>
    <w:rsid w:val="0055749F"/>
    <w:rsid w:val="00562437"/>
    <w:rsid w:val="00573721"/>
    <w:rsid w:val="0058592C"/>
    <w:rsid w:val="00587064"/>
    <w:rsid w:val="005A0316"/>
    <w:rsid w:val="005B1584"/>
    <w:rsid w:val="005E0190"/>
    <w:rsid w:val="005E5167"/>
    <w:rsid w:val="005F5F37"/>
    <w:rsid w:val="00607464"/>
    <w:rsid w:val="00622F92"/>
    <w:rsid w:val="00623B4B"/>
    <w:rsid w:val="00624FCF"/>
    <w:rsid w:val="00636C79"/>
    <w:rsid w:val="006439E8"/>
    <w:rsid w:val="00652902"/>
    <w:rsid w:val="0065307A"/>
    <w:rsid w:val="00664982"/>
    <w:rsid w:val="00666E32"/>
    <w:rsid w:val="00670E01"/>
    <w:rsid w:val="00691EEC"/>
    <w:rsid w:val="006972AF"/>
    <w:rsid w:val="006A0697"/>
    <w:rsid w:val="006A20E7"/>
    <w:rsid w:val="006A4E86"/>
    <w:rsid w:val="006A6852"/>
    <w:rsid w:val="006C2A7F"/>
    <w:rsid w:val="006C6728"/>
    <w:rsid w:val="006E0625"/>
    <w:rsid w:val="006E094E"/>
    <w:rsid w:val="006E4A86"/>
    <w:rsid w:val="006E4F1F"/>
    <w:rsid w:val="006E62E9"/>
    <w:rsid w:val="0070112A"/>
    <w:rsid w:val="00701DAC"/>
    <w:rsid w:val="0071528D"/>
    <w:rsid w:val="0072271E"/>
    <w:rsid w:val="0072359D"/>
    <w:rsid w:val="00725B3B"/>
    <w:rsid w:val="00727955"/>
    <w:rsid w:val="00734B48"/>
    <w:rsid w:val="00735CC6"/>
    <w:rsid w:val="00751E19"/>
    <w:rsid w:val="0075554F"/>
    <w:rsid w:val="00757DBF"/>
    <w:rsid w:val="00770B8D"/>
    <w:rsid w:val="00784BC5"/>
    <w:rsid w:val="00785AF7"/>
    <w:rsid w:val="00787F33"/>
    <w:rsid w:val="007A400A"/>
    <w:rsid w:val="007A6DEC"/>
    <w:rsid w:val="007B1FF4"/>
    <w:rsid w:val="007C6A2E"/>
    <w:rsid w:val="007D0DFD"/>
    <w:rsid w:val="007D1A6C"/>
    <w:rsid w:val="007E25D0"/>
    <w:rsid w:val="007E5101"/>
    <w:rsid w:val="007F1342"/>
    <w:rsid w:val="00805189"/>
    <w:rsid w:val="008104A3"/>
    <w:rsid w:val="00812921"/>
    <w:rsid w:val="008134B6"/>
    <w:rsid w:val="00826E7C"/>
    <w:rsid w:val="00827569"/>
    <w:rsid w:val="008406AE"/>
    <w:rsid w:val="0084788F"/>
    <w:rsid w:val="00867408"/>
    <w:rsid w:val="008700C2"/>
    <w:rsid w:val="008702AB"/>
    <w:rsid w:val="008A55FF"/>
    <w:rsid w:val="008A73B8"/>
    <w:rsid w:val="008B7113"/>
    <w:rsid w:val="008D043A"/>
    <w:rsid w:val="008D7B75"/>
    <w:rsid w:val="008E5020"/>
    <w:rsid w:val="008F2CDB"/>
    <w:rsid w:val="00903239"/>
    <w:rsid w:val="00921F03"/>
    <w:rsid w:val="009240A4"/>
    <w:rsid w:val="009253AC"/>
    <w:rsid w:val="00926837"/>
    <w:rsid w:val="00957F61"/>
    <w:rsid w:val="00961FF7"/>
    <w:rsid w:val="009742F9"/>
    <w:rsid w:val="00990669"/>
    <w:rsid w:val="00997E16"/>
    <w:rsid w:val="009A1E60"/>
    <w:rsid w:val="009A2629"/>
    <w:rsid w:val="009A3AD5"/>
    <w:rsid w:val="009C1C8D"/>
    <w:rsid w:val="009C2F44"/>
    <w:rsid w:val="009D0A9A"/>
    <w:rsid w:val="009D4BC6"/>
    <w:rsid w:val="009E15B4"/>
    <w:rsid w:val="009E254D"/>
    <w:rsid w:val="009E56CC"/>
    <w:rsid w:val="009E5ED6"/>
    <w:rsid w:val="009F2AA0"/>
    <w:rsid w:val="00A023E2"/>
    <w:rsid w:val="00A0741B"/>
    <w:rsid w:val="00A146E9"/>
    <w:rsid w:val="00A14F16"/>
    <w:rsid w:val="00A15F51"/>
    <w:rsid w:val="00A20EF8"/>
    <w:rsid w:val="00A51258"/>
    <w:rsid w:val="00A536F0"/>
    <w:rsid w:val="00A83377"/>
    <w:rsid w:val="00A839B7"/>
    <w:rsid w:val="00A83DFF"/>
    <w:rsid w:val="00A84117"/>
    <w:rsid w:val="00A956CE"/>
    <w:rsid w:val="00AA1F85"/>
    <w:rsid w:val="00AA6024"/>
    <w:rsid w:val="00AA6223"/>
    <w:rsid w:val="00AC0810"/>
    <w:rsid w:val="00AC11DA"/>
    <w:rsid w:val="00AC296A"/>
    <w:rsid w:val="00AC2D85"/>
    <w:rsid w:val="00AC73A6"/>
    <w:rsid w:val="00AE2C60"/>
    <w:rsid w:val="00AF1586"/>
    <w:rsid w:val="00AF4783"/>
    <w:rsid w:val="00B0156C"/>
    <w:rsid w:val="00B07096"/>
    <w:rsid w:val="00B215B1"/>
    <w:rsid w:val="00B24AB4"/>
    <w:rsid w:val="00B31282"/>
    <w:rsid w:val="00B331C9"/>
    <w:rsid w:val="00B42734"/>
    <w:rsid w:val="00B47E2B"/>
    <w:rsid w:val="00B52201"/>
    <w:rsid w:val="00BA74BB"/>
    <w:rsid w:val="00BA7B45"/>
    <w:rsid w:val="00BD0CC6"/>
    <w:rsid w:val="00BE2D1A"/>
    <w:rsid w:val="00BE2FB7"/>
    <w:rsid w:val="00BF7622"/>
    <w:rsid w:val="00C14291"/>
    <w:rsid w:val="00C17A2B"/>
    <w:rsid w:val="00C32444"/>
    <w:rsid w:val="00C419A9"/>
    <w:rsid w:val="00C511D5"/>
    <w:rsid w:val="00C575B0"/>
    <w:rsid w:val="00C57E36"/>
    <w:rsid w:val="00C60714"/>
    <w:rsid w:val="00C60FDE"/>
    <w:rsid w:val="00C61815"/>
    <w:rsid w:val="00C61B30"/>
    <w:rsid w:val="00C66198"/>
    <w:rsid w:val="00C72BA1"/>
    <w:rsid w:val="00C745D5"/>
    <w:rsid w:val="00C80748"/>
    <w:rsid w:val="00C81455"/>
    <w:rsid w:val="00C93280"/>
    <w:rsid w:val="00CC3CD8"/>
    <w:rsid w:val="00CE0204"/>
    <w:rsid w:val="00CF0817"/>
    <w:rsid w:val="00CF627D"/>
    <w:rsid w:val="00D206FD"/>
    <w:rsid w:val="00D25646"/>
    <w:rsid w:val="00D272EB"/>
    <w:rsid w:val="00D27707"/>
    <w:rsid w:val="00D3097F"/>
    <w:rsid w:val="00D55B6E"/>
    <w:rsid w:val="00D57E34"/>
    <w:rsid w:val="00D764E9"/>
    <w:rsid w:val="00D87554"/>
    <w:rsid w:val="00D92290"/>
    <w:rsid w:val="00D945AD"/>
    <w:rsid w:val="00D9460E"/>
    <w:rsid w:val="00DA2D02"/>
    <w:rsid w:val="00DA4805"/>
    <w:rsid w:val="00DB7751"/>
    <w:rsid w:val="00DC1A4D"/>
    <w:rsid w:val="00DC3FAD"/>
    <w:rsid w:val="00DC7E31"/>
    <w:rsid w:val="00DD1B53"/>
    <w:rsid w:val="00DE33F8"/>
    <w:rsid w:val="00DE7B48"/>
    <w:rsid w:val="00DF0D33"/>
    <w:rsid w:val="00DF4C30"/>
    <w:rsid w:val="00E054BE"/>
    <w:rsid w:val="00E2255D"/>
    <w:rsid w:val="00E233B6"/>
    <w:rsid w:val="00E25A06"/>
    <w:rsid w:val="00E323B1"/>
    <w:rsid w:val="00E3377E"/>
    <w:rsid w:val="00E508F0"/>
    <w:rsid w:val="00E5532E"/>
    <w:rsid w:val="00E6538A"/>
    <w:rsid w:val="00E72095"/>
    <w:rsid w:val="00E7398B"/>
    <w:rsid w:val="00E961C8"/>
    <w:rsid w:val="00E9733E"/>
    <w:rsid w:val="00EA0F42"/>
    <w:rsid w:val="00EA31F9"/>
    <w:rsid w:val="00EA6B70"/>
    <w:rsid w:val="00EA766A"/>
    <w:rsid w:val="00EC0D60"/>
    <w:rsid w:val="00EC1CC2"/>
    <w:rsid w:val="00EC5410"/>
    <w:rsid w:val="00EC7DE6"/>
    <w:rsid w:val="00EF45FC"/>
    <w:rsid w:val="00EF74C4"/>
    <w:rsid w:val="00F01B5A"/>
    <w:rsid w:val="00F10576"/>
    <w:rsid w:val="00F170E1"/>
    <w:rsid w:val="00F20332"/>
    <w:rsid w:val="00F20C11"/>
    <w:rsid w:val="00F22BFE"/>
    <w:rsid w:val="00F24F96"/>
    <w:rsid w:val="00F25633"/>
    <w:rsid w:val="00F37F9F"/>
    <w:rsid w:val="00F45D7B"/>
    <w:rsid w:val="00F62A2C"/>
    <w:rsid w:val="00F64A57"/>
    <w:rsid w:val="00F654A9"/>
    <w:rsid w:val="00F72BE9"/>
    <w:rsid w:val="00F83C4E"/>
    <w:rsid w:val="00F92C11"/>
    <w:rsid w:val="00F97566"/>
    <w:rsid w:val="00FA7445"/>
    <w:rsid w:val="00FB585E"/>
    <w:rsid w:val="00FC20D3"/>
    <w:rsid w:val="00FC2406"/>
    <w:rsid w:val="00FC6640"/>
    <w:rsid w:val="00FD0C1D"/>
    <w:rsid w:val="00FE14AF"/>
    <w:rsid w:val="00FE1C94"/>
    <w:rsid w:val="00FE4672"/>
    <w:rsid w:val="00FF2077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3"/>
    <o:shapelayout v:ext="edit">
      <o:idmap v:ext="edit" data="1"/>
      <o:rules v:ext="edit">
        <o:r id="V:Rule1" type="connector" idref="#_x0000_s1081"/>
        <o:r id="V:Rule2" type="connector" idref="#_x0000_s1078"/>
        <o:r id="V:Rule3" type="connector" idref="#_x0000_s1080"/>
        <o:r id="V:Rule4" type="connector" idref="#_x0000_s1082"/>
      </o:rules>
    </o:shapelayout>
  </w:shapeDefaults>
  <w:decimalSymbol w:val="."/>
  <w:listSeparator w:val=";"/>
  <w14:docId w14:val="4133177B"/>
  <w15:docId w15:val="{5D84480D-6A13-4D40-8462-48F7C741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81455"/>
  </w:style>
  <w:style w:type="paragraph" w:styleId="Titre2">
    <w:name w:val="heading 2"/>
    <w:basedOn w:val="Normal"/>
    <w:next w:val="Normal"/>
    <w:qFormat/>
    <w:rsid w:val="00C81455"/>
    <w:pPr>
      <w:keepNext/>
      <w:outlineLvl w:val="1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C81455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semiHidden/>
    <w:rsid w:val="00C81455"/>
    <w:pPr>
      <w:jc w:val="both"/>
    </w:pPr>
    <w:rPr>
      <w:i/>
      <w:sz w:val="24"/>
    </w:rPr>
  </w:style>
  <w:style w:type="paragraph" w:customStyle="1" w:styleId="nonc">
    <w:name w:val="énoncé"/>
    <w:basedOn w:val="Normal"/>
    <w:rsid w:val="00C8145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sz w:val="24"/>
    </w:rPr>
  </w:style>
  <w:style w:type="paragraph" w:customStyle="1" w:styleId="commentaire">
    <w:name w:val="commentaire"/>
    <w:basedOn w:val="Normal"/>
    <w:rsid w:val="00C81455"/>
    <w:pPr>
      <w:ind w:left="708"/>
      <w:jc w:val="both"/>
    </w:pPr>
    <w:rPr>
      <w:i/>
      <w:noProof/>
      <w:sz w:val="24"/>
    </w:rPr>
  </w:style>
  <w:style w:type="paragraph" w:styleId="Pieddepage">
    <w:name w:val="footer"/>
    <w:basedOn w:val="Normal"/>
    <w:semiHidden/>
    <w:rsid w:val="00C81455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uiPriority w:val="99"/>
    <w:semiHidden/>
    <w:unhideWhenUsed/>
    <w:rsid w:val="001E485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E4855"/>
  </w:style>
  <w:style w:type="paragraph" w:styleId="Textedebulles">
    <w:name w:val="Balloon Text"/>
    <w:basedOn w:val="Normal"/>
    <w:link w:val="TextedebullesCar"/>
    <w:uiPriority w:val="99"/>
    <w:semiHidden/>
    <w:unhideWhenUsed/>
    <w:rsid w:val="00701DA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01DA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E5ED6"/>
    <w:pPr>
      <w:ind w:left="708"/>
    </w:pPr>
  </w:style>
  <w:style w:type="table" w:styleId="Grilledutableau">
    <w:name w:val="Table Grid"/>
    <w:basedOn w:val="TableauNormal"/>
    <w:uiPriority w:val="59"/>
    <w:rsid w:val="00A023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n-tteCar">
    <w:name w:val="En-tête Car"/>
    <w:basedOn w:val="Policepardfaut"/>
    <w:link w:val="En-tte"/>
    <w:rsid w:val="00B24AB4"/>
  </w:style>
  <w:style w:type="paragraph" w:styleId="Notedebasdepage">
    <w:name w:val="footnote text"/>
    <w:basedOn w:val="Normal"/>
    <w:link w:val="NotedebasdepageCar"/>
    <w:semiHidden/>
    <w:rsid w:val="00B24AB4"/>
  </w:style>
  <w:style w:type="character" w:customStyle="1" w:styleId="NotedebasdepageCar">
    <w:name w:val="Note de bas de page Car"/>
    <w:basedOn w:val="Policepardfaut"/>
    <w:link w:val="Notedebasdepage"/>
    <w:semiHidden/>
    <w:rsid w:val="00B24AB4"/>
  </w:style>
  <w:style w:type="paragraph" w:styleId="Normalcentr">
    <w:name w:val="Block Text"/>
    <w:basedOn w:val="Normal"/>
    <w:rsid w:val="00B24AB4"/>
    <w:pPr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shd w:val="pct10" w:color="auto" w:fill="auto"/>
      <w:ind w:left="426" w:right="1701"/>
      <w:jc w:val="center"/>
    </w:pPr>
    <w:rPr>
      <w:rFonts w:ascii="Lucida Casual" w:hAnsi="Lucida Casual"/>
      <w:b/>
      <w:bCs/>
      <w:sz w:val="28"/>
      <w:szCs w:val="28"/>
    </w:rPr>
  </w:style>
  <w:style w:type="character" w:styleId="Lienhypertexte">
    <w:name w:val="Hyperlink"/>
    <w:uiPriority w:val="99"/>
    <w:semiHidden/>
    <w:unhideWhenUsed/>
    <w:rsid w:val="00EF74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7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D77E3-9062-4D41-9D6F-3CAD126DB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INERTIE ET MASSE</vt:lpstr>
    </vt:vector>
  </TitlesOfParts>
  <Company/>
  <LinksUpToDate>false</LinksUpToDate>
  <CharactersWithSpaces>1725</CharactersWithSpaces>
  <SharedDoc>false</SharedDoc>
  <HLinks>
    <vt:vector size="6" baseType="variant">
      <vt:variant>
        <vt:i4>1114112</vt:i4>
      </vt:variant>
      <vt:variant>
        <vt:i4>-1</vt:i4>
      </vt:variant>
      <vt:variant>
        <vt:i4>1056</vt:i4>
      </vt:variant>
      <vt:variant>
        <vt:i4>1</vt:i4>
      </vt:variant>
      <vt:variant>
        <vt:lpwstr>http://www.azurs.net/photos/plongeur.jpg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 entre pression et volume</dc:title>
  <dc:subject>Activité expérimentale</dc:subject>
  <dc:creator>Alain PAOLILLO</dc:creator>
  <cp:keywords>Loi de Boyle-Mariotte</cp:keywords>
  <dc:description>Avec la collaboration de Patrick Berthou et Patrick André. Activité expérimentale élaborée dans le cadre des groupes de travail académiques en sciences physiques sur les nouveaux programmes 2010 - 2012.</dc:description>
  <cp:lastModifiedBy>Olivier</cp:lastModifiedBy>
  <cp:revision>10</cp:revision>
  <dcterms:created xsi:type="dcterms:W3CDTF">2012-10-05T11:55:00Z</dcterms:created>
  <dcterms:modified xsi:type="dcterms:W3CDTF">2019-10-29T07:37:00Z</dcterms:modified>
  <cp:category>Classe de seconde GT</cp:category>
</cp:coreProperties>
</file>