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02F" w:rsidRDefault="009D102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-509270</wp:posOffset>
                </wp:positionH>
                <wp:positionV relativeFrom="paragraph">
                  <wp:posOffset>-213995</wp:posOffset>
                </wp:positionV>
                <wp:extent cx="6819900" cy="2000250"/>
                <wp:effectExtent l="0" t="0" r="1905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D102F" w:rsidRPr="009D102F" w:rsidRDefault="009D102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9D102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Un capteur de température est un objet dont l'une de ses grandeurs physiques (volume, résistance…) réagit à la température à laquelle il est soumis. On connaît le thermomètre à alcool : le capteur de température est tout simplement le liquide dont le volume augmente lorsque la température augmente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9D102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On réalise donc un thermomètre en enfermant le liquide dans un tube de section constante : la hauteur de liquide est alors proportionnelle à son volume, et comme le volume dépend de la température, on a la hauteur de liquide qui dépend de la température. Il suffit alors de graduer la hauteur de liquide pour connaître la température à laquelle il est soumis.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40.1pt;margin-top:-16.85pt;width:537pt;height:1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U9/TQIAAKcEAAAOAAAAZHJzL2Uyb0RvYy54bWysVMlu2zAQvRfoPxC815LdJI2NyIHrwEUB&#10;IwngFAF6oykqFkpxWJK2lH59HmnZ2XoqeqE4C2d5b0YXl12j2U45X5Mp+HCQc6aMpLI2DwX/cbf4&#10;dM6ZD8KUQpNRBX9Unl9OP364aO1EjWhDulSOIYjxk9YWfBOCnWSZlxvVCD8gqwyMFblGBIjuISud&#10;aBG90dkoz8+yllxpHUnlPbRXeyOfpvhVpWS4qSqvAtMFR20hnS6d63hm0wsxeXDCbmrZlyH+oYpG&#10;1AZJj6GuRBBs6+p3oZpaOvJUhYGkJqOqqqVKPaCbYf6mm9VGWJV6ATjeHmHy/y+svN7dOlaX4I4z&#10;IxpQ9BNEsVKxoLqg2DBC1Fo/gefKwjd0X6mL7r3eQxk77yrXxC96YrAD7McjwIjEJJRn58PxOIdJ&#10;wgb68tFpoiB7fm6dD98UNSxeCu7AYAJW7JY+ICVcDy4xmyddl4ta6yTEqVFz7dhOgG8dUpF48cpL&#10;G9ailM9I/S5CDH18v9ZC/optvo4ASRsoIyj75uMtdOuuR2RN5SOAcrSfNm/lokbcpfDhVjiMFwDA&#10;yoQbHJUmFEP9jbMNuT9/00d/sA4rZy3GteD+91Y4xZn+bjAP4+HJSZzvJJycfhlBcC8t65cWs23m&#10;BITAOapL1+gf9OFaOWrusVmzmBUmYSRyFzwcrvOwXyJsplSzWXLCRFsRlmZlZQwdwY143nX3wtme&#10;zzhU13QYbDF5Q+veN740NNsGqurEeQR4j2qPO7Yh0dJvbly3l3Lyev6/TJ8AAAD//wMAUEsDBBQA&#10;BgAIAAAAIQC7ZT5A3gAAAAsBAAAPAAAAZHJzL2Rvd25yZXYueG1sTI/BTsMwDIbvSLxDZCRuW7pW&#10;grQ0nQANLpzYEGevyZKIJqmarCtvjznBzZY//f7+drv4gc16Si4GCZt1AUyHPioXjISPw8tKAEsZ&#10;g8IhBi3hWyfYdtdXLTYqXsK7nvfZMAoJqUEJNuex4Tz1VntM6zjqQLdTnDxmWifD1YQXCvcDL4vi&#10;jnt0gT5YHPWz1f3X/uwl7J5MbXqBk90J5dy8fJ7ezKuUtzfL4wOwrJf8B8OvPqlDR07HeA4qsUHC&#10;ShQloTRU1T0wIuq6ojJHCaXYVMC7lv/v0P0AAAD//wMAUEsBAi0AFAAGAAgAAAAhALaDOJL+AAAA&#10;4QEAABMAAAAAAAAAAAAAAAAAAAAAAFtDb250ZW50X1R5cGVzXS54bWxQSwECLQAUAAYACAAAACEA&#10;OP0h/9YAAACUAQAACwAAAAAAAAAAAAAAAAAvAQAAX3JlbHMvLnJlbHNQSwECLQAUAAYACAAAACEA&#10;17FPf00CAACnBAAADgAAAAAAAAAAAAAAAAAuAgAAZHJzL2Uyb0RvYy54bWxQSwECLQAUAAYACAAA&#10;ACEAu2U+QN4AAAALAQAADwAAAAAAAAAAAAAAAACnBAAAZHJzL2Rvd25yZXYueG1sUEsFBgAAAAAE&#10;AAQA8wAAALIFAAAAAA==&#10;" fillcolor="white [3201]" strokeweight=".5pt">
                <v:textbox>
                  <w:txbxContent>
                    <w:p w:rsidR="009D102F" w:rsidRPr="009D102F" w:rsidRDefault="009D102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9D102F">
                        <w:rPr>
                          <w:rFonts w:ascii="Comic Sans MS" w:hAnsi="Comic Sans MS"/>
                          <w:sz w:val="24"/>
                          <w:szCs w:val="24"/>
                        </w:rPr>
                        <w:t>Un capteur de température est un objet dont l'une de ses grandeurs physiques (volume, résistance…) réagit à la température à laquelle il est soumis. On connaît le thermomètre à alcool : le capteur de température est tout simplement le liquide dont le volume augmente lorsque la température augmente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</w:t>
                      </w:r>
                      <w:r w:rsidRPr="009D102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On réalise donc un thermomètre en enfermant le liquide dans un tube de section constante : la hauteur de liquide est alors proportionnelle à son volume, et comme le volume dépend de la température, on a la hauteur de liquide qui dépend de la température. Il suffit alors de graduer la hauteur de liquide pour connaître la température à laquelle il est soumis. </w:t>
                      </w:r>
                    </w:p>
                  </w:txbxContent>
                </v:textbox>
              </v:shape>
            </w:pict>
          </mc:Fallback>
        </mc:AlternateContent>
      </w:r>
    </w:p>
    <w:p w:rsidR="009D102F" w:rsidRDefault="009D102F"/>
    <w:p w:rsidR="009D102F" w:rsidRDefault="009D102F"/>
    <w:p w:rsidR="009D102F" w:rsidRDefault="009D102F"/>
    <w:p w:rsidR="009D102F" w:rsidRDefault="009D102F"/>
    <w:p w:rsidR="009D102F" w:rsidRDefault="009D102F"/>
    <w:p w:rsidR="009D102F" w:rsidRPr="009D102F" w:rsidRDefault="009D102F" w:rsidP="009D102F"/>
    <w:p w:rsidR="009D102F" w:rsidRDefault="009D102F" w:rsidP="009D102F"/>
    <w:p w:rsidR="009D102F" w:rsidRDefault="009D102F" w:rsidP="009D102F">
      <w:pPr>
        <w:pStyle w:val="Paragraphedeliste"/>
        <w:numPr>
          <w:ilvl w:val="0"/>
          <w:numId w:val="1"/>
        </w:numPr>
        <w:tabs>
          <w:tab w:val="left" w:pos="1110"/>
        </w:tabs>
        <w:rPr>
          <w:rFonts w:ascii="Comic Sans MS" w:hAnsi="Comic Sans MS"/>
          <w:sz w:val="24"/>
          <w:szCs w:val="24"/>
        </w:rPr>
      </w:pPr>
      <w:bookmarkStart w:id="0" w:name="_Hlk14096241"/>
      <w:r w:rsidRPr="009D102F">
        <w:rPr>
          <w:rFonts w:ascii="Comic Sans MS" w:hAnsi="Comic Sans MS"/>
          <w:sz w:val="24"/>
          <w:szCs w:val="24"/>
        </w:rPr>
        <w:t>Sur l’exemple du thermomètre à alcool, quelle est la grandeur physique à mesurer ? La grandeur du capteur directement mesurable ?</w:t>
      </w:r>
      <w:r>
        <w:rPr>
          <w:rFonts w:ascii="Comic Sans MS" w:hAnsi="Comic Sans MS"/>
          <w:sz w:val="24"/>
          <w:szCs w:val="24"/>
        </w:rPr>
        <w:t xml:space="preserve"> Quel est le rôle de la graduation ?</w:t>
      </w:r>
    </w:p>
    <w:bookmarkEnd w:id="0"/>
    <w:p w:rsidR="009D102F" w:rsidRPr="009D102F" w:rsidRDefault="006B5EDF" w:rsidP="009D102F">
      <w:pPr>
        <w:tabs>
          <w:tab w:val="left" w:pos="1110"/>
        </w:tabs>
        <w:rPr>
          <w:rFonts w:ascii="Comic Sans MS" w:hAnsi="Comic Sans MS"/>
          <w:sz w:val="24"/>
          <w:szCs w:val="24"/>
        </w:rPr>
      </w:pPr>
      <w:r w:rsidRPr="009D102F">
        <w:rPr>
          <w:rFonts w:ascii="Comic Sans MS" w:hAnsi="Comic Sans MS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487B1C3">
            <wp:simplePos x="0" y="0"/>
            <wp:positionH relativeFrom="column">
              <wp:posOffset>-433070</wp:posOffset>
            </wp:positionH>
            <wp:positionV relativeFrom="paragraph">
              <wp:posOffset>193040</wp:posOffset>
            </wp:positionV>
            <wp:extent cx="3467100" cy="78105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02F" w:rsidRDefault="009D102F" w:rsidP="009D102F">
      <w:pPr>
        <w:tabs>
          <w:tab w:val="left" w:pos="1110"/>
        </w:tabs>
      </w:pPr>
    </w:p>
    <w:p w:rsidR="009D102F" w:rsidRDefault="009D102F" w:rsidP="009D102F">
      <w:pPr>
        <w:tabs>
          <w:tab w:val="left" w:pos="1110"/>
        </w:tabs>
      </w:pPr>
    </w:p>
    <w:p w:rsidR="009D102F" w:rsidRDefault="009D102F" w:rsidP="009D102F">
      <w:pPr>
        <w:tabs>
          <w:tab w:val="left" w:pos="11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257810</wp:posOffset>
                </wp:positionV>
                <wp:extent cx="6819900" cy="196215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D102F" w:rsidRPr="00FB08E3" w:rsidRDefault="009D102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B08E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Ces</w:t>
                            </w:r>
                            <w:r w:rsidRPr="00FB08E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thermomètres </w:t>
                            </w:r>
                            <w:r w:rsidRPr="00FB08E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sont </w:t>
                            </w:r>
                            <w:r w:rsidRPr="00FB08E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inexploitables pour une chaîne d'acquisition électronique (par exemple pour une station météo électronique). On utilise donc en électronique d'autres capteurs de températures pour fabriquer des thermomètres électroniques : le plus souvent il s'agit de composants électroniques dont la résistance varie avec la température à laquelle ils sont soumis. Ces composants sont </w:t>
                            </w:r>
                            <w:r w:rsidR="00FB08E3" w:rsidRPr="00FB08E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appelés</w:t>
                            </w:r>
                            <w:r w:rsidRPr="00FB08E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"thermistances"</w:t>
                            </w:r>
                            <w:r w:rsidR="00FB08E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FB08E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Il existe les thermistances CTP (Coefficient de Température Positif, leur résistance augmente lorsque leur température augmente) et les thermistances CTN (Coefficient de Température Négatif, leur résistance diminue lorsque leur température augmente).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-34.1pt;margin-top:20.3pt;width:537pt;height:154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rBdUgIAAK4EAAAOAAAAZHJzL2Uyb0RvYy54bWysVMtu2zAQvBfoPxC8N7JcJ40Ny4HrwEWB&#10;IAngFAF6oynKFkpxWZK2lH59hvQjTtJT0Qu1Lw53Z3c1vuoazbbK+ZpMwfOzHmfKSCprsyr4j4f5&#10;p0vOfBCmFJqMKviT8vxq8vHDuLUj1ac16VI5BhDjR60t+DoEO8oyL9eqEf6MrDJwVuQaEaC6VVY6&#10;0QK90Vm/17vIWnKldSSV97Be75x8kvCrSslwV1VeBaYLjtxCOl06l/HMJmMxWjlh17XcpyH+IYtG&#10;1AaPHqGuRRBs4+p3UE0tHXmqwpmkJqOqqqVKNaCavPemmsVaWJVqATneHmny/w9W3m7vHavLgvc5&#10;M6JBi36iUaxULKguKNaPFLXWjxC5sIgN3Vfq0OqD3cMYK+8q18QvamLwg+ynI8FAYhLGi8t8OOzB&#10;JeHLhxf9/Dy1IHu5bp0P3xQ1LAoFd+hgIlZsb3xAKgg9hMTXPOm6nNdaJyVOjZppx7YC/dYhJYkb&#10;r6K0YS1S+Yyn3yFE6OP9pRbyVyzzNQI0bWCMpOyKj1Loll3i8UjMkson8OVoN3TeynkN+Bvhw71w&#10;mDLwgM0JdzgqTciJ9hJna3J//maP8Wg+vJy1mNqC+98b4RRn+rvBWAzzwSCOeVIG51/6UNypZ3nq&#10;MZtmRiAqx45amcQYH/RBrBw1j1iwaXwVLmEk3i54OIizsNslLKhU02kKwmBbEW7MwsoIHTmOtD50&#10;j8LZfVvjbN3SYb7F6E13d7HxpqHpJlBVp9ZHnnes7unHUqTu7Bc4bt2pnqJefjOTZwAAAP//AwBQ&#10;SwMEFAAGAAgAAAAhADoFQajeAAAACwEAAA8AAABkcnMvZG93bnJldi54bWxMj8FOwzAQRO9I/IO1&#10;SNxam1KiNM2mAlS4cKIgzm68dazGdmS7afh73BM9rvZp5k29mWzPRgrReIfwMBfAyLVeGacRvr/e&#10;ZiWwmKRTsveOEH4pwqa5vallpfzZfdK4S5rlEBcridClNFScx7YjK+PcD+Ty7+CDlSmfQXMV5DmH&#10;254vhCi4lcblhk4O9NpRe9ydLML2Ra90W8rQbUtlzDj9HD70O+L93fS8BpZoSv8wXPSzOjTZae9P&#10;TkXWI8yKcpFRhKUogF0AIZ7ymD3C43JVAG9qfr2h+QMAAP//AwBQSwECLQAUAAYACAAAACEAtoM4&#10;kv4AAADhAQAAEwAAAAAAAAAAAAAAAAAAAAAAW0NvbnRlbnRfVHlwZXNdLnhtbFBLAQItABQABgAI&#10;AAAAIQA4/SH/1gAAAJQBAAALAAAAAAAAAAAAAAAAAC8BAABfcmVscy8ucmVsc1BLAQItABQABgAI&#10;AAAAIQBIVrBdUgIAAK4EAAAOAAAAAAAAAAAAAAAAAC4CAABkcnMvZTJvRG9jLnhtbFBLAQItABQA&#10;BgAIAAAAIQA6BUGo3gAAAAsBAAAPAAAAAAAAAAAAAAAAAKwEAABkcnMvZG93bnJldi54bWxQSwUG&#10;AAAAAAQABADzAAAAtwUAAAAA&#10;" fillcolor="white [3201]" strokeweight=".5pt">
                <v:textbox>
                  <w:txbxContent>
                    <w:p w:rsidR="009D102F" w:rsidRPr="00FB08E3" w:rsidRDefault="009D102F">
                      <w:pPr>
                        <w:rPr>
                          <w:sz w:val="24"/>
                          <w:szCs w:val="24"/>
                        </w:rPr>
                      </w:pPr>
                      <w:r w:rsidRPr="00FB08E3">
                        <w:rPr>
                          <w:rFonts w:ascii="Comic Sans MS" w:hAnsi="Comic Sans MS"/>
                          <w:sz w:val="24"/>
                          <w:szCs w:val="24"/>
                        </w:rPr>
                        <w:t>Ces</w:t>
                      </w:r>
                      <w:r w:rsidRPr="00FB08E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thermomètres </w:t>
                      </w:r>
                      <w:r w:rsidRPr="00FB08E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sont </w:t>
                      </w:r>
                      <w:r w:rsidRPr="00FB08E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inexploitables pour une chaîne d'acquisition électronique (par exemple pour une station météo électronique). On utilise donc en électronique d'autres capteurs de températures pour fabriquer des thermomètres électroniques : le plus souvent il s'agit de composants électroniques dont la résistance varie avec la température à laquelle ils sont soumis. Ces composants sont </w:t>
                      </w:r>
                      <w:r w:rsidR="00FB08E3" w:rsidRPr="00FB08E3">
                        <w:rPr>
                          <w:rFonts w:ascii="Comic Sans MS" w:hAnsi="Comic Sans MS"/>
                          <w:sz w:val="24"/>
                          <w:szCs w:val="24"/>
                        </w:rPr>
                        <w:t>appelés</w:t>
                      </w:r>
                      <w:r w:rsidRPr="00FB08E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"thermistances"</w:t>
                      </w:r>
                      <w:r w:rsidR="00FB08E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</w:t>
                      </w:r>
                      <w:r w:rsidRPr="00FB08E3">
                        <w:rPr>
                          <w:rFonts w:ascii="Comic Sans MS" w:hAnsi="Comic Sans MS"/>
                          <w:sz w:val="24"/>
                          <w:szCs w:val="24"/>
                        </w:rPr>
                        <w:t>Il existe les thermistances CTP (Coefficient de Température Positif, leur résistance augmente lorsque leur température augmente) et les thermistances CTN (Coefficient de Température Négatif, leur résistance diminue lorsque leur température augmente).</w:t>
                      </w:r>
                    </w:p>
                  </w:txbxContent>
                </v:textbox>
              </v:shape>
            </w:pict>
          </mc:Fallback>
        </mc:AlternateContent>
      </w:r>
    </w:p>
    <w:p w:rsidR="009D102F" w:rsidRDefault="009D102F" w:rsidP="009D102F">
      <w:pPr>
        <w:tabs>
          <w:tab w:val="left" w:pos="1110"/>
        </w:tabs>
      </w:pPr>
    </w:p>
    <w:p w:rsidR="00FB08E3" w:rsidRDefault="00FB08E3" w:rsidP="009D102F">
      <w:pPr>
        <w:tabs>
          <w:tab w:val="left" w:pos="1110"/>
        </w:tabs>
      </w:pPr>
    </w:p>
    <w:p w:rsidR="00FB08E3" w:rsidRDefault="00FB08E3" w:rsidP="009D102F">
      <w:pPr>
        <w:tabs>
          <w:tab w:val="left" w:pos="1110"/>
        </w:tabs>
      </w:pPr>
    </w:p>
    <w:p w:rsidR="00FB08E3" w:rsidRDefault="00FB08E3" w:rsidP="009D102F">
      <w:pPr>
        <w:tabs>
          <w:tab w:val="left" w:pos="1110"/>
        </w:tabs>
      </w:pPr>
    </w:p>
    <w:p w:rsidR="00FB08E3" w:rsidRDefault="00FB08E3" w:rsidP="009D102F">
      <w:pPr>
        <w:tabs>
          <w:tab w:val="left" w:pos="1110"/>
        </w:tabs>
      </w:pPr>
    </w:p>
    <w:p w:rsidR="00FB08E3" w:rsidRDefault="00FB08E3" w:rsidP="009D102F">
      <w:pPr>
        <w:tabs>
          <w:tab w:val="left" w:pos="1110"/>
        </w:tabs>
      </w:pPr>
    </w:p>
    <w:p w:rsidR="00FB08E3" w:rsidRDefault="00FB08E3" w:rsidP="009D102F">
      <w:pPr>
        <w:tabs>
          <w:tab w:val="left" w:pos="1110"/>
        </w:tabs>
      </w:pPr>
    </w:p>
    <w:p w:rsidR="00FB08E3" w:rsidRPr="00FB08E3" w:rsidRDefault="00FB08E3" w:rsidP="009D102F">
      <w:pPr>
        <w:tabs>
          <w:tab w:val="left" w:pos="1110"/>
        </w:tabs>
        <w:rPr>
          <w:rFonts w:ascii="Comic Sans MS" w:hAnsi="Comic Sans MS"/>
          <w:sz w:val="24"/>
          <w:szCs w:val="24"/>
        </w:rPr>
      </w:pPr>
    </w:p>
    <w:p w:rsidR="00FB08E3" w:rsidRDefault="00737F23" w:rsidP="00FB08E3">
      <w:pPr>
        <w:pStyle w:val="Paragraphedeliste"/>
        <w:numPr>
          <w:ilvl w:val="0"/>
          <w:numId w:val="1"/>
        </w:numPr>
        <w:tabs>
          <w:tab w:val="left" w:pos="1110"/>
        </w:tabs>
        <w:rPr>
          <w:rFonts w:ascii="Comic Sans MS" w:hAnsi="Comic Sans MS"/>
          <w:sz w:val="24"/>
          <w:szCs w:val="24"/>
        </w:rPr>
      </w:pPr>
      <w:r w:rsidRPr="00737F23">
        <w:drawing>
          <wp:anchor distT="0" distB="0" distL="114300" distR="114300" simplePos="0" relativeHeight="251664384" behindDoc="0" locked="0" layoutInCell="1" allowOverlap="1" wp14:anchorId="651A31E9">
            <wp:simplePos x="0" y="0"/>
            <wp:positionH relativeFrom="column">
              <wp:posOffset>3463290</wp:posOffset>
            </wp:positionH>
            <wp:positionV relativeFrom="paragraph">
              <wp:posOffset>-45720</wp:posOffset>
            </wp:positionV>
            <wp:extent cx="2923540" cy="2335530"/>
            <wp:effectExtent l="0" t="0" r="0" b="762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3540" cy="233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8E3" w:rsidRPr="00FB08E3">
        <w:rPr>
          <w:rFonts w:ascii="Comic Sans MS" w:hAnsi="Comic Sans MS"/>
          <w:sz w:val="24"/>
          <w:szCs w:val="24"/>
        </w:rPr>
        <w:t xml:space="preserve">Sur l’exemple </w:t>
      </w:r>
      <w:r w:rsidR="00FB08E3">
        <w:rPr>
          <w:rFonts w:ascii="Comic Sans MS" w:hAnsi="Comic Sans MS"/>
          <w:sz w:val="24"/>
          <w:szCs w:val="24"/>
        </w:rPr>
        <w:t>de la CNT</w:t>
      </w:r>
      <w:r w:rsidR="00FB08E3" w:rsidRPr="00FB08E3">
        <w:rPr>
          <w:rFonts w:ascii="Comic Sans MS" w:hAnsi="Comic Sans MS"/>
          <w:sz w:val="24"/>
          <w:szCs w:val="24"/>
        </w:rPr>
        <w:t xml:space="preserve">, quelle est la grandeur physique à mesurer ? La grandeur du capteur directement mesurable ? </w:t>
      </w:r>
      <w:r w:rsidR="00FB08E3">
        <w:rPr>
          <w:rFonts w:ascii="Comic Sans MS" w:hAnsi="Comic Sans MS"/>
          <w:sz w:val="24"/>
          <w:szCs w:val="24"/>
        </w:rPr>
        <w:t>Comment pouvez-vous faire correspondre ces deux grandeurs physiques</w:t>
      </w:r>
      <w:r w:rsidR="00FB08E3" w:rsidRPr="00FB08E3">
        <w:rPr>
          <w:rFonts w:ascii="Comic Sans MS" w:hAnsi="Comic Sans MS"/>
          <w:sz w:val="24"/>
          <w:szCs w:val="24"/>
        </w:rPr>
        <w:t xml:space="preserve"> ?</w:t>
      </w:r>
    </w:p>
    <w:p w:rsidR="00737F23" w:rsidRDefault="00737F23" w:rsidP="00737F23">
      <w:pPr>
        <w:tabs>
          <w:tab w:val="left" w:pos="1110"/>
        </w:tabs>
        <w:rPr>
          <w:rFonts w:ascii="Comic Sans MS" w:hAnsi="Comic Sans MS"/>
          <w:sz w:val="24"/>
          <w:szCs w:val="24"/>
        </w:rPr>
      </w:pPr>
    </w:p>
    <w:p w:rsidR="00737F23" w:rsidRDefault="00737F23" w:rsidP="00737F23">
      <w:pPr>
        <w:tabs>
          <w:tab w:val="left" w:pos="1110"/>
        </w:tabs>
        <w:rPr>
          <w:rFonts w:ascii="Comic Sans MS" w:hAnsi="Comic Sans MS"/>
          <w:sz w:val="24"/>
          <w:szCs w:val="24"/>
        </w:rPr>
      </w:pPr>
    </w:p>
    <w:p w:rsidR="00737F23" w:rsidRDefault="001F2611" w:rsidP="00737F23">
      <w:pPr>
        <w:tabs>
          <w:tab w:val="left" w:pos="1110"/>
        </w:tabs>
        <w:rPr>
          <w:rFonts w:ascii="Comic Sans MS" w:hAnsi="Comic Sans MS"/>
          <w:sz w:val="24"/>
          <w:szCs w:val="24"/>
        </w:rPr>
      </w:pPr>
      <w:r w:rsidRPr="00FB08E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1B72F5" wp14:editId="0515ED49">
                <wp:simplePos x="0" y="0"/>
                <wp:positionH relativeFrom="column">
                  <wp:posOffset>-490220</wp:posOffset>
                </wp:positionH>
                <wp:positionV relativeFrom="paragraph">
                  <wp:posOffset>-481330</wp:posOffset>
                </wp:positionV>
                <wp:extent cx="6819900" cy="942975"/>
                <wp:effectExtent l="0" t="0" r="1905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942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08E3" w:rsidRDefault="00FB08E3" w:rsidP="00FB08E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Matériel à disposition.</w:t>
                            </w:r>
                          </w:p>
                          <w:p w:rsidR="00FB08E3" w:rsidRPr="00FB08E3" w:rsidRDefault="00FB08E3" w:rsidP="00FB08E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CTN, bécher, agitation magnétique, ohmmètre, thermomètre, </w:t>
                            </w:r>
                            <w:r w:rsidR="00737F2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bouilloire, cristallisoir et glaçons.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B72F5" id="Zone de texte 4" o:spid="_x0000_s1028" type="#_x0000_t202" style="position:absolute;margin-left:-38.6pt;margin-top:-37.9pt;width:537pt;height:74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2fcWwIAAL4EAAAOAAAAZHJzL2Uyb0RvYy54bWysVE1vGjEQvVfqf7B8bxYoJAFliWgiqkoo&#10;iUSqSL0Zrzes6vW4tmGX/vo+e4GQpKeqHMx4Zjwfb97s1XVba7ZVzldkct4/63GmjKSiMs85//44&#10;/3TJmQ/CFEKTUTnfKc+vpx8/XDV2oga0Jl0oxxDE+Eljc74OwU6yzMu1qoU/I6sMjCW5WgRc3XNW&#10;ONEgeq2zQa93njXkCutIKu+hve2MfJril6WS4b4svQpM5xy1hXS6dK7imU2vxOTZCbuu5L4M8Q9V&#10;1KIySHoMdSuCYBtXvQtVV9KRpzKcSaozKstKqtQDuun33nSzXAurUi8Ax9sjTP7/hZV32wfHqiLn&#10;Q86MqDGiHxgUKxQLqg2KDSNEjfUTeC4tfEP7hVqM+qD3UMbO29LV8R89MdgB9u4IMCIxCeX5ZX88&#10;7sEkYRsPB+OLUQyTvby2zoevimoWhZw7DDDhKrYLHzrXg0tM5klXxbzSOl12/kY7thWYNShSUMOZ&#10;Fj5AmfN5+u2zvXqmDWtQ2udRL2V6ZYu5jjFXWsif7yOgem3QRASpAyNKoV21CdfBAagVFTvg56gj&#10;obdyXiH8AhU+CAfWARdsUrjHUWpCTbSXOFuT+/03ffQHGWDlrAGLc+5/bYRTaPybAU3G/eEw0j5d&#10;hqOLAS7u1LI6tZhNfUMAr4+dtTKJ0T/og1g6qp+wcLOYFSZhJHLnPBzEm9DtFhZWqtksOYHoVoSF&#10;WVoZQ8dJRVgf2yfh7H7OkWt3dOC7mLwZd+cbXxqabQKVVeJCxLlDdQ8/liSxab/QcQtP78nr5bMz&#10;/QMAAP//AwBQSwMEFAAGAAgAAAAhAP2L81rdAAAACgEAAA8AAABkcnMvZG93bnJldi54bWxMj8FO&#10;wzAQRO9I/IO1SNxah0g0TYhTISSOCBE4wM21l8QQr6PYTUO/nu0JbjPap9mZerf4Qcw4RRdIwc06&#10;A4FkgnXUKXh7fVxtQcSkyeohECr4wQi75vKi1pUNR3rBuU2d4BCKlVbQpzRWUkbTo9dxHUYkvn2G&#10;yevEduqknfSRw/0g8yzbSK8d8Ydej/jQo/luD16BpfdA5sM9nRy1xpWn5+2XmZW6vlru70AkXNIf&#10;DOf6XB0a7rQPB7JRDApWRZEzeha3vIGJstyw2Cso8gJkU8v/E5pfAAAA//8DAFBLAQItABQABgAI&#10;AAAAIQC2gziS/gAAAOEBAAATAAAAAAAAAAAAAAAAAAAAAABbQ29udGVudF9UeXBlc10ueG1sUEsB&#10;Ai0AFAAGAAgAAAAhADj9If/WAAAAlAEAAAsAAAAAAAAAAAAAAAAALwEAAF9yZWxzLy5yZWxzUEsB&#10;Ai0AFAAGAAgAAAAhAJjHZ9xbAgAAvgQAAA4AAAAAAAAAAAAAAAAALgIAAGRycy9lMm9Eb2MueG1s&#10;UEsBAi0AFAAGAAgAAAAhAP2L81rdAAAACgEAAA8AAAAAAAAAAAAAAAAAtQQAAGRycy9kb3ducmV2&#10;LnhtbFBLBQYAAAAABAAEAPMAAAC/BQAAAAA=&#10;" fillcolor="window" strokeweight=".5pt">
                <v:textbox>
                  <w:txbxContent>
                    <w:p w:rsidR="00FB08E3" w:rsidRDefault="00FB08E3" w:rsidP="00FB08E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Matériel à disposition.</w:t>
                      </w:r>
                    </w:p>
                    <w:p w:rsidR="00FB08E3" w:rsidRPr="00FB08E3" w:rsidRDefault="00FB08E3" w:rsidP="00FB08E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CTN, bécher, agitation magnétique, ohmmètre, thermomètre, </w:t>
                      </w:r>
                      <w:r w:rsidR="00737F23">
                        <w:rPr>
                          <w:rFonts w:ascii="Comic Sans MS" w:hAnsi="Comic Sans MS"/>
                          <w:sz w:val="24"/>
                          <w:szCs w:val="24"/>
                        </w:rPr>
                        <w:t>bouilloire, cristallisoir et glaçons.</w:t>
                      </w:r>
                    </w:p>
                  </w:txbxContent>
                </v:textbox>
              </v:shape>
            </w:pict>
          </mc:Fallback>
        </mc:AlternateContent>
      </w:r>
    </w:p>
    <w:p w:rsidR="00737F23" w:rsidRPr="00737F23" w:rsidRDefault="00737F23" w:rsidP="00737F23">
      <w:pPr>
        <w:tabs>
          <w:tab w:val="left" w:pos="1110"/>
        </w:tabs>
        <w:rPr>
          <w:rFonts w:ascii="Comic Sans MS" w:hAnsi="Comic Sans MS"/>
          <w:sz w:val="24"/>
          <w:szCs w:val="24"/>
        </w:rPr>
      </w:pPr>
    </w:p>
    <w:p w:rsidR="00FB08E3" w:rsidRDefault="00FB08E3" w:rsidP="00FB08E3">
      <w:pPr>
        <w:tabs>
          <w:tab w:val="left" w:pos="1110"/>
        </w:tabs>
        <w:rPr>
          <w:rFonts w:ascii="Comic Sans MS" w:hAnsi="Comic Sans MS"/>
          <w:sz w:val="24"/>
          <w:szCs w:val="24"/>
        </w:rPr>
      </w:pPr>
    </w:p>
    <w:p w:rsidR="00737F23" w:rsidRDefault="00737F23" w:rsidP="00737F23">
      <w:pPr>
        <w:pStyle w:val="Paragraphedeliste"/>
        <w:numPr>
          <w:ilvl w:val="0"/>
          <w:numId w:val="1"/>
        </w:numPr>
        <w:tabs>
          <w:tab w:val="left" w:pos="111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Proposez le protocole expérimental permettant de construire la courbe d’étalonnage de la CNT. </w:t>
      </w:r>
    </w:p>
    <w:p w:rsidR="001F2611" w:rsidRDefault="001F2611" w:rsidP="001F2611">
      <w:pPr>
        <w:pStyle w:val="Paragraphedeliste"/>
        <w:tabs>
          <w:tab w:val="left" w:pos="1110"/>
        </w:tabs>
        <w:rPr>
          <w:rFonts w:ascii="Comic Sans MS" w:hAnsi="Comic Sans MS"/>
          <w:sz w:val="24"/>
          <w:szCs w:val="24"/>
        </w:rPr>
      </w:pPr>
    </w:p>
    <w:p w:rsidR="00737F23" w:rsidRDefault="00737F23" w:rsidP="00737F23">
      <w:pPr>
        <w:pStyle w:val="Paragraphedeliste"/>
        <w:numPr>
          <w:ilvl w:val="0"/>
          <w:numId w:val="1"/>
        </w:numPr>
        <w:tabs>
          <w:tab w:val="left" w:pos="111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Après validation par le professeur, réalis</w:t>
      </w:r>
      <w:r w:rsidR="006B5EDF">
        <w:rPr>
          <w:rFonts w:ascii="Comic Sans MS" w:hAnsi="Comic Sans MS"/>
          <w:sz w:val="24"/>
          <w:szCs w:val="24"/>
        </w:rPr>
        <w:t>ez</w:t>
      </w:r>
      <w:r>
        <w:rPr>
          <w:rFonts w:ascii="Comic Sans MS" w:hAnsi="Comic Sans MS"/>
          <w:sz w:val="24"/>
          <w:szCs w:val="24"/>
        </w:rPr>
        <w:t xml:space="preserve"> les mesures.</w:t>
      </w:r>
    </w:p>
    <w:tbl>
      <w:tblPr>
        <w:tblStyle w:val="Grilledutableau"/>
        <w:tblpPr w:leftFromText="141" w:rightFromText="141" w:vertAnchor="text" w:horzAnchor="margin" w:tblpY="232"/>
        <w:tblW w:w="9351" w:type="dxa"/>
        <w:tblLook w:val="04A0" w:firstRow="1" w:lastRow="0" w:firstColumn="1" w:lastColumn="0" w:noHBand="0" w:noVBand="1"/>
      </w:tblPr>
      <w:tblGrid>
        <w:gridCol w:w="1195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737F23" w:rsidTr="00737F23">
        <w:tc>
          <w:tcPr>
            <w:tcW w:w="1195" w:type="dxa"/>
          </w:tcPr>
          <w:p w:rsidR="00737F23" w:rsidRDefault="00737F23" w:rsidP="00737F23">
            <w:pPr>
              <w:tabs>
                <w:tab w:val="left" w:pos="1110"/>
              </w:tabs>
              <w:rPr>
                <w:rFonts w:ascii="Comic Sans MS" w:hAnsi="Comic Sans MS"/>
                <w:sz w:val="24"/>
                <w:szCs w:val="24"/>
              </w:rPr>
            </w:pPr>
            <w:r w:rsidRPr="00737F23">
              <w:rPr>
                <w:rFonts w:ascii="Comic Sans MS" w:hAnsi="Comic Sans MS"/>
                <w:sz w:val="24"/>
                <w:szCs w:val="24"/>
              </w:rPr>
              <w:t>T (°C)</w:t>
            </w:r>
          </w:p>
        </w:tc>
        <w:tc>
          <w:tcPr>
            <w:tcW w:w="906" w:type="dxa"/>
          </w:tcPr>
          <w:p w:rsidR="00737F23" w:rsidRDefault="00737F23" w:rsidP="00737F23">
            <w:pPr>
              <w:tabs>
                <w:tab w:val="left" w:pos="1110"/>
              </w:tabs>
              <w:rPr>
                <w:rFonts w:ascii="Comic Sans MS" w:hAnsi="Comic Sans MS"/>
                <w:sz w:val="24"/>
                <w:szCs w:val="24"/>
              </w:rPr>
            </w:pPr>
          </w:p>
          <w:p w:rsidR="00737F23" w:rsidRDefault="00737F23" w:rsidP="00737F23">
            <w:pPr>
              <w:tabs>
                <w:tab w:val="left" w:pos="1110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06" w:type="dxa"/>
          </w:tcPr>
          <w:p w:rsidR="00737F23" w:rsidRDefault="00737F23" w:rsidP="00737F23">
            <w:pPr>
              <w:tabs>
                <w:tab w:val="left" w:pos="1110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06" w:type="dxa"/>
          </w:tcPr>
          <w:p w:rsidR="00737F23" w:rsidRDefault="00737F23" w:rsidP="00737F23">
            <w:pPr>
              <w:tabs>
                <w:tab w:val="left" w:pos="1110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06" w:type="dxa"/>
          </w:tcPr>
          <w:p w:rsidR="00737F23" w:rsidRDefault="00737F23" w:rsidP="00737F23">
            <w:pPr>
              <w:tabs>
                <w:tab w:val="left" w:pos="1110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06" w:type="dxa"/>
          </w:tcPr>
          <w:p w:rsidR="00737F23" w:rsidRDefault="00737F23" w:rsidP="00737F23">
            <w:pPr>
              <w:tabs>
                <w:tab w:val="left" w:pos="1110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06" w:type="dxa"/>
          </w:tcPr>
          <w:p w:rsidR="00737F23" w:rsidRDefault="00737F23" w:rsidP="00737F23">
            <w:pPr>
              <w:tabs>
                <w:tab w:val="left" w:pos="1110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06" w:type="dxa"/>
          </w:tcPr>
          <w:p w:rsidR="00737F23" w:rsidRDefault="00737F23" w:rsidP="00737F23">
            <w:pPr>
              <w:tabs>
                <w:tab w:val="left" w:pos="1110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07" w:type="dxa"/>
          </w:tcPr>
          <w:p w:rsidR="00737F23" w:rsidRDefault="00737F23" w:rsidP="00737F23">
            <w:pPr>
              <w:tabs>
                <w:tab w:val="left" w:pos="1110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07" w:type="dxa"/>
          </w:tcPr>
          <w:p w:rsidR="00737F23" w:rsidRDefault="00737F23" w:rsidP="00737F23">
            <w:pPr>
              <w:tabs>
                <w:tab w:val="left" w:pos="1110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37F23" w:rsidTr="00737F23">
        <w:tc>
          <w:tcPr>
            <w:tcW w:w="1195" w:type="dxa"/>
          </w:tcPr>
          <w:p w:rsidR="00737F23" w:rsidRDefault="00737F23" w:rsidP="00737F23">
            <w:pPr>
              <w:tabs>
                <w:tab w:val="left" w:pos="1110"/>
              </w:tabs>
              <w:rPr>
                <w:rFonts w:ascii="Comic Sans MS" w:hAnsi="Comic Sans MS"/>
                <w:sz w:val="24"/>
                <w:szCs w:val="24"/>
              </w:rPr>
            </w:pPr>
            <w:r w:rsidRPr="00737F23">
              <w:rPr>
                <w:rFonts w:ascii="Comic Sans MS" w:hAnsi="Comic Sans MS"/>
                <w:sz w:val="24"/>
                <w:szCs w:val="24"/>
              </w:rPr>
              <w:t>R (ohm)</w:t>
            </w:r>
          </w:p>
        </w:tc>
        <w:tc>
          <w:tcPr>
            <w:tcW w:w="906" w:type="dxa"/>
          </w:tcPr>
          <w:p w:rsidR="00737F23" w:rsidRDefault="00737F23" w:rsidP="00737F23">
            <w:pPr>
              <w:tabs>
                <w:tab w:val="left" w:pos="1110"/>
              </w:tabs>
              <w:rPr>
                <w:rFonts w:ascii="Comic Sans MS" w:hAnsi="Comic Sans MS"/>
                <w:sz w:val="24"/>
                <w:szCs w:val="24"/>
              </w:rPr>
            </w:pPr>
          </w:p>
          <w:p w:rsidR="00737F23" w:rsidRDefault="00737F23" w:rsidP="00737F23">
            <w:pPr>
              <w:tabs>
                <w:tab w:val="left" w:pos="1110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06" w:type="dxa"/>
          </w:tcPr>
          <w:p w:rsidR="00737F23" w:rsidRDefault="00737F23" w:rsidP="00737F23">
            <w:pPr>
              <w:tabs>
                <w:tab w:val="left" w:pos="1110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06" w:type="dxa"/>
          </w:tcPr>
          <w:p w:rsidR="00737F23" w:rsidRDefault="00737F23" w:rsidP="00737F23">
            <w:pPr>
              <w:tabs>
                <w:tab w:val="left" w:pos="1110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06" w:type="dxa"/>
          </w:tcPr>
          <w:p w:rsidR="00737F23" w:rsidRDefault="00737F23" w:rsidP="00737F23">
            <w:pPr>
              <w:tabs>
                <w:tab w:val="left" w:pos="1110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06" w:type="dxa"/>
          </w:tcPr>
          <w:p w:rsidR="00737F23" w:rsidRDefault="00737F23" w:rsidP="00737F23">
            <w:pPr>
              <w:tabs>
                <w:tab w:val="left" w:pos="1110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06" w:type="dxa"/>
          </w:tcPr>
          <w:p w:rsidR="00737F23" w:rsidRDefault="00737F23" w:rsidP="00737F23">
            <w:pPr>
              <w:tabs>
                <w:tab w:val="left" w:pos="1110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06" w:type="dxa"/>
          </w:tcPr>
          <w:p w:rsidR="00737F23" w:rsidRDefault="00737F23" w:rsidP="00737F23">
            <w:pPr>
              <w:tabs>
                <w:tab w:val="left" w:pos="1110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07" w:type="dxa"/>
          </w:tcPr>
          <w:p w:rsidR="00737F23" w:rsidRDefault="00737F23" w:rsidP="00737F23">
            <w:pPr>
              <w:tabs>
                <w:tab w:val="left" w:pos="1110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07" w:type="dxa"/>
          </w:tcPr>
          <w:p w:rsidR="00737F23" w:rsidRDefault="00737F23" w:rsidP="00737F23">
            <w:pPr>
              <w:tabs>
                <w:tab w:val="left" w:pos="1110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737F23" w:rsidRDefault="00737F23" w:rsidP="00737F23">
      <w:pPr>
        <w:pStyle w:val="Paragraphedeliste"/>
        <w:tabs>
          <w:tab w:val="left" w:pos="1110"/>
        </w:tabs>
        <w:rPr>
          <w:rFonts w:ascii="Comic Sans MS" w:hAnsi="Comic Sans MS"/>
          <w:sz w:val="24"/>
          <w:szCs w:val="24"/>
        </w:rPr>
      </w:pPr>
    </w:p>
    <w:p w:rsidR="00FB08E3" w:rsidRDefault="00737F23" w:rsidP="00737F23">
      <w:pPr>
        <w:pStyle w:val="Paragraphedeliste"/>
        <w:numPr>
          <w:ilvl w:val="0"/>
          <w:numId w:val="1"/>
        </w:numPr>
        <w:tabs>
          <w:tab w:val="left" w:pos="2205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</w:t>
      </w:r>
      <w:r w:rsidRPr="00737F23">
        <w:rPr>
          <w:rFonts w:ascii="Comic Sans MS" w:hAnsi="Comic Sans MS"/>
          <w:sz w:val="24"/>
          <w:szCs w:val="24"/>
        </w:rPr>
        <w:t>race</w:t>
      </w:r>
      <w:r w:rsidRPr="00737F23">
        <w:rPr>
          <w:rFonts w:ascii="Comic Sans MS" w:hAnsi="Comic Sans MS"/>
          <w:sz w:val="24"/>
          <w:szCs w:val="24"/>
        </w:rPr>
        <w:t>z</w:t>
      </w:r>
      <w:r w:rsidRPr="00737F23">
        <w:rPr>
          <w:rFonts w:ascii="Comic Sans MS" w:hAnsi="Comic Sans MS"/>
          <w:sz w:val="24"/>
          <w:szCs w:val="24"/>
        </w:rPr>
        <w:t xml:space="preserve"> le graphique de la résistance en fonction de la température et modéliser la courbe obtenue</w:t>
      </w:r>
      <w:r w:rsidRPr="00737F23">
        <w:rPr>
          <w:rFonts w:ascii="Comic Sans MS" w:hAnsi="Comic Sans MS"/>
          <w:sz w:val="24"/>
          <w:szCs w:val="24"/>
        </w:rPr>
        <w:t>.</w:t>
      </w:r>
    </w:p>
    <w:p w:rsidR="001F2611" w:rsidRDefault="001F2611" w:rsidP="001F2611">
      <w:pPr>
        <w:pStyle w:val="Paragraphedeliste"/>
        <w:tabs>
          <w:tab w:val="left" w:pos="2205"/>
        </w:tabs>
        <w:rPr>
          <w:rFonts w:ascii="Comic Sans MS" w:hAnsi="Comic Sans MS"/>
          <w:sz w:val="24"/>
          <w:szCs w:val="24"/>
        </w:rPr>
      </w:pPr>
    </w:p>
    <w:p w:rsidR="00737F23" w:rsidRPr="00737F23" w:rsidRDefault="00737F23" w:rsidP="00737F23">
      <w:pPr>
        <w:pStyle w:val="Paragraphedeliste"/>
        <w:numPr>
          <w:ilvl w:val="0"/>
          <w:numId w:val="1"/>
        </w:numPr>
        <w:tabs>
          <w:tab w:val="left" w:pos="2205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En utilisant votre CTN et sa courbe d’étalonnage, relevez la température de votre salle de classe et comparez à la valeur mesurée par un thermomètre.</w:t>
      </w:r>
    </w:p>
    <w:p w:rsidR="00FB08E3" w:rsidRDefault="00FB08E3" w:rsidP="00FB08E3">
      <w:pPr>
        <w:tabs>
          <w:tab w:val="left" w:pos="1110"/>
        </w:tabs>
        <w:rPr>
          <w:rFonts w:ascii="Comic Sans MS" w:hAnsi="Comic Sans MS"/>
          <w:sz w:val="24"/>
          <w:szCs w:val="24"/>
        </w:rPr>
      </w:pPr>
    </w:p>
    <w:p w:rsidR="00FB08E3" w:rsidRPr="00FB08E3" w:rsidRDefault="00FB08E3" w:rsidP="00FB08E3">
      <w:pPr>
        <w:tabs>
          <w:tab w:val="left" w:pos="1110"/>
        </w:tabs>
        <w:rPr>
          <w:rFonts w:ascii="Comic Sans MS" w:hAnsi="Comic Sans MS"/>
          <w:sz w:val="24"/>
          <w:szCs w:val="24"/>
        </w:rPr>
      </w:pPr>
      <w:bookmarkStart w:id="1" w:name="_GoBack"/>
      <w:bookmarkEnd w:id="1"/>
    </w:p>
    <w:sectPr w:rsidR="00FB08E3" w:rsidRPr="00FB0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87D4B"/>
    <w:multiLevelType w:val="hybridMultilevel"/>
    <w:tmpl w:val="6FE4FE5C"/>
    <w:lvl w:ilvl="0" w:tplc="75CC90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D5"/>
    <w:rsid w:val="001F2611"/>
    <w:rsid w:val="006B5EDF"/>
    <w:rsid w:val="00737F23"/>
    <w:rsid w:val="009D102F"/>
    <w:rsid w:val="00A2543B"/>
    <w:rsid w:val="00E52DD5"/>
    <w:rsid w:val="00EC2209"/>
    <w:rsid w:val="00FB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35A2AE"/>
  <w15:chartTrackingRefBased/>
  <w15:docId w15:val="{066CA27F-7535-4FCF-B118-61C40B35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102F"/>
    <w:pPr>
      <w:ind w:left="720"/>
      <w:contextualSpacing/>
    </w:pPr>
  </w:style>
  <w:style w:type="table" w:styleId="Grilledutableau">
    <w:name w:val="Table Grid"/>
    <w:basedOn w:val="TableauNormal"/>
    <w:uiPriority w:val="39"/>
    <w:rsid w:val="00737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</cp:revision>
  <dcterms:created xsi:type="dcterms:W3CDTF">2019-07-15T13:05:00Z</dcterms:created>
  <dcterms:modified xsi:type="dcterms:W3CDTF">2019-07-15T13:58:00Z</dcterms:modified>
</cp:coreProperties>
</file>