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margin" w:tblpY="55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97"/>
        <w:gridCol w:w="25"/>
        <w:gridCol w:w="499"/>
        <w:gridCol w:w="413"/>
        <w:gridCol w:w="1078"/>
        <w:gridCol w:w="82"/>
        <w:gridCol w:w="715"/>
        <w:gridCol w:w="246"/>
        <w:gridCol w:w="87"/>
        <w:gridCol w:w="725"/>
        <w:gridCol w:w="324"/>
        <w:gridCol w:w="561"/>
        <w:gridCol w:w="845"/>
        <w:gridCol w:w="166"/>
        <w:gridCol w:w="472"/>
        <w:gridCol w:w="53"/>
        <w:gridCol w:w="2097"/>
      </w:tblGrid>
      <w:tr w:rsidR="00CC318D" w:rsidRPr="009A1C74" w:rsidTr="00CC318D">
        <w:trPr>
          <w:cantSplit/>
        </w:trPr>
        <w:tc>
          <w:tcPr>
            <w:tcW w:w="10485" w:type="dxa"/>
            <w:gridSpan w:val="17"/>
            <w:tcBorders>
              <w:bottom w:val="single" w:sz="4" w:space="0" w:color="auto"/>
            </w:tcBorders>
            <w:vAlign w:val="center"/>
          </w:tcPr>
          <w:p w:rsidR="00CC318D" w:rsidRPr="00CC318D" w:rsidRDefault="00CC318D" w:rsidP="00CC318D">
            <w:pPr>
              <w:jc w:val="center"/>
              <w:rPr>
                <w:rFonts w:ascii="Comic Sans MS" w:hAnsi="Comic Sans MS" w:cs="Arial"/>
                <w:b/>
                <w:sz w:val="28"/>
                <w:szCs w:val="28"/>
              </w:rPr>
            </w:pPr>
            <w:r w:rsidRPr="00CC318D">
              <w:rPr>
                <w:rFonts w:ascii="Comic Sans MS" w:hAnsi="Comic Sans MS" w:cs="Arial"/>
                <w:b/>
                <w:sz w:val="28"/>
                <w:szCs w:val="28"/>
              </w:rPr>
              <w:t>Fiche de préparation de cours</w:t>
            </w:r>
          </w:p>
        </w:tc>
      </w:tr>
      <w:tr w:rsidR="009A1C74" w:rsidRPr="009A1C74" w:rsidTr="00B23728">
        <w:trPr>
          <w:cantSplit/>
          <w:trHeight w:val="534"/>
        </w:trPr>
        <w:tc>
          <w:tcPr>
            <w:tcW w:w="10485" w:type="dxa"/>
            <w:gridSpan w:val="17"/>
            <w:tcBorders>
              <w:bottom w:val="single" w:sz="4" w:space="0" w:color="auto"/>
            </w:tcBorders>
            <w:vAlign w:val="center"/>
          </w:tcPr>
          <w:p w:rsidR="00CC318D" w:rsidRPr="009A1C74" w:rsidRDefault="009A1C74" w:rsidP="00CC318D">
            <w:pPr>
              <w:rPr>
                <w:rFonts w:ascii="Comic Sans MS" w:hAnsi="Comic Sans MS" w:cs="Arial"/>
                <w:sz w:val="24"/>
                <w:szCs w:val="24"/>
              </w:rPr>
            </w:pPr>
            <w:r>
              <w:rPr>
                <w:rFonts w:ascii="Comic Sans MS" w:hAnsi="Comic Sans MS" w:cs="Arial"/>
                <w:sz w:val="24"/>
                <w:szCs w:val="24"/>
              </w:rPr>
              <w:t>Classe de</w:t>
            </w:r>
            <w:r w:rsidR="00B23728">
              <w:rPr>
                <w:rFonts w:ascii="Comic Sans MS" w:hAnsi="Comic Sans MS" w:cs="Arial"/>
                <w:sz w:val="24"/>
                <w:szCs w:val="24"/>
              </w:rPr>
              <w:t xml:space="preserve"> 1° Enseignement Scientifique</w:t>
            </w:r>
          </w:p>
        </w:tc>
      </w:tr>
      <w:tr w:rsidR="002458AC" w:rsidRPr="009A1C74" w:rsidTr="00216EE7">
        <w:trPr>
          <w:cantSplit/>
        </w:trPr>
        <w:tc>
          <w:tcPr>
            <w:tcW w:w="2097" w:type="dxa"/>
            <w:tcBorders>
              <w:bottom w:val="single" w:sz="4" w:space="0" w:color="auto"/>
            </w:tcBorders>
            <w:vAlign w:val="center"/>
          </w:tcPr>
          <w:p w:rsidR="002458AC" w:rsidRPr="00B41613" w:rsidRDefault="002458AC" w:rsidP="00CC318D">
            <w:r>
              <w:rPr>
                <w:rFonts w:ascii="Comic Sans MS" w:hAnsi="Comic Sans MS" w:cs="Arial"/>
                <w:sz w:val="24"/>
                <w:szCs w:val="24"/>
              </w:rPr>
              <w:t>Thème</w:t>
            </w:r>
            <w:r w:rsidRPr="009A1C74">
              <w:rPr>
                <w:rFonts w:ascii="Comic Sans MS" w:hAnsi="Comic Sans MS" w:cs="Arial"/>
                <w:sz w:val="24"/>
                <w:szCs w:val="24"/>
              </w:rPr>
              <w:t> </w:t>
            </w:r>
          </w:p>
        </w:tc>
        <w:tc>
          <w:tcPr>
            <w:tcW w:w="2097" w:type="dxa"/>
            <w:gridSpan w:val="5"/>
            <w:tcBorders>
              <w:bottom w:val="single" w:sz="4" w:space="0" w:color="auto"/>
            </w:tcBorders>
            <w:vAlign w:val="center"/>
          </w:tcPr>
          <w:p w:rsidR="002458AC" w:rsidRPr="002458AC" w:rsidRDefault="002458AC" w:rsidP="00CC318D">
            <w:pPr>
              <w:rPr>
                <w:rFonts w:ascii="Comic Sans MS" w:hAnsi="Comic Sans MS"/>
                <w:sz w:val="16"/>
                <w:szCs w:val="16"/>
              </w:rPr>
            </w:pPr>
            <w:r w:rsidRPr="002458AC">
              <w:rPr>
                <w:rFonts w:ascii="Comic Sans MS" w:hAnsi="Comic Sans MS"/>
                <w:sz w:val="16"/>
                <w:szCs w:val="16"/>
              </w:rPr>
              <w:t>Une longue histoire de la matière</w:t>
            </w:r>
          </w:p>
        </w:tc>
        <w:tc>
          <w:tcPr>
            <w:tcW w:w="2097" w:type="dxa"/>
            <w:gridSpan w:val="5"/>
            <w:tcBorders>
              <w:bottom w:val="single" w:sz="4" w:space="0" w:color="auto"/>
            </w:tcBorders>
            <w:vAlign w:val="center"/>
          </w:tcPr>
          <w:p w:rsidR="002458AC" w:rsidRPr="002458AC" w:rsidRDefault="002458AC" w:rsidP="00CC318D">
            <w:pPr>
              <w:rPr>
                <w:rFonts w:ascii="Comic Sans MS" w:hAnsi="Comic Sans MS"/>
                <w:sz w:val="16"/>
                <w:szCs w:val="16"/>
              </w:rPr>
            </w:pPr>
            <w:r w:rsidRPr="002458AC">
              <w:rPr>
                <w:rFonts w:ascii="Comic Sans MS" w:hAnsi="Comic Sans MS"/>
                <w:sz w:val="16"/>
                <w:szCs w:val="16"/>
              </w:rPr>
              <w:t>Le Soleil, notre source d’énergie</w:t>
            </w:r>
          </w:p>
        </w:tc>
        <w:tc>
          <w:tcPr>
            <w:tcW w:w="2097" w:type="dxa"/>
            <w:gridSpan w:val="5"/>
            <w:tcBorders>
              <w:bottom w:val="single" w:sz="4" w:space="0" w:color="auto"/>
            </w:tcBorders>
            <w:vAlign w:val="center"/>
          </w:tcPr>
          <w:p w:rsidR="002458AC" w:rsidRPr="002458AC" w:rsidRDefault="002458AC" w:rsidP="00CC318D">
            <w:pPr>
              <w:rPr>
                <w:rFonts w:ascii="Comic Sans MS" w:hAnsi="Comic Sans MS"/>
                <w:sz w:val="16"/>
                <w:szCs w:val="16"/>
              </w:rPr>
            </w:pPr>
            <w:r w:rsidRPr="002458AC">
              <w:rPr>
                <w:rFonts w:ascii="Comic Sans MS" w:hAnsi="Comic Sans MS"/>
                <w:sz w:val="16"/>
                <w:szCs w:val="16"/>
              </w:rPr>
              <w:t>La Terre</w:t>
            </w:r>
            <w:r>
              <w:rPr>
                <w:rFonts w:ascii="Comic Sans MS" w:hAnsi="Comic Sans MS"/>
                <w:sz w:val="16"/>
                <w:szCs w:val="16"/>
              </w:rPr>
              <w:t>,</w:t>
            </w:r>
            <w:r w:rsidRPr="002458AC">
              <w:rPr>
                <w:rFonts w:ascii="Comic Sans MS" w:hAnsi="Comic Sans MS"/>
                <w:sz w:val="16"/>
                <w:szCs w:val="16"/>
              </w:rPr>
              <w:t xml:space="preserve"> un astre singulier</w:t>
            </w:r>
          </w:p>
        </w:tc>
        <w:tc>
          <w:tcPr>
            <w:tcW w:w="2097" w:type="dxa"/>
            <w:tcBorders>
              <w:bottom w:val="single" w:sz="4" w:space="0" w:color="auto"/>
            </w:tcBorders>
            <w:vAlign w:val="center"/>
          </w:tcPr>
          <w:p w:rsidR="002458AC" w:rsidRPr="002458AC" w:rsidRDefault="002458AC" w:rsidP="00CC318D">
            <w:pPr>
              <w:rPr>
                <w:rFonts w:ascii="Comic Sans MS" w:hAnsi="Comic Sans MS"/>
                <w:sz w:val="16"/>
                <w:szCs w:val="16"/>
              </w:rPr>
            </w:pPr>
            <w:r w:rsidRPr="00CD41A2">
              <w:rPr>
                <w:rFonts w:ascii="Comic Sans MS" w:hAnsi="Comic Sans MS"/>
                <w:sz w:val="16"/>
                <w:szCs w:val="16"/>
                <w:highlight w:val="lightGray"/>
              </w:rPr>
              <w:t>Son et musique, porteurs d’informations</w:t>
            </w:r>
          </w:p>
        </w:tc>
      </w:tr>
      <w:tr w:rsidR="009A1C74" w:rsidRPr="009A1C74" w:rsidTr="00CC318D">
        <w:trPr>
          <w:cantSplit/>
        </w:trPr>
        <w:tc>
          <w:tcPr>
            <w:tcW w:w="10485" w:type="dxa"/>
            <w:gridSpan w:val="17"/>
            <w:tcBorders>
              <w:bottom w:val="single" w:sz="4" w:space="0" w:color="auto"/>
            </w:tcBorders>
            <w:vAlign w:val="center"/>
          </w:tcPr>
          <w:p w:rsidR="009A1C74" w:rsidRDefault="00B23728" w:rsidP="00CC318D">
            <w:pPr>
              <w:rPr>
                <w:rFonts w:ascii="Comic Sans MS" w:hAnsi="Comic Sans MS" w:cs="Arial"/>
                <w:sz w:val="24"/>
                <w:szCs w:val="24"/>
              </w:rPr>
            </w:pPr>
            <w:r>
              <w:rPr>
                <w:rFonts w:ascii="Comic Sans MS" w:hAnsi="Comic Sans MS" w:cs="Arial"/>
                <w:sz w:val="24"/>
                <w:szCs w:val="24"/>
              </w:rPr>
              <w:t>Titre de la leçon :</w:t>
            </w:r>
            <w:r w:rsidR="00CD41A2">
              <w:rPr>
                <w:rFonts w:ascii="Comic Sans MS" w:hAnsi="Comic Sans MS" w:cs="Arial"/>
                <w:sz w:val="24"/>
                <w:szCs w:val="24"/>
              </w:rPr>
              <w:t xml:space="preserve"> Le son, une information à coder.</w:t>
            </w:r>
          </w:p>
          <w:p w:rsidR="009A1C74" w:rsidRPr="009A1C74" w:rsidRDefault="00B23728" w:rsidP="00CC318D">
            <w:pPr>
              <w:rPr>
                <w:rFonts w:ascii="Comic Sans MS" w:hAnsi="Comic Sans MS" w:cs="Arial"/>
                <w:sz w:val="24"/>
                <w:szCs w:val="24"/>
              </w:rPr>
            </w:pPr>
            <w:r>
              <w:rPr>
                <w:rFonts w:ascii="Comic Sans MS" w:hAnsi="Comic Sans MS" w:cs="Arial"/>
                <w:sz w:val="24"/>
                <w:szCs w:val="24"/>
              </w:rPr>
              <w:t>Etape </w:t>
            </w:r>
            <w:r w:rsidR="008C5B80">
              <w:rPr>
                <w:rFonts w:ascii="Comic Sans MS" w:hAnsi="Comic Sans MS" w:cs="Arial"/>
                <w:sz w:val="24"/>
                <w:szCs w:val="24"/>
              </w:rPr>
              <w:t xml:space="preserve">n° </w:t>
            </w:r>
            <w:r w:rsidR="00CD41A2">
              <w:rPr>
                <w:rFonts w:ascii="Comic Sans MS" w:hAnsi="Comic Sans MS" w:cs="Arial"/>
                <w:sz w:val="24"/>
                <w:szCs w:val="24"/>
              </w:rPr>
              <w:t>1 / 2</w:t>
            </w:r>
            <w:r w:rsidR="008C5B80">
              <w:rPr>
                <w:rFonts w:ascii="Comic Sans MS" w:hAnsi="Comic Sans MS" w:cs="Arial"/>
                <w:sz w:val="24"/>
                <w:szCs w:val="24"/>
              </w:rPr>
              <w:t xml:space="preserve"> </w:t>
            </w:r>
            <w:r>
              <w:rPr>
                <w:rFonts w:ascii="Comic Sans MS" w:hAnsi="Comic Sans MS" w:cs="Arial"/>
                <w:sz w:val="24"/>
                <w:szCs w:val="24"/>
              </w:rPr>
              <w:t>:</w:t>
            </w:r>
            <w:r w:rsidR="00CD41A2">
              <w:rPr>
                <w:rFonts w:ascii="Comic Sans MS" w:hAnsi="Comic Sans MS" w:cs="Arial"/>
                <w:sz w:val="24"/>
                <w:szCs w:val="24"/>
              </w:rPr>
              <w:t xml:space="preserve"> La numérisation.</w:t>
            </w:r>
          </w:p>
        </w:tc>
      </w:tr>
      <w:tr w:rsidR="00920638" w:rsidRPr="009A1C74" w:rsidTr="00B41613">
        <w:trPr>
          <w:cantSplit/>
          <w:trHeight w:val="911"/>
        </w:trPr>
        <w:tc>
          <w:tcPr>
            <w:tcW w:w="2122" w:type="dxa"/>
            <w:gridSpan w:val="2"/>
            <w:vAlign w:val="center"/>
          </w:tcPr>
          <w:p w:rsidR="00920638" w:rsidRPr="009A1C74" w:rsidRDefault="00920638" w:rsidP="00CC318D">
            <w:pPr>
              <w:pStyle w:val="Corpsdetexte"/>
              <w:jc w:val="center"/>
              <w:rPr>
                <w:rFonts w:ascii="Comic Sans MS" w:hAnsi="Comic Sans MS" w:cs="Arial"/>
                <w:sz w:val="24"/>
                <w:szCs w:val="24"/>
              </w:rPr>
            </w:pPr>
            <w:r w:rsidRPr="009A1C74">
              <w:rPr>
                <w:rFonts w:ascii="Comic Sans MS" w:hAnsi="Comic Sans MS" w:cs="Arial"/>
                <w:sz w:val="24"/>
                <w:szCs w:val="24"/>
              </w:rPr>
              <w:t>Prérequis des élèves</w:t>
            </w:r>
          </w:p>
        </w:tc>
        <w:tc>
          <w:tcPr>
            <w:tcW w:w="8363" w:type="dxa"/>
            <w:gridSpan w:val="15"/>
            <w:tcBorders>
              <w:bottom w:val="single" w:sz="4" w:space="0" w:color="auto"/>
            </w:tcBorders>
            <w:vAlign w:val="center"/>
          </w:tcPr>
          <w:p w:rsidR="00920638" w:rsidRDefault="002C7F0D" w:rsidP="009E74AC">
            <w:pPr>
              <w:rPr>
                <w:rFonts w:ascii="Comic Sans MS" w:hAnsi="Comic Sans MS" w:cs="Arial"/>
                <w:sz w:val="24"/>
                <w:szCs w:val="24"/>
              </w:rPr>
            </w:pPr>
            <w:r>
              <w:rPr>
                <w:rFonts w:ascii="Comic Sans MS" w:hAnsi="Comic Sans MS" w:cs="Arial"/>
                <w:sz w:val="24"/>
                <w:szCs w:val="24"/>
              </w:rPr>
              <w:t>Voir P 208 : fréquence, domaine audible et continu et discret.</w:t>
            </w:r>
          </w:p>
          <w:p w:rsidR="003A63CD" w:rsidRPr="009A1C74" w:rsidRDefault="003A63CD" w:rsidP="009E74AC">
            <w:pPr>
              <w:rPr>
                <w:rFonts w:ascii="Comic Sans MS" w:hAnsi="Comic Sans MS" w:cs="Arial"/>
                <w:sz w:val="24"/>
                <w:szCs w:val="24"/>
              </w:rPr>
            </w:pPr>
          </w:p>
        </w:tc>
      </w:tr>
      <w:tr w:rsidR="00920638" w:rsidRPr="009A1C74" w:rsidTr="00CC318D">
        <w:trPr>
          <w:cantSplit/>
          <w:trHeight w:val="382"/>
        </w:trPr>
        <w:tc>
          <w:tcPr>
            <w:tcW w:w="10485" w:type="dxa"/>
            <w:gridSpan w:val="17"/>
            <w:tcBorders>
              <w:bottom w:val="single" w:sz="4" w:space="0" w:color="auto"/>
            </w:tcBorders>
            <w:vAlign w:val="center"/>
          </w:tcPr>
          <w:p w:rsidR="00920638" w:rsidRPr="009A1C74" w:rsidRDefault="00920638" w:rsidP="00CC318D">
            <w:pPr>
              <w:pStyle w:val="Corpsdetexte"/>
              <w:jc w:val="center"/>
              <w:rPr>
                <w:rFonts w:ascii="Comic Sans MS" w:hAnsi="Comic Sans MS" w:cs="Arial"/>
                <w:b/>
                <w:sz w:val="24"/>
                <w:szCs w:val="24"/>
              </w:rPr>
            </w:pPr>
            <w:r w:rsidRPr="009A1C74">
              <w:rPr>
                <w:rFonts w:ascii="Comic Sans MS" w:hAnsi="Comic Sans MS" w:cs="Arial"/>
                <w:b/>
                <w:sz w:val="24"/>
                <w:szCs w:val="24"/>
              </w:rPr>
              <w:t xml:space="preserve">Objectifs </w:t>
            </w:r>
            <w:r w:rsidR="002458AC">
              <w:rPr>
                <w:rFonts w:ascii="Comic Sans MS" w:hAnsi="Comic Sans MS" w:cs="Arial"/>
                <w:b/>
                <w:sz w:val="24"/>
                <w:szCs w:val="24"/>
              </w:rPr>
              <w:t xml:space="preserve">Thématiques </w:t>
            </w:r>
            <w:r w:rsidRPr="009A1C74">
              <w:rPr>
                <w:rFonts w:ascii="Comic Sans MS" w:hAnsi="Comic Sans MS" w:cs="Arial"/>
                <w:b/>
                <w:sz w:val="24"/>
                <w:szCs w:val="24"/>
              </w:rPr>
              <w:t>visés</w:t>
            </w:r>
          </w:p>
        </w:tc>
      </w:tr>
      <w:tr w:rsidR="00920638" w:rsidRPr="009A1C74" w:rsidTr="00B41613">
        <w:trPr>
          <w:cantSplit/>
          <w:trHeight w:val="827"/>
        </w:trPr>
        <w:tc>
          <w:tcPr>
            <w:tcW w:w="2122" w:type="dxa"/>
            <w:gridSpan w:val="2"/>
            <w:tcBorders>
              <w:bottom w:val="single" w:sz="4" w:space="0" w:color="auto"/>
            </w:tcBorders>
            <w:vAlign w:val="center"/>
          </w:tcPr>
          <w:p w:rsidR="00845EBC" w:rsidRDefault="00845EBC" w:rsidP="00CC318D">
            <w:pPr>
              <w:pStyle w:val="Corpsdetexte"/>
              <w:jc w:val="center"/>
              <w:rPr>
                <w:rFonts w:ascii="Comic Sans MS" w:hAnsi="Comic Sans MS" w:cs="Arial"/>
                <w:sz w:val="24"/>
                <w:szCs w:val="24"/>
              </w:rPr>
            </w:pPr>
          </w:p>
          <w:p w:rsidR="00920638" w:rsidRDefault="00B23728" w:rsidP="00CC318D">
            <w:pPr>
              <w:pStyle w:val="Corpsdetexte"/>
              <w:jc w:val="center"/>
              <w:rPr>
                <w:rFonts w:ascii="Comic Sans MS" w:hAnsi="Comic Sans MS" w:cs="Arial"/>
                <w:sz w:val="24"/>
                <w:szCs w:val="24"/>
              </w:rPr>
            </w:pPr>
            <w:r>
              <w:rPr>
                <w:rFonts w:ascii="Comic Sans MS" w:hAnsi="Comic Sans MS" w:cs="Arial"/>
                <w:sz w:val="24"/>
                <w:szCs w:val="24"/>
              </w:rPr>
              <w:t>Savoir</w:t>
            </w:r>
          </w:p>
          <w:p w:rsidR="00845EBC" w:rsidRPr="009A1C74" w:rsidRDefault="00845EBC" w:rsidP="00845EBC">
            <w:pPr>
              <w:pStyle w:val="Corpsdetexte"/>
              <w:rPr>
                <w:rFonts w:ascii="Comic Sans MS" w:hAnsi="Comic Sans MS" w:cs="Arial"/>
                <w:sz w:val="24"/>
                <w:szCs w:val="24"/>
              </w:rPr>
            </w:pPr>
          </w:p>
        </w:tc>
        <w:tc>
          <w:tcPr>
            <w:tcW w:w="8363" w:type="dxa"/>
            <w:gridSpan w:val="15"/>
            <w:tcBorders>
              <w:bottom w:val="single" w:sz="4" w:space="0" w:color="auto"/>
            </w:tcBorders>
            <w:vAlign w:val="center"/>
          </w:tcPr>
          <w:p w:rsidR="00CD41A2" w:rsidRPr="00CD41A2" w:rsidRDefault="00CD41A2" w:rsidP="00CD41A2">
            <w:pPr>
              <w:rPr>
                <w:rFonts w:ascii="Comic Sans MS" w:hAnsi="Comic Sans MS" w:cs="Arial"/>
                <w:sz w:val="24"/>
                <w:szCs w:val="24"/>
              </w:rPr>
            </w:pPr>
            <w:r w:rsidRPr="00CD41A2">
              <w:rPr>
                <w:rFonts w:ascii="Comic Sans MS" w:hAnsi="Comic Sans MS" w:cs="Arial"/>
                <w:sz w:val="24"/>
                <w:szCs w:val="24"/>
              </w:rPr>
              <w:t>Pour numériser un son, on procède à la discrétisation du signal analogique sonore (échantillonnage et quantification).</w:t>
            </w:r>
          </w:p>
          <w:p w:rsidR="00B41613" w:rsidRPr="009A1C74" w:rsidRDefault="00CD41A2" w:rsidP="009E74AC">
            <w:pPr>
              <w:rPr>
                <w:rFonts w:ascii="Comic Sans MS" w:hAnsi="Comic Sans MS" w:cs="Arial"/>
                <w:sz w:val="24"/>
                <w:szCs w:val="24"/>
              </w:rPr>
            </w:pPr>
            <w:r w:rsidRPr="00CD41A2">
              <w:rPr>
                <w:rFonts w:ascii="Comic Sans MS" w:hAnsi="Comic Sans MS" w:cs="Arial"/>
                <w:sz w:val="24"/>
                <w:szCs w:val="24"/>
              </w:rPr>
              <w:t>Plus la fréquence d’échantillonnage est élevée et la quantification est fine, plus la numérisation est fidèle, mais plus la taille du fichier audio est grande. La reproduction fidèle du signal analogique nécessite une fréquence d’échantillonnage au moins double de celle du son.</w:t>
            </w:r>
          </w:p>
        </w:tc>
      </w:tr>
      <w:tr w:rsidR="00920638" w:rsidRPr="009A1C74" w:rsidTr="00B41613">
        <w:trPr>
          <w:cantSplit/>
          <w:trHeight w:val="981"/>
        </w:trPr>
        <w:tc>
          <w:tcPr>
            <w:tcW w:w="2122" w:type="dxa"/>
            <w:gridSpan w:val="2"/>
            <w:tcBorders>
              <w:bottom w:val="single" w:sz="4" w:space="0" w:color="auto"/>
            </w:tcBorders>
            <w:vAlign w:val="center"/>
          </w:tcPr>
          <w:p w:rsidR="00845EBC" w:rsidRDefault="00845EBC" w:rsidP="00CC318D">
            <w:pPr>
              <w:pStyle w:val="Corpsdetexte"/>
              <w:jc w:val="center"/>
              <w:rPr>
                <w:rFonts w:ascii="Comic Sans MS" w:hAnsi="Comic Sans MS" w:cs="Arial"/>
                <w:sz w:val="24"/>
                <w:szCs w:val="24"/>
              </w:rPr>
            </w:pPr>
          </w:p>
          <w:p w:rsidR="00845EBC" w:rsidRDefault="00B23728" w:rsidP="006F7C01">
            <w:pPr>
              <w:pStyle w:val="Corpsdetexte"/>
              <w:jc w:val="center"/>
              <w:rPr>
                <w:rFonts w:ascii="Comic Sans MS" w:hAnsi="Comic Sans MS" w:cs="Arial"/>
                <w:sz w:val="24"/>
                <w:szCs w:val="24"/>
              </w:rPr>
            </w:pPr>
            <w:r>
              <w:rPr>
                <w:rFonts w:ascii="Comic Sans MS" w:hAnsi="Comic Sans MS" w:cs="Arial"/>
                <w:sz w:val="24"/>
                <w:szCs w:val="24"/>
              </w:rPr>
              <w:t>Savoir-faire</w:t>
            </w:r>
          </w:p>
          <w:p w:rsidR="006F7C01" w:rsidRPr="009A1C74" w:rsidRDefault="006F7C01" w:rsidP="006F7C01">
            <w:pPr>
              <w:pStyle w:val="Corpsdetexte"/>
              <w:jc w:val="center"/>
              <w:rPr>
                <w:rFonts w:ascii="Comic Sans MS" w:hAnsi="Comic Sans MS" w:cs="Arial"/>
                <w:sz w:val="24"/>
                <w:szCs w:val="24"/>
              </w:rPr>
            </w:pPr>
          </w:p>
        </w:tc>
        <w:tc>
          <w:tcPr>
            <w:tcW w:w="8363" w:type="dxa"/>
            <w:gridSpan w:val="15"/>
            <w:tcBorders>
              <w:bottom w:val="single" w:sz="4" w:space="0" w:color="auto"/>
            </w:tcBorders>
            <w:vAlign w:val="center"/>
          </w:tcPr>
          <w:p w:rsidR="00920638" w:rsidRPr="009A1C74" w:rsidRDefault="00CD41A2" w:rsidP="00CD41A2">
            <w:pPr>
              <w:rPr>
                <w:rFonts w:ascii="Comic Sans MS" w:hAnsi="Comic Sans MS" w:cs="Arial"/>
                <w:sz w:val="24"/>
                <w:szCs w:val="24"/>
              </w:rPr>
            </w:pPr>
            <w:r w:rsidRPr="00CD41A2">
              <w:rPr>
                <w:rFonts w:ascii="Comic Sans MS" w:hAnsi="Comic Sans MS" w:cs="Arial"/>
                <w:sz w:val="24"/>
                <w:szCs w:val="24"/>
              </w:rPr>
              <w:t>Justifier le choix des paramètres de numérisation d’un son.</w:t>
            </w:r>
          </w:p>
        </w:tc>
      </w:tr>
      <w:tr w:rsidR="002458AC" w:rsidRPr="009A1C74" w:rsidTr="00A315BA">
        <w:trPr>
          <w:cantSplit/>
        </w:trPr>
        <w:tc>
          <w:tcPr>
            <w:tcW w:w="2122" w:type="dxa"/>
            <w:gridSpan w:val="2"/>
            <w:tcBorders>
              <w:bottom w:val="single" w:sz="4" w:space="0" w:color="auto"/>
            </w:tcBorders>
            <w:vAlign w:val="center"/>
          </w:tcPr>
          <w:p w:rsidR="002458AC" w:rsidRDefault="002458AC" w:rsidP="00CC318D">
            <w:pPr>
              <w:pStyle w:val="Corpsdetexte"/>
              <w:jc w:val="center"/>
              <w:rPr>
                <w:rFonts w:ascii="Comic Sans MS" w:hAnsi="Comic Sans MS" w:cs="Arial"/>
                <w:sz w:val="24"/>
                <w:szCs w:val="24"/>
              </w:rPr>
            </w:pPr>
            <w:r w:rsidRPr="009A1C74">
              <w:rPr>
                <w:rFonts w:ascii="Comic Sans MS" w:hAnsi="Comic Sans MS" w:cs="Arial"/>
                <w:sz w:val="24"/>
                <w:szCs w:val="24"/>
              </w:rPr>
              <w:t>Compétenc</w:t>
            </w:r>
            <w:r>
              <w:rPr>
                <w:rFonts w:ascii="Comic Sans MS" w:hAnsi="Comic Sans MS" w:cs="Arial"/>
                <w:sz w:val="24"/>
                <w:szCs w:val="24"/>
              </w:rPr>
              <w:t>es</w:t>
            </w:r>
          </w:p>
          <w:p w:rsidR="002458AC" w:rsidRPr="009A1C74" w:rsidRDefault="002458AC" w:rsidP="00CC318D">
            <w:pPr>
              <w:pStyle w:val="Corpsdetexte"/>
              <w:jc w:val="center"/>
              <w:rPr>
                <w:rFonts w:ascii="Comic Sans MS" w:hAnsi="Comic Sans MS" w:cs="Arial"/>
                <w:sz w:val="24"/>
                <w:szCs w:val="24"/>
              </w:rPr>
            </w:pPr>
            <w:r>
              <w:rPr>
                <w:rFonts w:ascii="Comic Sans MS" w:hAnsi="Comic Sans MS" w:cs="Arial"/>
                <w:sz w:val="24"/>
                <w:szCs w:val="24"/>
              </w:rPr>
              <w:t>Mises en jeu</w:t>
            </w:r>
            <w:r w:rsidRPr="009A1C74">
              <w:rPr>
                <w:rFonts w:ascii="Comic Sans MS" w:hAnsi="Comic Sans MS" w:cs="Arial"/>
                <w:sz w:val="24"/>
                <w:szCs w:val="24"/>
              </w:rPr>
              <w:t xml:space="preserve"> </w:t>
            </w:r>
          </w:p>
        </w:tc>
        <w:tc>
          <w:tcPr>
            <w:tcW w:w="2787" w:type="dxa"/>
            <w:gridSpan w:val="5"/>
            <w:tcBorders>
              <w:bottom w:val="single" w:sz="4" w:space="0" w:color="auto"/>
            </w:tcBorders>
            <w:vAlign w:val="center"/>
          </w:tcPr>
          <w:p w:rsidR="002458AC" w:rsidRPr="006F7C01" w:rsidRDefault="002458AC" w:rsidP="003A63CD">
            <w:pPr>
              <w:rPr>
                <w:rFonts w:ascii="Comic Sans MS" w:hAnsi="Comic Sans MS" w:cs="Arial"/>
                <w:sz w:val="16"/>
                <w:szCs w:val="16"/>
                <w:highlight w:val="lightGray"/>
              </w:rPr>
            </w:pPr>
            <w:r w:rsidRPr="006F7C01">
              <w:rPr>
                <w:rFonts w:ascii="Comic Sans MS" w:hAnsi="Comic Sans MS" w:cs="Arial"/>
                <w:sz w:val="16"/>
                <w:szCs w:val="16"/>
                <w:highlight w:val="lightGray"/>
              </w:rPr>
              <w:t>Exploiter des documents</w:t>
            </w:r>
          </w:p>
        </w:tc>
        <w:tc>
          <w:tcPr>
            <w:tcW w:w="2788" w:type="dxa"/>
            <w:gridSpan w:val="6"/>
            <w:tcBorders>
              <w:bottom w:val="single" w:sz="4" w:space="0" w:color="auto"/>
            </w:tcBorders>
            <w:vAlign w:val="center"/>
          </w:tcPr>
          <w:p w:rsidR="00845EBC" w:rsidRPr="006F7C01" w:rsidRDefault="002458AC" w:rsidP="003A63CD">
            <w:pPr>
              <w:rPr>
                <w:rFonts w:ascii="Comic Sans MS" w:hAnsi="Comic Sans MS" w:cs="Arial"/>
                <w:sz w:val="16"/>
                <w:szCs w:val="16"/>
                <w:highlight w:val="lightGray"/>
              </w:rPr>
            </w:pPr>
            <w:r w:rsidRPr="006F7C01">
              <w:rPr>
                <w:rFonts w:ascii="Comic Sans MS" w:hAnsi="Comic Sans MS" w:cs="Arial"/>
                <w:sz w:val="16"/>
                <w:szCs w:val="16"/>
                <w:highlight w:val="lightGray"/>
              </w:rPr>
              <w:t xml:space="preserve">Organiser Effectuer </w:t>
            </w:r>
          </w:p>
          <w:p w:rsidR="002458AC" w:rsidRPr="006F7C01" w:rsidRDefault="002458AC" w:rsidP="003A63CD">
            <w:pPr>
              <w:rPr>
                <w:rFonts w:ascii="Comic Sans MS" w:hAnsi="Comic Sans MS" w:cs="Arial"/>
                <w:sz w:val="16"/>
                <w:szCs w:val="16"/>
                <w:highlight w:val="lightGray"/>
              </w:rPr>
            </w:pPr>
            <w:r w:rsidRPr="006F7C01">
              <w:rPr>
                <w:rFonts w:ascii="Comic Sans MS" w:hAnsi="Comic Sans MS" w:cs="Arial"/>
                <w:sz w:val="16"/>
                <w:szCs w:val="16"/>
                <w:highlight w:val="lightGray"/>
              </w:rPr>
              <w:t>Contrôler des calculs</w:t>
            </w:r>
          </w:p>
        </w:tc>
        <w:tc>
          <w:tcPr>
            <w:tcW w:w="2788" w:type="dxa"/>
            <w:gridSpan w:val="4"/>
            <w:tcBorders>
              <w:bottom w:val="single" w:sz="4" w:space="0" w:color="auto"/>
            </w:tcBorders>
            <w:vAlign w:val="center"/>
          </w:tcPr>
          <w:p w:rsidR="002458AC" w:rsidRPr="006F7C01" w:rsidRDefault="002458AC" w:rsidP="003A63CD">
            <w:pPr>
              <w:rPr>
                <w:rFonts w:ascii="Comic Sans MS" w:hAnsi="Comic Sans MS" w:cs="Arial"/>
                <w:sz w:val="16"/>
                <w:szCs w:val="16"/>
                <w:highlight w:val="lightGray"/>
              </w:rPr>
            </w:pPr>
            <w:r w:rsidRPr="006F7C01">
              <w:rPr>
                <w:rFonts w:ascii="Comic Sans MS" w:hAnsi="Comic Sans MS" w:cs="Arial"/>
                <w:sz w:val="16"/>
                <w:szCs w:val="16"/>
                <w:highlight w:val="lightGray"/>
              </w:rPr>
              <w:t>Rédiger une argumentation scientifique</w:t>
            </w:r>
          </w:p>
        </w:tc>
      </w:tr>
      <w:tr w:rsidR="00845EBC" w:rsidRPr="009A1C74" w:rsidTr="00A315BA">
        <w:trPr>
          <w:cantSplit/>
        </w:trPr>
        <w:tc>
          <w:tcPr>
            <w:tcW w:w="2122" w:type="dxa"/>
            <w:gridSpan w:val="2"/>
            <w:tcBorders>
              <w:bottom w:val="single" w:sz="4" w:space="0" w:color="auto"/>
            </w:tcBorders>
            <w:vAlign w:val="center"/>
          </w:tcPr>
          <w:p w:rsidR="00845EBC" w:rsidRPr="009A1C74" w:rsidRDefault="00845EBC" w:rsidP="00CC318D">
            <w:pPr>
              <w:pStyle w:val="Corpsdetexte"/>
              <w:jc w:val="center"/>
              <w:rPr>
                <w:rFonts w:ascii="Comic Sans MS" w:hAnsi="Comic Sans MS" w:cs="Arial"/>
                <w:sz w:val="24"/>
                <w:szCs w:val="24"/>
              </w:rPr>
            </w:pPr>
            <w:r>
              <w:rPr>
                <w:rFonts w:ascii="Comic Sans MS" w:hAnsi="Comic Sans MS" w:cs="Arial"/>
                <w:sz w:val="24"/>
                <w:szCs w:val="24"/>
              </w:rPr>
              <w:t>Code</w:t>
            </w:r>
          </w:p>
        </w:tc>
        <w:tc>
          <w:tcPr>
            <w:tcW w:w="2787" w:type="dxa"/>
            <w:gridSpan w:val="5"/>
            <w:tcBorders>
              <w:bottom w:val="single" w:sz="4" w:space="0" w:color="auto"/>
            </w:tcBorders>
            <w:vAlign w:val="center"/>
          </w:tcPr>
          <w:p w:rsidR="00845EBC" w:rsidRPr="006F7C01" w:rsidRDefault="00845EBC" w:rsidP="003A63CD">
            <w:pPr>
              <w:rPr>
                <w:rFonts w:ascii="Comic Sans MS" w:hAnsi="Comic Sans MS" w:cs="Arial"/>
                <w:sz w:val="16"/>
                <w:szCs w:val="16"/>
                <w:highlight w:val="lightGray"/>
              </w:rPr>
            </w:pPr>
            <w:r w:rsidRPr="006F7C01">
              <w:rPr>
                <w:rFonts w:ascii="Comic Sans MS" w:hAnsi="Comic Sans MS" w:cs="Arial"/>
                <w:sz w:val="16"/>
                <w:szCs w:val="16"/>
                <w:highlight w:val="lightGray"/>
              </w:rPr>
              <w:t>APP : Approprier</w:t>
            </w:r>
          </w:p>
        </w:tc>
        <w:tc>
          <w:tcPr>
            <w:tcW w:w="2788" w:type="dxa"/>
            <w:gridSpan w:val="6"/>
            <w:tcBorders>
              <w:bottom w:val="single" w:sz="4" w:space="0" w:color="auto"/>
            </w:tcBorders>
            <w:vAlign w:val="center"/>
          </w:tcPr>
          <w:p w:rsidR="00845EBC" w:rsidRPr="006F7C01" w:rsidRDefault="00845EBC" w:rsidP="003A63CD">
            <w:pPr>
              <w:rPr>
                <w:rFonts w:ascii="Comic Sans MS" w:hAnsi="Comic Sans MS" w:cs="Arial"/>
                <w:sz w:val="16"/>
                <w:szCs w:val="16"/>
                <w:highlight w:val="lightGray"/>
              </w:rPr>
            </w:pPr>
            <w:r w:rsidRPr="006F7C01">
              <w:rPr>
                <w:rFonts w:ascii="Comic Sans MS" w:hAnsi="Comic Sans MS" w:cs="Arial"/>
                <w:sz w:val="16"/>
                <w:szCs w:val="16"/>
                <w:highlight w:val="lightGray"/>
              </w:rPr>
              <w:t xml:space="preserve">REA : réaliser </w:t>
            </w:r>
          </w:p>
          <w:p w:rsidR="00845EBC" w:rsidRPr="006F7C01" w:rsidRDefault="00845EBC" w:rsidP="003A63CD">
            <w:pPr>
              <w:rPr>
                <w:rFonts w:ascii="Comic Sans MS" w:hAnsi="Comic Sans MS" w:cs="Arial"/>
                <w:sz w:val="16"/>
                <w:szCs w:val="16"/>
                <w:highlight w:val="lightGray"/>
              </w:rPr>
            </w:pPr>
            <w:r w:rsidRPr="006F7C01">
              <w:rPr>
                <w:rFonts w:ascii="Comic Sans MS" w:hAnsi="Comic Sans MS" w:cs="Arial"/>
                <w:sz w:val="16"/>
                <w:szCs w:val="16"/>
                <w:highlight w:val="lightGray"/>
              </w:rPr>
              <w:t>VAL : valider</w:t>
            </w:r>
          </w:p>
        </w:tc>
        <w:tc>
          <w:tcPr>
            <w:tcW w:w="2788" w:type="dxa"/>
            <w:gridSpan w:val="4"/>
            <w:tcBorders>
              <w:bottom w:val="single" w:sz="4" w:space="0" w:color="auto"/>
            </w:tcBorders>
            <w:vAlign w:val="center"/>
          </w:tcPr>
          <w:p w:rsidR="00845EBC" w:rsidRPr="006F7C01" w:rsidRDefault="00845EBC" w:rsidP="003A63CD">
            <w:pPr>
              <w:rPr>
                <w:rFonts w:ascii="Comic Sans MS" w:hAnsi="Comic Sans MS" w:cs="Arial"/>
                <w:sz w:val="16"/>
                <w:szCs w:val="16"/>
                <w:highlight w:val="lightGray"/>
              </w:rPr>
            </w:pPr>
            <w:r w:rsidRPr="006F7C01">
              <w:rPr>
                <w:rFonts w:ascii="Comic Sans MS" w:hAnsi="Comic Sans MS" w:cs="Arial"/>
                <w:sz w:val="16"/>
                <w:szCs w:val="16"/>
                <w:highlight w:val="lightGray"/>
              </w:rPr>
              <w:t>COM : communiquer</w:t>
            </w:r>
          </w:p>
          <w:p w:rsidR="00845EBC" w:rsidRPr="006F7C01" w:rsidRDefault="00845EBC" w:rsidP="003A63CD">
            <w:pPr>
              <w:rPr>
                <w:rFonts w:ascii="Comic Sans MS" w:hAnsi="Comic Sans MS" w:cs="Arial"/>
                <w:sz w:val="16"/>
                <w:szCs w:val="16"/>
                <w:highlight w:val="lightGray"/>
              </w:rPr>
            </w:pPr>
            <w:r w:rsidRPr="006F7C01">
              <w:rPr>
                <w:rFonts w:ascii="Comic Sans MS" w:hAnsi="Comic Sans MS" w:cs="Arial"/>
                <w:sz w:val="16"/>
                <w:szCs w:val="16"/>
                <w:highlight w:val="lightGray"/>
              </w:rPr>
              <w:t>ANA : analyse</w:t>
            </w:r>
          </w:p>
        </w:tc>
      </w:tr>
      <w:tr w:rsidR="002458AC" w:rsidRPr="009A1C74" w:rsidTr="00FB1FAD">
        <w:trPr>
          <w:cantSplit/>
        </w:trPr>
        <w:tc>
          <w:tcPr>
            <w:tcW w:w="2122" w:type="dxa"/>
            <w:gridSpan w:val="2"/>
            <w:tcBorders>
              <w:bottom w:val="single" w:sz="4" w:space="0" w:color="auto"/>
            </w:tcBorders>
            <w:vAlign w:val="center"/>
          </w:tcPr>
          <w:p w:rsidR="002458AC" w:rsidRDefault="002458AC" w:rsidP="00B41613">
            <w:pPr>
              <w:rPr>
                <w:rFonts w:ascii="Comic Sans MS" w:hAnsi="Comic Sans MS" w:cs="Arial"/>
                <w:b/>
                <w:sz w:val="24"/>
                <w:szCs w:val="24"/>
              </w:rPr>
            </w:pPr>
            <w:r>
              <w:rPr>
                <w:rFonts w:ascii="Comic Sans MS" w:hAnsi="Comic Sans MS" w:cs="Arial"/>
                <w:b/>
                <w:sz w:val="24"/>
                <w:szCs w:val="24"/>
              </w:rPr>
              <w:t>Objectif de formation</w:t>
            </w:r>
          </w:p>
        </w:tc>
        <w:tc>
          <w:tcPr>
            <w:tcW w:w="2787" w:type="dxa"/>
            <w:gridSpan w:val="5"/>
            <w:tcBorders>
              <w:bottom w:val="single" w:sz="4" w:space="0" w:color="auto"/>
            </w:tcBorders>
            <w:vAlign w:val="center"/>
          </w:tcPr>
          <w:p w:rsidR="002458AC" w:rsidRPr="008C5B80" w:rsidRDefault="002458AC" w:rsidP="00B41613">
            <w:pPr>
              <w:rPr>
                <w:rFonts w:ascii="Comic Sans MS" w:hAnsi="Comic Sans MS" w:cs="Arial"/>
                <w:sz w:val="16"/>
                <w:szCs w:val="16"/>
              </w:rPr>
            </w:pPr>
            <w:r w:rsidRPr="008C5B80">
              <w:rPr>
                <w:rFonts w:ascii="Comic Sans MS" w:hAnsi="Comic Sans MS" w:cs="Arial"/>
                <w:sz w:val="16"/>
                <w:szCs w:val="16"/>
              </w:rPr>
              <w:t>Comprendre la nature et les méthodes d’élaborations</w:t>
            </w:r>
            <w:r w:rsidR="008C5B80" w:rsidRPr="008C5B80">
              <w:rPr>
                <w:rFonts w:ascii="Comic Sans MS" w:hAnsi="Comic Sans MS" w:cs="Arial"/>
                <w:sz w:val="16"/>
                <w:szCs w:val="16"/>
              </w:rPr>
              <w:t xml:space="preserve"> du savoir scientifique.</w:t>
            </w:r>
          </w:p>
        </w:tc>
        <w:tc>
          <w:tcPr>
            <w:tcW w:w="2788" w:type="dxa"/>
            <w:gridSpan w:val="6"/>
            <w:tcBorders>
              <w:bottom w:val="single" w:sz="4" w:space="0" w:color="auto"/>
            </w:tcBorders>
            <w:vAlign w:val="center"/>
          </w:tcPr>
          <w:p w:rsidR="002458AC" w:rsidRPr="008C5B80" w:rsidRDefault="008C5B80" w:rsidP="00B41613">
            <w:pPr>
              <w:rPr>
                <w:rFonts w:ascii="Comic Sans MS" w:hAnsi="Comic Sans MS" w:cs="Arial"/>
                <w:sz w:val="16"/>
                <w:szCs w:val="16"/>
              </w:rPr>
            </w:pPr>
            <w:r w:rsidRPr="006F7C01">
              <w:rPr>
                <w:rFonts w:ascii="Comic Sans MS" w:hAnsi="Comic Sans MS" w:cs="Arial"/>
                <w:sz w:val="16"/>
                <w:szCs w:val="16"/>
                <w:highlight w:val="lightGray"/>
              </w:rPr>
              <w:t>Identifier et mettre en œuvre des pratiques scientifiques.</w:t>
            </w:r>
          </w:p>
        </w:tc>
        <w:tc>
          <w:tcPr>
            <w:tcW w:w="2788" w:type="dxa"/>
            <w:gridSpan w:val="4"/>
            <w:tcBorders>
              <w:bottom w:val="single" w:sz="4" w:space="0" w:color="auto"/>
            </w:tcBorders>
            <w:vAlign w:val="center"/>
          </w:tcPr>
          <w:p w:rsidR="002458AC" w:rsidRPr="008C5B80" w:rsidRDefault="008C5B80" w:rsidP="00B41613">
            <w:pPr>
              <w:rPr>
                <w:rFonts w:ascii="Comic Sans MS" w:hAnsi="Comic Sans MS" w:cs="Arial"/>
                <w:sz w:val="16"/>
                <w:szCs w:val="16"/>
              </w:rPr>
            </w:pPr>
            <w:r w:rsidRPr="008C5B80">
              <w:rPr>
                <w:rFonts w:ascii="Comic Sans MS" w:hAnsi="Comic Sans MS" w:cs="Arial"/>
                <w:sz w:val="16"/>
                <w:szCs w:val="16"/>
              </w:rPr>
              <w:t>Identifier et comprendre les effets de la science sur les sociétés et l’environnement.</w:t>
            </w:r>
          </w:p>
        </w:tc>
      </w:tr>
      <w:tr w:rsidR="00920638" w:rsidRPr="009A1C74" w:rsidTr="00CC318D">
        <w:trPr>
          <w:cantSplit/>
        </w:trPr>
        <w:tc>
          <w:tcPr>
            <w:tcW w:w="10485" w:type="dxa"/>
            <w:gridSpan w:val="17"/>
            <w:tcBorders>
              <w:bottom w:val="single" w:sz="4" w:space="0" w:color="auto"/>
            </w:tcBorders>
            <w:vAlign w:val="center"/>
          </w:tcPr>
          <w:p w:rsidR="00920638" w:rsidRPr="009A1C74" w:rsidRDefault="006D2640" w:rsidP="00CC318D">
            <w:pPr>
              <w:jc w:val="center"/>
              <w:rPr>
                <w:rFonts w:ascii="Comic Sans MS" w:hAnsi="Comic Sans MS" w:cs="Arial"/>
                <w:b/>
                <w:sz w:val="24"/>
                <w:szCs w:val="24"/>
              </w:rPr>
            </w:pPr>
            <w:r w:rsidRPr="009A1C74">
              <w:rPr>
                <w:rFonts w:ascii="Comic Sans MS" w:hAnsi="Comic Sans MS" w:cs="Arial"/>
                <w:b/>
                <w:sz w:val="24"/>
                <w:szCs w:val="24"/>
              </w:rPr>
              <w:t>Matériel</w:t>
            </w:r>
          </w:p>
        </w:tc>
      </w:tr>
      <w:tr w:rsidR="00920638" w:rsidRPr="009A1C74" w:rsidTr="00B41613">
        <w:trPr>
          <w:cantSplit/>
        </w:trPr>
        <w:tc>
          <w:tcPr>
            <w:tcW w:w="4112" w:type="dxa"/>
            <w:gridSpan w:val="5"/>
            <w:tcBorders>
              <w:bottom w:val="single" w:sz="4" w:space="0" w:color="auto"/>
            </w:tcBorders>
            <w:vAlign w:val="center"/>
          </w:tcPr>
          <w:p w:rsidR="00920638" w:rsidRPr="009A1C74" w:rsidRDefault="006D2640" w:rsidP="00CC318D">
            <w:pPr>
              <w:rPr>
                <w:rFonts w:ascii="Comic Sans MS" w:hAnsi="Comic Sans MS" w:cs="Arial"/>
                <w:sz w:val="24"/>
                <w:szCs w:val="24"/>
              </w:rPr>
            </w:pPr>
            <w:r w:rsidRPr="009A1C74">
              <w:rPr>
                <w:rFonts w:ascii="Comic Sans MS" w:hAnsi="Comic Sans MS" w:cs="Arial"/>
                <w:sz w:val="24"/>
                <w:szCs w:val="24"/>
              </w:rPr>
              <w:t>Type de s</w:t>
            </w:r>
            <w:r w:rsidR="00920638" w:rsidRPr="009A1C74">
              <w:rPr>
                <w:rFonts w:ascii="Comic Sans MS" w:hAnsi="Comic Sans MS" w:cs="Arial"/>
                <w:sz w:val="24"/>
                <w:szCs w:val="24"/>
              </w:rPr>
              <w:t>alle</w:t>
            </w:r>
          </w:p>
        </w:tc>
        <w:tc>
          <w:tcPr>
            <w:tcW w:w="2740" w:type="dxa"/>
            <w:gridSpan w:val="7"/>
            <w:tcBorders>
              <w:bottom w:val="single" w:sz="4" w:space="0" w:color="auto"/>
            </w:tcBorders>
            <w:vAlign w:val="center"/>
          </w:tcPr>
          <w:p w:rsidR="00920638" w:rsidRPr="009A1C74" w:rsidRDefault="00920638" w:rsidP="00CC318D">
            <w:pPr>
              <w:rPr>
                <w:rFonts w:ascii="Comic Sans MS" w:hAnsi="Comic Sans MS" w:cs="Arial"/>
                <w:sz w:val="24"/>
                <w:szCs w:val="24"/>
              </w:rPr>
            </w:pPr>
            <w:r w:rsidRPr="009A1C74">
              <w:rPr>
                <w:rFonts w:ascii="Comic Sans MS" w:hAnsi="Comic Sans MS" w:cs="Arial"/>
                <w:sz w:val="24"/>
                <w:szCs w:val="24"/>
              </w:rPr>
              <w:t>Banalisée</w:t>
            </w:r>
            <w:r w:rsidR="00491F5B">
              <w:rPr>
                <w:rFonts w:ascii="Comic Sans MS" w:hAnsi="Comic Sans MS" w:cs="Arial"/>
                <w:sz w:val="24"/>
                <w:szCs w:val="24"/>
              </w:rPr>
              <w:t> </w:t>
            </w:r>
            <w:r w:rsidRPr="009A1C74">
              <w:rPr>
                <w:rFonts w:ascii="Comic Sans MS" w:hAnsi="Comic Sans MS" w:cs="Arial"/>
                <w:sz w:val="24"/>
                <w:szCs w:val="24"/>
              </w:rPr>
              <w:t xml:space="preserve">: </w:t>
            </w:r>
            <w:r w:rsidRPr="006F7C01">
              <w:rPr>
                <w:rFonts w:ascii="Comic Sans MS" w:hAnsi="Comic Sans MS" w:cs="Arial"/>
                <w:b/>
                <w:sz w:val="24"/>
                <w:szCs w:val="24"/>
                <w:highlight w:val="lightGray"/>
              </w:rPr>
              <w:sym w:font="MS Reference Specialty" w:char="F0D9"/>
            </w:r>
          </w:p>
        </w:tc>
        <w:tc>
          <w:tcPr>
            <w:tcW w:w="3633" w:type="dxa"/>
            <w:gridSpan w:val="5"/>
            <w:tcBorders>
              <w:bottom w:val="single" w:sz="4" w:space="0" w:color="auto"/>
            </w:tcBorders>
            <w:vAlign w:val="center"/>
          </w:tcPr>
          <w:p w:rsidR="00920638" w:rsidRPr="009A1C74" w:rsidRDefault="006D2640" w:rsidP="00CC318D">
            <w:pPr>
              <w:rPr>
                <w:rFonts w:ascii="Comic Sans MS" w:hAnsi="Comic Sans MS" w:cs="Arial"/>
                <w:sz w:val="24"/>
                <w:szCs w:val="24"/>
              </w:rPr>
            </w:pPr>
            <w:r w:rsidRPr="009A1C74">
              <w:rPr>
                <w:rFonts w:ascii="Comic Sans MS" w:hAnsi="Comic Sans MS" w:cs="Arial"/>
                <w:sz w:val="24"/>
                <w:szCs w:val="24"/>
              </w:rPr>
              <w:t>Laboratoire</w:t>
            </w:r>
            <w:r w:rsidR="00491F5B">
              <w:rPr>
                <w:rFonts w:ascii="Comic Sans MS" w:hAnsi="Comic Sans MS" w:cs="Arial"/>
                <w:sz w:val="24"/>
                <w:szCs w:val="24"/>
              </w:rPr>
              <w:t> </w:t>
            </w:r>
            <w:r w:rsidRPr="009A1C74">
              <w:rPr>
                <w:rFonts w:ascii="Comic Sans MS" w:hAnsi="Comic Sans MS" w:cs="Arial"/>
                <w:sz w:val="24"/>
                <w:szCs w:val="24"/>
              </w:rPr>
              <w:t xml:space="preserve">: </w:t>
            </w:r>
            <w:r w:rsidRPr="009A1C74">
              <w:rPr>
                <w:rFonts w:ascii="Comic Sans MS" w:hAnsi="Comic Sans MS" w:cs="Arial"/>
                <w:sz w:val="24"/>
                <w:szCs w:val="24"/>
              </w:rPr>
              <w:sym w:font="MS Reference Specialty" w:char="F0D9"/>
            </w:r>
          </w:p>
        </w:tc>
      </w:tr>
      <w:tr w:rsidR="006D2640" w:rsidRPr="009A1C74" w:rsidTr="00B41613">
        <w:trPr>
          <w:cantSplit/>
        </w:trPr>
        <w:tc>
          <w:tcPr>
            <w:tcW w:w="4112" w:type="dxa"/>
            <w:gridSpan w:val="5"/>
            <w:tcBorders>
              <w:bottom w:val="single" w:sz="4" w:space="0" w:color="auto"/>
            </w:tcBorders>
            <w:vAlign w:val="center"/>
          </w:tcPr>
          <w:p w:rsidR="006D2640" w:rsidRPr="009A1C74" w:rsidRDefault="006D2640" w:rsidP="00CC318D">
            <w:pPr>
              <w:rPr>
                <w:rFonts w:ascii="Comic Sans MS" w:hAnsi="Comic Sans MS" w:cs="Arial"/>
                <w:sz w:val="24"/>
                <w:szCs w:val="24"/>
              </w:rPr>
            </w:pPr>
            <w:r w:rsidRPr="009A1C74">
              <w:rPr>
                <w:rFonts w:ascii="Comic Sans MS" w:hAnsi="Comic Sans MS" w:cs="Arial"/>
                <w:sz w:val="24"/>
                <w:szCs w:val="24"/>
              </w:rPr>
              <w:t>Matériel nécessaire </w:t>
            </w:r>
          </w:p>
        </w:tc>
        <w:tc>
          <w:tcPr>
            <w:tcW w:w="2740" w:type="dxa"/>
            <w:gridSpan w:val="7"/>
            <w:tcBorders>
              <w:bottom w:val="single" w:sz="4" w:space="0" w:color="auto"/>
            </w:tcBorders>
            <w:vAlign w:val="center"/>
          </w:tcPr>
          <w:p w:rsidR="006D2640" w:rsidRPr="009A1C74" w:rsidRDefault="006D2640" w:rsidP="00CC318D">
            <w:pPr>
              <w:rPr>
                <w:rFonts w:ascii="Comic Sans MS" w:hAnsi="Comic Sans MS" w:cs="Arial"/>
                <w:sz w:val="24"/>
                <w:szCs w:val="24"/>
              </w:rPr>
            </w:pPr>
            <w:r w:rsidRPr="009A1C74">
              <w:rPr>
                <w:rFonts w:ascii="Comic Sans MS" w:hAnsi="Comic Sans MS" w:cs="Arial"/>
                <w:sz w:val="24"/>
                <w:szCs w:val="24"/>
              </w:rPr>
              <w:t>Mis à disposition</w:t>
            </w:r>
            <w:r w:rsidR="00491F5B">
              <w:rPr>
                <w:rFonts w:ascii="Comic Sans MS" w:hAnsi="Comic Sans MS" w:cs="Arial"/>
                <w:sz w:val="24"/>
                <w:szCs w:val="24"/>
              </w:rPr>
              <w:t> </w:t>
            </w:r>
            <w:r w:rsidRPr="009A1C74">
              <w:rPr>
                <w:rFonts w:ascii="Comic Sans MS" w:hAnsi="Comic Sans MS" w:cs="Arial"/>
                <w:sz w:val="24"/>
                <w:szCs w:val="24"/>
              </w:rPr>
              <w:t xml:space="preserve">: </w:t>
            </w:r>
            <w:r w:rsidRPr="003A63CD">
              <w:rPr>
                <w:rFonts w:ascii="Comic Sans MS" w:hAnsi="Comic Sans MS" w:cs="Arial"/>
                <w:sz w:val="24"/>
                <w:szCs w:val="24"/>
              </w:rPr>
              <w:sym w:font="MS Reference Specialty" w:char="F0D9"/>
            </w:r>
          </w:p>
        </w:tc>
        <w:tc>
          <w:tcPr>
            <w:tcW w:w="3633" w:type="dxa"/>
            <w:gridSpan w:val="5"/>
            <w:tcBorders>
              <w:bottom w:val="single" w:sz="4" w:space="0" w:color="auto"/>
            </w:tcBorders>
            <w:vAlign w:val="center"/>
          </w:tcPr>
          <w:p w:rsidR="006D2640" w:rsidRPr="009A1C74" w:rsidRDefault="006D2640" w:rsidP="00CC318D">
            <w:pPr>
              <w:rPr>
                <w:rFonts w:ascii="Comic Sans MS" w:hAnsi="Comic Sans MS" w:cs="Arial"/>
                <w:sz w:val="24"/>
                <w:szCs w:val="24"/>
              </w:rPr>
            </w:pPr>
            <w:r w:rsidRPr="009A1C74">
              <w:rPr>
                <w:rFonts w:ascii="Comic Sans MS" w:hAnsi="Comic Sans MS" w:cs="Arial"/>
                <w:sz w:val="24"/>
                <w:szCs w:val="24"/>
              </w:rPr>
              <w:t>Demandé par l’élève</w:t>
            </w:r>
            <w:r w:rsidR="00491F5B">
              <w:rPr>
                <w:rFonts w:ascii="Comic Sans MS" w:hAnsi="Comic Sans MS" w:cs="Arial"/>
                <w:sz w:val="24"/>
                <w:szCs w:val="24"/>
              </w:rPr>
              <w:t> </w:t>
            </w:r>
            <w:r w:rsidRPr="009A1C74">
              <w:rPr>
                <w:rFonts w:ascii="Comic Sans MS" w:hAnsi="Comic Sans MS" w:cs="Arial"/>
                <w:sz w:val="24"/>
                <w:szCs w:val="24"/>
              </w:rPr>
              <w:t xml:space="preserve">: </w:t>
            </w:r>
            <w:r w:rsidRPr="009A1C74">
              <w:rPr>
                <w:rFonts w:ascii="Comic Sans MS" w:hAnsi="Comic Sans MS" w:cs="Arial"/>
                <w:sz w:val="24"/>
                <w:szCs w:val="24"/>
              </w:rPr>
              <w:sym w:font="MS Reference Specialty" w:char="F0D9"/>
            </w:r>
          </w:p>
        </w:tc>
      </w:tr>
      <w:tr w:rsidR="00920638" w:rsidRPr="009A1C74" w:rsidTr="00CC318D">
        <w:trPr>
          <w:cantSplit/>
        </w:trPr>
        <w:tc>
          <w:tcPr>
            <w:tcW w:w="10485" w:type="dxa"/>
            <w:gridSpan w:val="17"/>
            <w:tcBorders>
              <w:bottom w:val="single" w:sz="4" w:space="0" w:color="auto"/>
            </w:tcBorders>
            <w:vAlign w:val="center"/>
          </w:tcPr>
          <w:p w:rsidR="00CC318D" w:rsidRPr="009A1C74" w:rsidRDefault="006D2640" w:rsidP="00CC318D">
            <w:pPr>
              <w:rPr>
                <w:rFonts w:ascii="Comic Sans MS" w:hAnsi="Comic Sans MS" w:cs="Arial"/>
                <w:sz w:val="24"/>
                <w:szCs w:val="24"/>
              </w:rPr>
            </w:pPr>
            <w:r w:rsidRPr="009A1C74">
              <w:rPr>
                <w:rFonts w:ascii="Comic Sans MS" w:hAnsi="Comic Sans MS" w:cs="Arial"/>
                <w:sz w:val="24"/>
                <w:szCs w:val="24"/>
              </w:rPr>
              <w:t>Liste du matériel</w:t>
            </w:r>
            <w:r w:rsidR="00491F5B">
              <w:rPr>
                <w:rFonts w:ascii="Comic Sans MS" w:hAnsi="Comic Sans MS" w:cs="Arial"/>
                <w:sz w:val="24"/>
                <w:szCs w:val="24"/>
              </w:rPr>
              <w:t> </w:t>
            </w:r>
            <w:r w:rsidRPr="009A1C74">
              <w:rPr>
                <w:rFonts w:ascii="Comic Sans MS" w:hAnsi="Comic Sans MS" w:cs="Arial"/>
                <w:sz w:val="24"/>
                <w:szCs w:val="24"/>
              </w:rPr>
              <w:t xml:space="preserve">: </w:t>
            </w:r>
            <w:r w:rsidR="006F7C01">
              <w:rPr>
                <w:rFonts w:ascii="Comic Sans MS" w:hAnsi="Comic Sans MS" w:cs="Arial"/>
                <w:sz w:val="24"/>
                <w:szCs w:val="24"/>
              </w:rPr>
              <w:t>Ordinateur connecté pour utiliser les Hatier clic.</w:t>
            </w:r>
          </w:p>
        </w:tc>
      </w:tr>
      <w:tr w:rsidR="00920638" w:rsidRPr="009A1C74" w:rsidTr="00CC318D">
        <w:trPr>
          <w:cantSplit/>
        </w:trPr>
        <w:tc>
          <w:tcPr>
            <w:tcW w:w="10485" w:type="dxa"/>
            <w:gridSpan w:val="17"/>
            <w:tcBorders>
              <w:bottom w:val="single" w:sz="4" w:space="0" w:color="auto"/>
            </w:tcBorders>
            <w:vAlign w:val="center"/>
          </w:tcPr>
          <w:p w:rsidR="00920638" w:rsidRPr="009A1C74" w:rsidRDefault="006D2640" w:rsidP="00CC318D">
            <w:pPr>
              <w:jc w:val="center"/>
              <w:rPr>
                <w:rFonts w:ascii="Comic Sans MS" w:hAnsi="Comic Sans MS" w:cs="Arial"/>
                <w:b/>
                <w:sz w:val="24"/>
                <w:szCs w:val="24"/>
              </w:rPr>
            </w:pPr>
            <w:r w:rsidRPr="009A1C74">
              <w:rPr>
                <w:rFonts w:ascii="Comic Sans MS" w:hAnsi="Comic Sans MS" w:cs="Arial"/>
                <w:b/>
                <w:sz w:val="24"/>
                <w:szCs w:val="24"/>
              </w:rPr>
              <w:t>Degré d’autonomie</w:t>
            </w:r>
          </w:p>
        </w:tc>
      </w:tr>
      <w:tr w:rsidR="009A1C74" w:rsidRPr="009A1C74" w:rsidTr="00B41613">
        <w:trPr>
          <w:cantSplit/>
        </w:trPr>
        <w:tc>
          <w:tcPr>
            <w:tcW w:w="3034" w:type="dxa"/>
            <w:gridSpan w:val="4"/>
            <w:tcBorders>
              <w:bottom w:val="single" w:sz="4" w:space="0" w:color="auto"/>
            </w:tcBorders>
            <w:vAlign w:val="center"/>
          </w:tcPr>
          <w:p w:rsidR="009A1C74" w:rsidRPr="009A1C74" w:rsidRDefault="009A1C74" w:rsidP="00CC318D">
            <w:pPr>
              <w:jc w:val="center"/>
              <w:rPr>
                <w:rFonts w:ascii="Comic Sans MS" w:hAnsi="Comic Sans MS" w:cs="Arial"/>
                <w:b/>
                <w:sz w:val="24"/>
                <w:szCs w:val="24"/>
              </w:rPr>
            </w:pPr>
            <w:r w:rsidRPr="009A1C74">
              <w:rPr>
                <w:rFonts w:ascii="Comic Sans MS" w:hAnsi="Comic Sans MS" w:cs="Arial"/>
                <w:sz w:val="24"/>
                <w:szCs w:val="24"/>
              </w:rPr>
              <w:t>Travail seul</w:t>
            </w:r>
            <w:r w:rsidR="00491F5B">
              <w:rPr>
                <w:rFonts w:ascii="Comic Sans MS" w:hAnsi="Comic Sans MS" w:cs="Arial"/>
                <w:sz w:val="24"/>
                <w:szCs w:val="24"/>
              </w:rPr>
              <w:t> </w:t>
            </w:r>
            <w:r w:rsidRPr="009A1C74">
              <w:rPr>
                <w:rFonts w:ascii="Comic Sans MS" w:hAnsi="Comic Sans MS" w:cs="Arial"/>
                <w:sz w:val="24"/>
                <w:szCs w:val="24"/>
              </w:rPr>
              <w:t xml:space="preserve">: </w:t>
            </w:r>
            <w:r w:rsidRPr="009A1C74">
              <w:rPr>
                <w:rFonts w:ascii="Comic Sans MS" w:hAnsi="Comic Sans MS" w:cs="Arial"/>
                <w:sz w:val="24"/>
                <w:szCs w:val="24"/>
              </w:rPr>
              <w:sym w:font="MS Reference Specialty" w:char="F0D9"/>
            </w:r>
          </w:p>
        </w:tc>
        <w:tc>
          <w:tcPr>
            <w:tcW w:w="2933" w:type="dxa"/>
            <w:gridSpan w:val="6"/>
            <w:tcBorders>
              <w:bottom w:val="single" w:sz="4" w:space="0" w:color="auto"/>
            </w:tcBorders>
            <w:vAlign w:val="center"/>
          </w:tcPr>
          <w:p w:rsidR="009A1C74" w:rsidRPr="009A1C74" w:rsidRDefault="009A1C74" w:rsidP="00CC318D">
            <w:pPr>
              <w:jc w:val="center"/>
              <w:rPr>
                <w:rFonts w:ascii="Comic Sans MS" w:hAnsi="Comic Sans MS" w:cs="Arial"/>
                <w:b/>
                <w:sz w:val="24"/>
                <w:szCs w:val="24"/>
              </w:rPr>
            </w:pPr>
            <w:r w:rsidRPr="009A1C74">
              <w:rPr>
                <w:rFonts w:ascii="Comic Sans MS" w:hAnsi="Comic Sans MS" w:cs="Arial"/>
                <w:sz w:val="24"/>
                <w:szCs w:val="24"/>
              </w:rPr>
              <w:t>En équipe par</w:t>
            </w:r>
            <w:r w:rsidR="009F6951">
              <w:rPr>
                <w:rFonts w:ascii="Comic Sans MS" w:hAnsi="Comic Sans MS" w:cs="Arial"/>
                <w:sz w:val="24"/>
                <w:szCs w:val="24"/>
              </w:rPr>
              <w:t xml:space="preserve"> </w:t>
            </w:r>
            <w:r w:rsidR="002C7F0D">
              <w:rPr>
                <w:rFonts w:ascii="Comic Sans MS" w:hAnsi="Comic Sans MS" w:cs="Arial"/>
                <w:sz w:val="24"/>
                <w:szCs w:val="24"/>
              </w:rPr>
              <w:t>3</w:t>
            </w:r>
          </w:p>
        </w:tc>
        <w:tc>
          <w:tcPr>
            <w:tcW w:w="2368" w:type="dxa"/>
            <w:gridSpan w:val="5"/>
            <w:tcBorders>
              <w:bottom w:val="single" w:sz="4" w:space="0" w:color="auto"/>
            </w:tcBorders>
            <w:vAlign w:val="center"/>
          </w:tcPr>
          <w:p w:rsidR="009A1C74" w:rsidRPr="009A1C74" w:rsidRDefault="00CC318D" w:rsidP="00CC318D">
            <w:pPr>
              <w:jc w:val="center"/>
              <w:rPr>
                <w:rFonts w:ascii="Comic Sans MS" w:hAnsi="Comic Sans MS" w:cs="Arial"/>
                <w:b/>
                <w:sz w:val="24"/>
                <w:szCs w:val="24"/>
              </w:rPr>
            </w:pPr>
            <w:r w:rsidRPr="009A1C74">
              <w:rPr>
                <w:rFonts w:ascii="Comic Sans MS" w:hAnsi="Comic Sans MS" w:cs="Arial"/>
                <w:sz w:val="24"/>
                <w:szCs w:val="24"/>
              </w:rPr>
              <w:t>Avec coordinateur</w:t>
            </w:r>
            <w:r w:rsidR="00491F5B">
              <w:rPr>
                <w:rFonts w:ascii="Comic Sans MS" w:hAnsi="Comic Sans MS" w:cs="Arial"/>
                <w:sz w:val="24"/>
                <w:szCs w:val="24"/>
              </w:rPr>
              <w:t> </w:t>
            </w:r>
            <w:r w:rsidRPr="009A1C74">
              <w:rPr>
                <w:rFonts w:ascii="Comic Sans MS" w:hAnsi="Comic Sans MS" w:cs="Arial"/>
                <w:sz w:val="24"/>
                <w:szCs w:val="24"/>
              </w:rPr>
              <w:t xml:space="preserve">: </w:t>
            </w:r>
            <w:r w:rsidRPr="002C7F0D">
              <w:rPr>
                <w:rFonts w:ascii="Comic Sans MS" w:hAnsi="Comic Sans MS" w:cs="Arial"/>
                <w:sz w:val="24"/>
                <w:szCs w:val="24"/>
                <w:highlight w:val="lightGray"/>
              </w:rPr>
              <w:sym w:font="MS Reference Specialty" w:char="F0D9"/>
            </w:r>
          </w:p>
        </w:tc>
        <w:tc>
          <w:tcPr>
            <w:tcW w:w="2150" w:type="dxa"/>
            <w:gridSpan w:val="2"/>
            <w:tcBorders>
              <w:bottom w:val="single" w:sz="4" w:space="0" w:color="auto"/>
            </w:tcBorders>
            <w:vAlign w:val="center"/>
          </w:tcPr>
          <w:p w:rsidR="009A1C74" w:rsidRPr="009A1C74" w:rsidRDefault="00CC318D" w:rsidP="00CC318D">
            <w:pPr>
              <w:jc w:val="center"/>
              <w:rPr>
                <w:rFonts w:ascii="Comic Sans MS" w:hAnsi="Comic Sans MS" w:cs="Arial"/>
                <w:b/>
                <w:sz w:val="24"/>
                <w:szCs w:val="24"/>
              </w:rPr>
            </w:pPr>
            <w:r>
              <w:rPr>
                <w:rFonts w:ascii="Comic Sans MS" w:hAnsi="Comic Sans MS" w:cs="Arial"/>
                <w:sz w:val="24"/>
                <w:szCs w:val="24"/>
              </w:rPr>
              <w:t>Indicateurs de réussite</w:t>
            </w:r>
            <w:r w:rsidR="00491F5B">
              <w:rPr>
                <w:rFonts w:ascii="Comic Sans MS" w:hAnsi="Comic Sans MS" w:cs="Arial"/>
                <w:sz w:val="24"/>
                <w:szCs w:val="24"/>
              </w:rPr>
              <w:t> </w:t>
            </w:r>
            <w:r>
              <w:rPr>
                <w:rFonts w:ascii="Comic Sans MS" w:hAnsi="Comic Sans MS" w:cs="Arial"/>
                <w:sz w:val="24"/>
                <w:szCs w:val="24"/>
              </w:rPr>
              <w:t xml:space="preserve">: </w:t>
            </w:r>
            <w:r w:rsidRPr="003A63CD">
              <w:rPr>
                <w:rFonts w:ascii="Comic Sans MS" w:hAnsi="Comic Sans MS" w:cs="Arial"/>
                <w:sz w:val="24"/>
                <w:szCs w:val="24"/>
              </w:rPr>
              <w:sym w:font="MS Reference Specialty" w:char="F0D9"/>
            </w:r>
          </w:p>
        </w:tc>
      </w:tr>
      <w:tr w:rsidR="00920638" w:rsidRPr="009A1C74" w:rsidTr="00CC318D">
        <w:trPr>
          <w:cantSplit/>
        </w:trPr>
        <w:tc>
          <w:tcPr>
            <w:tcW w:w="10485" w:type="dxa"/>
            <w:gridSpan w:val="17"/>
            <w:tcBorders>
              <w:bottom w:val="single" w:sz="4" w:space="0" w:color="auto"/>
            </w:tcBorders>
            <w:vAlign w:val="center"/>
          </w:tcPr>
          <w:p w:rsidR="00920638" w:rsidRPr="009A1C74" w:rsidRDefault="00920638" w:rsidP="00CC318D">
            <w:pPr>
              <w:jc w:val="center"/>
              <w:rPr>
                <w:rFonts w:ascii="Comic Sans MS" w:hAnsi="Comic Sans MS" w:cs="Arial"/>
                <w:b/>
                <w:sz w:val="24"/>
                <w:szCs w:val="24"/>
              </w:rPr>
            </w:pPr>
            <w:r w:rsidRPr="009A1C74">
              <w:rPr>
                <w:rFonts w:ascii="Comic Sans MS" w:hAnsi="Comic Sans MS" w:cs="Arial"/>
                <w:b/>
                <w:sz w:val="24"/>
                <w:szCs w:val="24"/>
              </w:rPr>
              <w:lastRenderedPageBreak/>
              <w:t>Scénario de la séance</w:t>
            </w:r>
          </w:p>
        </w:tc>
      </w:tr>
      <w:tr w:rsidR="006D2640" w:rsidRPr="009A1C74" w:rsidTr="00B41613">
        <w:trPr>
          <w:cantSplit/>
        </w:trPr>
        <w:tc>
          <w:tcPr>
            <w:tcW w:w="2122" w:type="dxa"/>
            <w:gridSpan w:val="2"/>
            <w:tcBorders>
              <w:bottom w:val="single" w:sz="4" w:space="0" w:color="auto"/>
            </w:tcBorders>
            <w:vAlign w:val="center"/>
          </w:tcPr>
          <w:p w:rsidR="006D2640" w:rsidRPr="009A1C74" w:rsidRDefault="006D2640" w:rsidP="00CC318D">
            <w:pPr>
              <w:pStyle w:val="Corpsdetexte"/>
              <w:jc w:val="center"/>
              <w:rPr>
                <w:rFonts w:ascii="Comic Sans MS" w:hAnsi="Comic Sans MS" w:cs="Arial"/>
                <w:sz w:val="24"/>
                <w:szCs w:val="24"/>
              </w:rPr>
            </w:pPr>
            <w:r w:rsidRPr="009A1C74">
              <w:rPr>
                <w:rFonts w:ascii="Comic Sans MS" w:hAnsi="Comic Sans MS" w:cs="Arial"/>
                <w:sz w:val="24"/>
                <w:szCs w:val="24"/>
              </w:rPr>
              <w:t xml:space="preserve">Type d’activité </w:t>
            </w:r>
          </w:p>
        </w:tc>
        <w:tc>
          <w:tcPr>
            <w:tcW w:w="8363" w:type="dxa"/>
            <w:gridSpan w:val="15"/>
            <w:tcBorders>
              <w:bottom w:val="single" w:sz="4" w:space="0" w:color="auto"/>
            </w:tcBorders>
            <w:vAlign w:val="center"/>
          </w:tcPr>
          <w:p w:rsidR="009A1C74" w:rsidRDefault="009F774E" w:rsidP="009F774E">
            <w:pPr>
              <w:ind w:left="708" w:hanging="708"/>
              <w:rPr>
                <w:rFonts w:ascii="Comic Sans MS" w:hAnsi="Comic Sans MS" w:cs="Arial"/>
                <w:sz w:val="24"/>
                <w:szCs w:val="24"/>
              </w:rPr>
            </w:pPr>
            <w:r>
              <w:rPr>
                <w:rFonts w:ascii="Comic Sans MS" w:hAnsi="Comic Sans MS" w:cs="Arial"/>
                <w:sz w:val="24"/>
                <w:szCs w:val="24"/>
              </w:rPr>
              <w:t>Tâche complexe</w:t>
            </w:r>
            <w:r w:rsidR="006F7C01">
              <w:rPr>
                <w:rFonts w:ascii="Comic Sans MS" w:hAnsi="Comic Sans MS" w:cs="Arial"/>
                <w:sz w:val="24"/>
                <w:szCs w:val="24"/>
              </w:rPr>
              <w:t xml:space="preserve"> avec grille d’autoévaluation fournie en fin d’heure.</w:t>
            </w:r>
          </w:p>
          <w:p w:rsidR="009F6951" w:rsidRPr="009A1C74" w:rsidRDefault="009F6951" w:rsidP="009F6951">
            <w:pPr>
              <w:rPr>
                <w:rFonts w:ascii="Comic Sans MS" w:hAnsi="Comic Sans MS" w:cs="Arial"/>
                <w:sz w:val="24"/>
                <w:szCs w:val="24"/>
              </w:rPr>
            </w:pPr>
          </w:p>
        </w:tc>
      </w:tr>
      <w:tr w:rsidR="00920638" w:rsidRPr="009A1C74" w:rsidTr="00B41613">
        <w:trPr>
          <w:cantSplit/>
          <w:trHeight w:val="242"/>
        </w:trPr>
        <w:tc>
          <w:tcPr>
            <w:tcW w:w="2122" w:type="dxa"/>
            <w:gridSpan w:val="2"/>
            <w:tcBorders>
              <w:right w:val="single" w:sz="4" w:space="0" w:color="auto"/>
            </w:tcBorders>
            <w:vAlign w:val="center"/>
          </w:tcPr>
          <w:p w:rsidR="00920638" w:rsidRPr="009A1C74" w:rsidRDefault="00920638" w:rsidP="00CC318D">
            <w:pPr>
              <w:jc w:val="center"/>
              <w:rPr>
                <w:rFonts w:ascii="Comic Sans MS" w:hAnsi="Comic Sans MS" w:cs="Arial"/>
                <w:sz w:val="24"/>
                <w:szCs w:val="24"/>
              </w:rPr>
            </w:pPr>
            <w:r w:rsidRPr="009A1C74">
              <w:rPr>
                <w:rFonts w:ascii="Comic Sans MS" w:hAnsi="Comic Sans MS" w:cs="Arial"/>
                <w:sz w:val="24"/>
                <w:szCs w:val="24"/>
              </w:rPr>
              <w:t>Durée</w:t>
            </w:r>
          </w:p>
        </w:tc>
        <w:tc>
          <w:tcPr>
            <w:tcW w:w="3033" w:type="dxa"/>
            <w:gridSpan w:val="6"/>
            <w:tcBorders>
              <w:left w:val="single" w:sz="4" w:space="0" w:color="auto"/>
              <w:right w:val="single" w:sz="4" w:space="0" w:color="auto"/>
            </w:tcBorders>
            <w:vAlign w:val="center"/>
          </w:tcPr>
          <w:p w:rsidR="00920638" w:rsidRPr="009A1C74" w:rsidRDefault="00920638" w:rsidP="00CC318D">
            <w:pPr>
              <w:jc w:val="center"/>
              <w:rPr>
                <w:rFonts w:ascii="Comic Sans MS" w:hAnsi="Comic Sans MS" w:cs="Arial"/>
                <w:sz w:val="24"/>
                <w:szCs w:val="24"/>
              </w:rPr>
            </w:pPr>
            <w:r w:rsidRPr="009A1C74">
              <w:rPr>
                <w:rFonts w:ascii="Comic Sans MS" w:hAnsi="Comic Sans MS" w:cs="Arial"/>
                <w:sz w:val="24"/>
                <w:szCs w:val="24"/>
              </w:rPr>
              <w:t>Tâche professeur ?</w:t>
            </w:r>
          </w:p>
        </w:tc>
        <w:tc>
          <w:tcPr>
            <w:tcW w:w="5330" w:type="dxa"/>
            <w:gridSpan w:val="9"/>
            <w:tcBorders>
              <w:left w:val="single" w:sz="4" w:space="0" w:color="auto"/>
            </w:tcBorders>
            <w:vAlign w:val="center"/>
          </w:tcPr>
          <w:p w:rsidR="00920638" w:rsidRPr="009A1C74" w:rsidRDefault="00920638" w:rsidP="00CC318D">
            <w:pPr>
              <w:jc w:val="center"/>
              <w:rPr>
                <w:rFonts w:ascii="Comic Sans MS" w:hAnsi="Comic Sans MS" w:cs="Arial"/>
                <w:sz w:val="24"/>
                <w:szCs w:val="24"/>
              </w:rPr>
            </w:pPr>
            <w:r w:rsidRPr="009A1C74">
              <w:rPr>
                <w:rFonts w:ascii="Comic Sans MS" w:hAnsi="Comic Sans MS" w:cs="Arial"/>
                <w:sz w:val="24"/>
                <w:szCs w:val="24"/>
              </w:rPr>
              <w:t>Tâche les élèves ?</w:t>
            </w:r>
          </w:p>
        </w:tc>
      </w:tr>
      <w:tr w:rsidR="00920638" w:rsidRPr="009A1C74" w:rsidTr="00B41613">
        <w:trPr>
          <w:cantSplit/>
          <w:trHeight w:val="1342"/>
        </w:trPr>
        <w:tc>
          <w:tcPr>
            <w:tcW w:w="2122" w:type="dxa"/>
            <w:gridSpan w:val="2"/>
            <w:vAlign w:val="center"/>
          </w:tcPr>
          <w:p w:rsidR="00920638" w:rsidRPr="009A1C74" w:rsidRDefault="002C7F0D" w:rsidP="00CC318D">
            <w:pPr>
              <w:rPr>
                <w:rFonts w:ascii="Comic Sans MS" w:hAnsi="Comic Sans MS" w:cs="Arial"/>
                <w:sz w:val="24"/>
                <w:szCs w:val="24"/>
              </w:rPr>
            </w:pPr>
            <w:r>
              <w:rPr>
                <w:rFonts w:ascii="Comic Sans MS" w:hAnsi="Comic Sans MS" w:cs="Arial"/>
                <w:sz w:val="24"/>
                <w:szCs w:val="24"/>
              </w:rPr>
              <w:t>5’</w:t>
            </w:r>
          </w:p>
        </w:tc>
        <w:tc>
          <w:tcPr>
            <w:tcW w:w="3033" w:type="dxa"/>
            <w:gridSpan w:val="6"/>
            <w:vAlign w:val="center"/>
          </w:tcPr>
          <w:p w:rsidR="00920638" w:rsidRDefault="002C7F0D" w:rsidP="00CC318D">
            <w:pPr>
              <w:rPr>
                <w:rFonts w:ascii="Comic Sans MS" w:hAnsi="Comic Sans MS" w:cs="Arial"/>
                <w:sz w:val="24"/>
                <w:szCs w:val="24"/>
              </w:rPr>
            </w:pPr>
            <w:r>
              <w:rPr>
                <w:rFonts w:ascii="Comic Sans MS" w:hAnsi="Comic Sans MS" w:cs="Arial"/>
                <w:sz w:val="24"/>
                <w:szCs w:val="24"/>
              </w:rPr>
              <w:t>Remédiation prérequis.</w:t>
            </w:r>
          </w:p>
          <w:p w:rsidR="0057017D" w:rsidRPr="009A1C74" w:rsidRDefault="0057017D" w:rsidP="00CC318D">
            <w:pPr>
              <w:rPr>
                <w:rFonts w:ascii="Comic Sans MS" w:hAnsi="Comic Sans MS" w:cs="Arial"/>
                <w:sz w:val="24"/>
                <w:szCs w:val="24"/>
              </w:rPr>
            </w:pPr>
          </w:p>
        </w:tc>
        <w:tc>
          <w:tcPr>
            <w:tcW w:w="5330" w:type="dxa"/>
            <w:gridSpan w:val="9"/>
            <w:vAlign w:val="center"/>
          </w:tcPr>
          <w:p w:rsidR="00920638" w:rsidRPr="006F7C01" w:rsidRDefault="006F7C01" w:rsidP="00CC318D">
            <w:pPr>
              <w:rPr>
                <w:rFonts w:ascii="Comic Sans MS" w:hAnsi="Comic Sans MS" w:cs="Arial"/>
                <w:sz w:val="24"/>
                <w:szCs w:val="24"/>
              </w:rPr>
            </w:pPr>
            <w:r w:rsidRPr="006F7C01">
              <w:rPr>
                <w:rFonts w:ascii="Comic Sans MS" w:hAnsi="Comic Sans MS" w:cs="Arial"/>
                <w:sz w:val="24"/>
                <w:szCs w:val="24"/>
              </w:rPr>
              <w:t>Connectent les ordinateurs.</w:t>
            </w:r>
          </w:p>
        </w:tc>
      </w:tr>
      <w:tr w:rsidR="00CC318D" w:rsidRPr="009A1C74" w:rsidTr="00B41613">
        <w:trPr>
          <w:cantSplit/>
          <w:trHeight w:val="1342"/>
        </w:trPr>
        <w:tc>
          <w:tcPr>
            <w:tcW w:w="2122" w:type="dxa"/>
            <w:gridSpan w:val="2"/>
            <w:vAlign w:val="center"/>
          </w:tcPr>
          <w:p w:rsidR="00CC318D" w:rsidRPr="009A1C74" w:rsidRDefault="002C7F0D" w:rsidP="00CC318D">
            <w:pPr>
              <w:rPr>
                <w:rFonts w:ascii="Comic Sans MS" w:hAnsi="Comic Sans MS" w:cs="Arial"/>
                <w:sz w:val="24"/>
                <w:szCs w:val="24"/>
              </w:rPr>
            </w:pPr>
            <w:r>
              <w:rPr>
                <w:rFonts w:ascii="Comic Sans MS" w:hAnsi="Comic Sans MS" w:cs="Arial"/>
                <w:sz w:val="24"/>
                <w:szCs w:val="24"/>
              </w:rPr>
              <w:t>10’</w:t>
            </w:r>
          </w:p>
        </w:tc>
        <w:tc>
          <w:tcPr>
            <w:tcW w:w="3033" w:type="dxa"/>
            <w:gridSpan w:val="6"/>
            <w:vAlign w:val="center"/>
          </w:tcPr>
          <w:p w:rsidR="00CC318D" w:rsidRPr="009A1C74" w:rsidRDefault="002C7F0D" w:rsidP="00CC318D">
            <w:pPr>
              <w:rPr>
                <w:rFonts w:ascii="Comic Sans MS" w:hAnsi="Comic Sans MS" w:cs="Arial"/>
                <w:sz w:val="24"/>
                <w:szCs w:val="24"/>
              </w:rPr>
            </w:pPr>
            <w:r>
              <w:rPr>
                <w:rFonts w:ascii="Comic Sans MS" w:hAnsi="Comic Sans MS" w:cs="Arial"/>
                <w:sz w:val="24"/>
                <w:szCs w:val="24"/>
              </w:rPr>
              <w:t>Entrée dans le chapitre p 208. Contextualiser. Interroger leur conception.</w:t>
            </w:r>
          </w:p>
        </w:tc>
        <w:tc>
          <w:tcPr>
            <w:tcW w:w="5330" w:type="dxa"/>
            <w:gridSpan w:val="9"/>
            <w:vAlign w:val="center"/>
          </w:tcPr>
          <w:p w:rsidR="00CC318D" w:rsidRPr="002C7F0D" w:rsidRDefault="002C7F0D" w:rsidP="00CC318D">
            <w:pPr>
              <w:rPr>
                <w:rFonts w:ascii="Comic Sans MS" w:hAnsi="Comic Sans MS" w:cs="Arial"/>
                <w:sz w:val="24"/>
                <w:szCs w:val="24"/>
              </w:rPr>
            </w:pPr>
            <w:r w:rsidRPr="002C7F0D">
              <w:rPr>
                <w:rFonts w:ascii="Comic Sans MS" w:hAnsi="Comic Sans MS" w:cs="Arial"/>
                <w:sz w:val="24"/>
                <w:szCs w:val="24"/>
              </w:rPr>
              <w:t>Les élèves écrivent leurs questionnements.</w:t>
            </w:r>
          </w:p>
          <w:p w:rsidR="002C7F0D" w:rsidRPr="009A1C74" w:rsidRDefault="002C7F0D" w:rsidP="00CC318D">
            <w:pPr>
              <w:rPr>
                <w:rFonts w:ascii="Comic Sans MS" w:hAnsi="Comic Sans MS" w:cs="Arial"/>
                <w:i/>
                <w:iCs/>
                <w:sz w:val="24"/>
                <w:szCs w:val="24"/>
              </w:rPr>
            </w:pPr>
            <w:r w:rsidRPr="002C7F0D">
              <w:rPr>
                <w:rFonts w:ascii="Comic Sans MS" w:hAnsi="Comic Sans MS" w:cs="Arial"/>
                <w:sz w:val="24"/>
                <w:szCs w:val="24"/>
              </w:rPr>
              <w:t>Ex : pourquoi l’écoute d’un disque est-elle plus mélodieuse </w:t>
            </w:r>
            <w:r w:rsidR="006F7C01">
              <w:rPr>
                <w:rFonts w:ascii="Comic Sans MS" w:hAnsi="Comic Sans MS" w:cs="Arial"/>
                <w:sz w:val="24"/>
                <w:szCs w:val="24"/>
              </w:rPr>
              <w:t xml:space="preserve">qu’un MP </w:t>
            </w:r>
            <w:r w:rsidRPr="002C7F0D">
              <w:rPr>
                <w:rFonts w:ascii="Comic Sans MS" w:hAnsi="Comic Sans MS" w:cs="Arial"/>
                <w:sz w:val="24"/>
                <w:szCs w:val="24"/>
              </w:rPr>
              <w:t>?</w:t>
            </w:r>
          </w:p>
        </w:tc>
      </w:tr>
      <w:tr w:rsidR="00CC318D" w:rsidRPr="009A1C74" w:rsidTr="00B41613">
        <w:trPr>
          <w:cantSplit/>
          <w:trHeight w:val="1342"/>
        </w:trPr>
        <w:tc>
          <w:tcPr>
            <w:tcW w:w="2122" w:type="dxa"/>
            <w:gridSpan w:val="2"/>
            <w:vAlign w:val="center"/>
          </w:tcPr>
          <w:p w:rsidR="00CC318D" w:rsidRPr="009A1C74" w:rsidRDefault="006F7C01" w:rsidP="00CC318D">
            <w:pPr>
              <w:rPr>
                <w:rFonts w:ascii="Comic Sans MS" w:hAnsi="Comic Sans MS" w:cs="Arial"/>
                <w:sz w:val="24"/>
                <w:szCs w:val="24"/>
              </w:rPr>
            </w:pPr>
            <w:r>
              <w:rPr>
                <w:rFonts w:ascii="Comic Sans MS" w:hAnsi="Comic Sans MS" w:cs="Arial"/>
                <w:sz w:val="24"/>
                <w:szCs w:val="24"/>
              </w:rPr>
              <w:t>35</w:t>
            </w:r>
            <w:r w:rsidR="002C7F0D">
              <w:rPr>
                <w:rFonts w:ascii="Comic Sans MS" w:hAnsi="Comic Sans MS" w:cs="Arial"/>
                <w:sz w:val="24"/>
                <w:szCs w:val="24"/>
              </w:rPr>
              <w:t>’</w:t>
            </w:r>
          </w:p>
        </w:tc>
        <w:tc>
          <w:tcPr>
            <w:tcW w:w="3033" w:type="dxa"/>
            <w:gridSpan w:val="6"/>
            <w:vAlign w:val="center"/>
          </w:tcPr>
          <w:p w:rsidR="00CC318D" w:rsidRDefault="002C7F0D" w:rsidP="00CC318D">
            <w:pPr>
              <w:rPr>
                <w:rFonts w:ascii="Comic Sans MS" w:hAnsi="Comic Sans MS" w:cs="Arial"/>
                <w:sz w:val="24"/>
                <w:szCs w:val="24"/>
              </w:rPr>
            </w:pPr>
            <w:r>
              <w:rPr>
                <w:rFonts w:ascii="Comic Sans MS" w:hAnsi="Comic Sans MS" w:cs="Arial"/>
                <w:sz w:val="24"/>
                <w:szCs w:val="24"/>
              </w:rPr>
              <w:t>Forme les groupes.</w:t>
            </w:r>
          </w:p>
          <w:p w:rsidR="0057017D" w:rsidRPr="009A1C74" w:rsidRDefault="00381AD0" w:rsidP="00CC318D">
            <w:pPr>
              <w:rPr>
                <w:rFonts w:ascii="Comic Sans MS" w:hAnsi="Comic Sans MS" w:cs="Arial"/>
                <w:sz w:val="24"/>
                <w:szCs w:val="24"/>
              </w:rPr>
            </w:pPr>
            <w:r>
              <w:rPr>
                <w:rFonts w:ascii="Comic Sans MS" w:hAnsi="Comic Sans MS" w:cs="Arial"/>
                <w:sz w:val="24"/>
                <w:szCs w:val="24"/>
              </w:rPr>
              <w:t>Surveillance ; intervient si nécessaire.</w:t>
            </w:r>
            <w:bookmarkStart w:id="0" w:name="_GoBack"/>
            <w:bookmarkEnd w:id="0"/>
          </w:p>
        </w:tc>
        <w:tc>
          <w:tcPr>
            <w:tcW w:w="5330" w:type="dxa"/>
            <w:gridSpan w:val="9"/>
            <w:vAlign w:val="center"/>
          </w:tcPr>
          <w:p w:rsidR="002C7F0D" w:rsidRPr="002C7F0D" w:rsidRDefault="002C7F0D" w:rsidP="00CC318D">
            <w:pPr>
              <w:rPr>
                <w:rFonts w:ascii="Comic Sans MS" w:hAnsi="Comic Sans MS" w:cs="Arial"/>
                <w:sz w:val="24"/>
                <w:szCs w:val="24"/>
              </w:rPr>
            </w:pPr>
            <w:r w:rsidRPr="002C7F0D">
              <w:rPr>
                <w:rFonts w:ascii="Comic Sans MS" w:hAnsi="Comic Sans MS" w:cs="Arial"/>
                <w:sz w:val="24"/>
                <w:szCs w:val="24"/>
              </w:rPr>
              <w:t>Activité 1 p 210 et 211.</w:t>
            </w:r>
          </w:p>
        </w:tc>
      </w:tr>
      <w:tr w:rsidR="00920638" w:rsidRPr="009A1C74" w:rsidTr="00B41613">
        <w:trPr>
          <w:cantSplit/>
          <w:trHeight w:val="1342"/>
        </w:trPr>
        <w:tc>
          <w:tcPr>
            <w:tcW w:w="2122" w:type="dxa"/>
            <w:gridSpan w:val="2"/>
            <w:vAlign w:val="center"/>
          </w:tcPr>
          <w:p w:rsidR="00920638" w:rsidRPr="009A1C74" w:rsidRDefault="006F7C01" w:rsidP="00CC318D">
            <w:pPr>
              <w:rPr>
                <w:rFonts w:ascii="Comic Sans MS" w:hAnsi="Comic Sans MS" w:cs="Arial"/>
                <w:sz w:val="24"/>
                <w:szCs w:val="24"/>
              </w:rPr>
            </w:pPr>
            <w:r>
              <w:rPr>
                <w:rFonts w:ascii="Comic Sans MS" w:hAnsi="Comic Sans MS" w:cs="Arial"/>
                <w:sz w:val="24"/>
                <w:szCs w:val="24"/>
              </w:rPr>
              <w:t>5’</w:t>
            </w:r>
          </w:p>
        </w:tc>
        <w:tc>
          <w:tcPr>
            <w:tcW w:w="3033" w:type="dxa"/>
            <w:gridSpan w:val="6"/>
            <w:vAlign w:val="center"/>
          </w:tcPr>
          <w:p w:rsidR="00920638" w:rsidRDefault="006F7C01" w:rsidP="00CC318D">
            <w:pPr>
              <w:rPr>
                <w:rFonts w:ascii="Comic Sans MS" w:hAnsi="Comic Sans MS" w:cs="Arial"/>
                <w:sz w:val="24"/>
                <w:szCs w:val="24"/>
              </w:rPr>
            </w:pPr>
            <w:r>
              <w:rPr>
                <w:rFonts w:ascii="Comic Sans MS" w:hAnsi="Comic Sans MS" w:cs="Arial"/>
                <w:sz w:val="24"/>
                <w:szCs w:val="24"/>
              </w:rPr>
              <w:t>Distribution des grilles.</w:t>
            </w:r>
          </w:p>
          <w:p w:rsidR="0057017D" w:rsidRDefault="0057017D" w:rsidP="00CC318D">
            <w:pPr>
              <w:rPr>
                <w:rFonts w:ascii="Comic Sans MS" w:hAnsi="Comic Sans MS" w:cs="Arial"/>
                <w:sz w:val="24"/>
                <w:szCs w:val="24"/>
              </w:rPr>
            </w:pPr>
          </w:p>
          <w:p w:rsidR="0057017D" w:rsidRPr="009A1C74" w:rsidRDefault="0057017D" w:rsidP="00CC318D">
            <w:pPr>
              <w:rPr>
                <w:rFonts w:ascii="Comic Sans MS" w:hAnsi="Comic Sans MS" w:cs="Arial"/>
                <w:sz w:val="24"/>
                <w:szCs w:val="24"/>
              </w:rPr>
            </w:pPr>
          </w:p>
        </w:tc>
        <w:tc>
          <w:tcPr>
            <w:tcW w:w="5330" w:type="dxa"/>
            <w:gridSpan w:val="9"/>
            <w:vAlign w:val="center"/>
          </w:tcPr>
          <w:p w:rsidR="00920638" w:rsidRPr="006F7C01" w:rsidRDefault="006F7C01" w:rsidP="00CC318D">
            <w:pPr>
              <w:rPr>
                <w:rFonts w:ascii="Comic Sans MS" w:hAnsi="Comic Sans MS" w:cs="Arial"/>
                <w:sz w:val="24"/>
                <w:szCs w:val="24"/>
              </w:rPr>
            </w:pPr>
            <w:r w:rsidRPr="006F7C01">
              <w:rPr>
                <w:rFonts w:ascii="Comic Sans MS" w:hAnsi="Comic Sans MS" w:cs="Arial"/>
                <w:sz w:val="24"/>
                <w:szCs w:val="24"/>
              </w:rPr>
              <w:t>Autoévaluation.</w:t>
            </w:r>
          </w:p>
        </w:tc>
      </w:tr>
      <w:tr w:rsidR="0057017D" w:rsidRPr="009A1C74" w:rsidTr="00B41613">
        <w:trPr>
          <w:cantSplit/>
          <w:trHeight w:val="1342"/>
        </w:trPr>
        <w:tc>
          <w:tcPr>
            <w:tcW w:w="2122" w:type="dxa"/>
            <w:gridSpan w:val="2"/>
            <w:vAlign w:val="center"/>
          </w:tcPr>
          <w:p w:rsidR="0057017D" w:rsidRPr="009A1C74" w:rsidRDefault="0057017D" w:rsidP="00CC318D">
            <w:pPr>
              <w:rPr>
                <w:rFonts w:ascii="Comic Sans MS" w:hAnsi="Comic Sans MS" w:cs="Arial"/>
                <w:sz w:val="24"/>
                <w:szCs w:val="24"/>
              </w:rPr>
            </w:pPr>
          </w:p>
        </w:tc>
        <w:tc>
          <w:tcPr>
            <w:tcW w:w="3033" w:type="dxa"/>
            <w:gridSpan w:val="6"/>
            <w:vAlign w:val="center"/>
          </w:tcPr>
          <w:p w:rsidR="0057017D" w:rsidRDefault="0057017D" w:rsidP="00CC318D">
            <w:pPr>
              <w:rPr>
                <w:rFonts w:ascii="Comic Sans MS" w:hAnsi="Comic Sans MS" w:cs="Arial"/>
                <w:sz w:val="24"/>
                <w:szCs w:val="24"/>
              </w:rPr>
            </w:pPr>
          </w:p>
        </w:tc>
        <w:tc>
          <w:tcPr>
            <w:tcW w:w="5330" w:type="dxa"/>
            <w:gridSpan w:val="9"/>
            <w:vAlign w:val="center"/>
          </w:tcPr>
          <w:p w:rsidR="0057017D" w:rsidRDefault="0057017D" w:rsidP="00CC318D">
            <w:pPr>
              <w:rPr>
                <w:rFonts w:ascii="Comic Sans MS" w:hAnsi="Comic Sans MS" w:cs="Arial"/>
                <w:i/>
                <w:iCs/>
                <w:sz w:val="24"/>
                <w:szCs w:val="24"/>
              </w:rPr>
            </w:pPr>
          </w:p>
          <w:p w:rsidR="0057017D" w:rsidRDefault="0057017D" w:rsidP="00CC318D">
            <w:pPr>
              <w:rPr>
                <w:rFonts w:ascii="Comic Sans MS" w:hAnsi="Comic Sans MS" w:cs="Arial"/>
                <w:i/>
                <w:iCs/>
                <w:sz w:val="24"/>
                <w:szCs w:val="24"/>
              </w:rPr>
            </w:pPr>
          </w:p>
          <w:p w:rsidR="0057017D" w:rsidRPr="009A1C74" w:rsidRDefault="0057017D" w:rsidP="00CC318D">
            <w:pPr>
              <w:rPr>
                <w:rFonts w:ascii="Comic Sans MS" w:hAnsi="Comic Sans MS" w:cs="Arial"/>
                <w:i/>
                <w:iCs/>
                <w:sz w:val="24"/>
                <w:szCs w:val="24"/>
              </w:rPr>
            </w:pPr>
          </w:p>
        </w:tc>
      </w:tr>
      <w:tr w:rsidR="00CC318D" w:rsidRPr="009A1C74" w:rsidTr="00B41613">
        <w:trPr>
          <w:cantSplit/>
          <w:trHeight w:val="1342"/>
        </w:trPr>
        <w:tc>
          <w:tcPr>
            <w:tcW w:w="2122" w:type="dxa"/>
            <w:gridSpan w:val="2"/>
            <w:vAlign w:val="center"/>
          </w:tcPr>
          <w:p w:rsidR="00CC318D" w:rsidRPr="009A1C74" w:rsidRDefault="00CC318D" w:rsidP="00CC318D">
            <w:pPr>
              <w:rPr>
                <w:rFonts w:ascii="Comic Sans MS" w:hAnsi="Comic Sans MS" w:cs="Arial"/>
                <w:sz w:val="24"/>
                <w:szCs w:val="24"/>
              </w:rPr>
            </w:pPr>
          </w:p>
        </w:tc>
        <w:tc>
          <w:tcPr>
            <w:tcW w:w="3033" w:type="dxa"/>
            <w:gridSpan w:val="6"/>
            <w:vAlign w:val="center"/>
          </w:tcPr>
          <w:p w:rsidR="00CC318D" w:rsidRDefault="00CC318D" w:rsidP="00CC318D">
            <w:pPr>
              <w:rPr>
                <w:rFonts w:ascii="Comic Sans MS" w:hAnsi="Comic Sans MS" w:cs="Arial"/>
                <w:sz w:val="24"/>
                <w:szCs w:val="24"/>
              </w:rPr>
            </w:pPr>
          </w:p>
          <w:p w:rsidR="0057017D" w:rsidRDefault="0057017D" w:rsidP="00CC318D">
            <w:pPr>
              <w:rPr>
                <w:rFonts w:ascii="Comic Sans MS" w:hAnsi="Comic Sans MS" w:cs="Arial"/>
                <w:sz w:val="24"/>
                <w:szCs w:val="24"/>
              </w:rPr>
            </w:pPr>
          </w:p>
          <w:p w:rsidR="0057017D" w:rsidRPr="009A1C74" w:rsidRDefault="0057017D" w:rsidP="00CC318D">
            <w:pPr>
              <w:rPr>
                <w:rFonts w:ascii="Comic Sans MS" w:hAnsi="Comic Sans MS" w:cs="Arial"/>
                <w:sz w:val="24"/>
                <w:szCs w:val="24"/>
              </w:rPr>
            </w:pPr>
          </w:p>
        </w:tc>
        <w:tc>
          <w:tcPr>
            <w:tcW w:w="5330" w:type="dxa"/>
            <w:gridSpan w:val="9"/>
            <w:vAlign w:val="center"/>
          </w:tcPr>
          <w:p w:rsidR="00CC318D" w:rsidRPr="009A1C74" w:rsidRDefault="00CC318D" w:rsidP="00CC318D">
            <w:pPr>
              <w:rPr>
                <w:rFonts w:ascii="Comic Sans MS" w:hAnsi="Comic Sans MS" w:cs="Arial"/>
                <w:i/>
                <w:iCs/>
                <w:sz w:val="24"/>
                <w:szCs w:val="24"/>
              </w:rPr>
            </w:pPr>
          </w:p>
        </w:tc>
      </w:tr>
      <w:tr w:rsidR="009A1C74" w:rsidRPr="009A1C74" w:rsidTr="00CC318D">
        <w:trPr>
          <w:cantSplit/>
        </w:trPr>
        <w:tc>
          <w:tcPr>
            <w:tcW w:w="10485" w:type="dxa"/>
            <w:gridSpan w:val="17"/>
            <w:tcBorders>
              <w:bottom w:val="single" w:sz="4" w:space="0" w:color="auto"/>
            </w:tcBorders>
            <w:vAlign w:val="center"/>
          </w:tcPr>
          <w:p w:rsidR="009A1C74" w:rsidRPr="009A1C74" w:rsidRDefault="00CC318D" w:rsidP="00CC318D">
            <w:pPr>
              <w:jc w:val="center"/>
              <w:rPr>
                <w:rFonts w:ascii="Comic Sans MS" w:hAnsi="Comic Sans MS" w:cs="Arial"/>
                <w:b/>
                <w:sz w:val="24"/>
                <w:szCs w:val="24"/>
              </w:rPr>
            </w:pPr>
            <w:r>
              <w:rPr>
                <w:rFonts w:ascii="Comic Sans MS" w:hAnsi="Comic Sans MS" w:cs="Arial"/>
                <w:b/>
                <w:sz w:val="24"/>
                <w:szCs w:val="24"/>
              </w:rPr>
              <w:t>Evaluations</w:t>
            </w:r>
          </w:p>
        </w:tc>
      </w:tr>
      <w:tr w:rsidR="008C5B80" w:rsidRPr="009A1C74" w:rsidTr="00702B28">
        <w:trPr>
          <w:cantSplit/>
          <w:trHeight w:val="656"/>
        </w:trPr>
        <w:tc>
          <w:tcPr>
            <w:tcW w:w="2621" w:type="dxa"/>
            <w:gridSpan w:val="3"/>
            <w:vAlign w:val="center"/>
          </w:tcPr>
          <w:p w:rsidR="008C5B80" w:rsidRPr="0057017D" w:rsidRDefault="008C5B80" w:rsidP="0057017D">
            <w:pPr>
              <w:jc w:val="center"/>
              <w:rPr>
                <w:rFonts w:ascii="Comic Sans MS" w:hAnsi="Comic Sans MS" w:cs="Arial"/>
                <w:iCs/>
                <w:sz w:val="24"/>
                <w:szCs w:val="24"/>
              </w:rPr>
            </w:pPr>
            <w:r w:rsidRPr="0057017D">
              <w:rPr>
                <w:rFonts w:ascii="Comic Sans MS" w:hAnsi="Comic Sans MS" w:cs="Arial"/>
                <w:iCs/>
                <w:sz w:val="24"/>
                <w:szCs w:val="24"/>
              </w:rPr>
              <w:t>Diagnostique </w:t>
            </w:r>
          </w:p>
        </w:tc>
        <w:tc>
          <w:tcPr>
            <w:tcW w:w="2621" w:type="dxa"/>
            <w:gridSpan w:val="6"/>
            <w:vAlign w:val="center"/>
          </w:tcPr>
          <w:p w:rsidR="008C5B80" w:rsidRPr="0057017D" w:rsidRDefault="008C5B80" w:rsidP="0057017D">
            <w:pPr>
              <w:jc w:val="center"/>
              <w:rPr>
                <w:rFonts w:ascii="Comic Sans MS" w:hAnsi="Comic Sans MS" w:cs="Arial"/>
                <w:iCs/>
                <w:sz w:val="24"/>
                <w:szCs w:val="24"/>
              </w:rPr>
            </w:pPr>
            <w:r>
              <w:rPr>
                <w:rFonts w:ascii="Comic Sans MS" w:hAnsi="Comic Sans MS" w:cs="Arial"/>
                <w:iCs/>
                <w:sz w:val="24"/>
                <w:szCs w:val="24"/>
              </w:rPr>
              <w:t>Formative</w:t>
            </w:r>
          </w:p>
        </w:tc>
        <w:tc>
          <w:tcPr>
            <w:tcW w:w="2621" w:type="dxa"/>
            <w:gridSpan w:val="5"/>
            <w:vAlign w:val="center"/>
          </w:tcPr>
          <w:p w:rsidR="008C5B80" w:rsidRPr="0057017D" w:rsidRDefault="008C5B80" w:rsidP="0057017D">
            <w:pPr>
              <w:jc w:val="center"/>
              <w:rPr>
                <w:rFonts w:ascii="Comic Sans MS" w:hAnsi="Comic Sans MS" w:cs="Arial"/>
                <w:iCs/>
                <w:sz w:val="24"/>
                <w:szCs w:val="24"/>
              </w:rPr>
            </w:pPr>
            <w:r>
              <w:rPr>
                <w:rFonts w:ascii="Comic Sans MS" w:hAnsi="Comic Sans MS" w:cs="Arial"/>
                <w:iCs/>
                <w:sz w:val="24"/>
                <w:szCs w:val="24"/>
              </w:rPr>
              <w:t>Autoévaluation</w:t>
            </w:r>
          </w:p>
        </w:tc>
        <w:tc>
          <w:tcPr>
            <w:tcW w:w="2622" w:type="dxa"/>
            <w:gridSpan w:val="3"/>
            <w:vAlign w:val="center"/>
          </w:tcPr>
          <w:p w:rsidR="008C5B80" w:rsidRPr="0057017D" w:rsidRDefault="008C5B80" w:rsidP="0057017D">
            <w:pPr>
              <w:jc w:val="center"/>
              <w:rPr>
                <w:rFonts w:ascii="Comic Sans MS" w:hAnsi="Comic Sans MS" w:cs="Arial"/>
                <w:iCs/>
                <w:sz w:val="24"/>
                <w:szCs w:val="24"/>
              </w:rPr>
            </w:pPr>
            <w:r>
              <w:rPr>
                <w:rFonts w:ascii="Comic Sans MS" w:hAnsi="Comic Sans MS" w:cs="Arial"/>
                <w:iCs/>
                <w:sz w:val="24"/>
                <w:szCs w:val="24"/>
              </w:rPr>
              <w:t>Sommative</w:t>
            </w:r>
          </w:p>
        </w:tc>
      </w:tr>
      <w:tr w:rsidR="008C5B80" w:rsidRPr="009A1C74" w:rsidTr="00DA626B">
        <w:trPr>
          <w:cantSplit/>
          <w:trHeight w:val="1342"/>
        </w:trPr>
        <w:tc>
          <w:tcPr>
            <w:tcW w:w="2621" w:type="dxa"/>
            <w:gridSpan w:val="3"/>
            <w:vAlign w:val="center"/>
          </w:tcPr>
          <w:p w:rsidR="008C5B80" w:rsidRDefault="008C5B80" w:rsidP="00CC318D">
            <w:pPr>
              <w:rPr>
                <w:rFonts w:ascii="Comic Sans MS" w:hAnsi="Comic Sans MS" w:cs="Arial"/>
                <w:i/>
                <w:iCs/>
                <w:sz w:val="24"/>
                <w:szCs w:val="24"/>
              </w:rPr>
            </w:pPr>
          </w:p>
        </w:tc>
        <w:tc>
          <w:tcPr>
            <w:tcW w:w="2621" w:type="dxa"/>
            <w:gridSpan w:val="6"/>
            <w:vAlign w:val="center"/>
          </w:tcPr>
          <w:p w:rsidR="008C5B80" w:rsidRPr="009A1C74" w:rsidRDefault="00381AD0" w:rsidP="00CC318D">
            <w:pPr>
              <w:rPr>
                <w:rFonts w:ascii="Comic Sans MS" w:hAnsi="Comic Sans MS" w:cs="Arial"/>
                <w:i/>
                <w:iCs/>
                <w:sz w:val="24"/>
                <w:szCs w:val="24"/>
              </w:rPr>
            </w:pPr>
            <w:r>
              <w:rPr>
                <w:rFonts w:ascii="Comic Sans MS" w:hAnsi="Comic Sans MS" w:cs="Arial"/>
                <w:i/>
                <w:iCs/>
                <w:sz w:val="24"/>
                <w:szCs w:val="24"/>
              </w:rPr>
              <w:t>6 et 11 p 218 et 220.</w:t>
            </w:r>
          </w:p>
        </w:tc>
        <w:tc>
          <w:tcPr>
            <w:tcW w:w="2621" w:type="dxa"/>
            <w:gridSpan w:val="5"/>
            <w:vAlign w:val="center"/>
          </w:tcPr>
          <w:p w:rsidR="008C5B80" w:rsidRPr="009A1C74" w:rsidRDefault="008C5B80" w:rsidP="00CC318D">
            <w:pPr>
              <w:rPr>
                <w:rFonts w:ascii="Comic Sans MS" w:hAnsi="Comic Sans MS" w:cs="Arial"/>
                <w:i/>
                <w:iCs/>
                <w:sz w:val="24"/>
                <w:szCs w:val="24"/>
              </w:rPr>
            </w:pPr>
          </w:p>
        </w:tc>
        <w:tc>
          <w:tcPr>
            <w:tcW w:w="2622" w:type="dxa"/>
            <w:gridSpan w:val="3"/>
            <w:vAlign w:val="center"/>
          </w:tcPr>
          <w:p w:rsidR="008C5B80" w:rsidRPr="009A1C74" w:rsidRDefault="008C5B80" w:rsidP="00CC318D">
            <w:pPr>
              <w:rPr>
                <w:rFonts w:ascii="Comic Sans MS" w:hAnsi="Comic Sans MS" w:cs="Arial"/>
                <w:i/>
                <w:iCs/>
                <w:sz w:val="24"/>
                <w:szCs w:val="24"/>
              </w:rPr>
            </w:pPr>
          </w:p>
        </w:tc>
      </w:tr>
      <w:tr w:rsidR="00845EBC" w:rsidRPr="009A1C74" w:rsidTr="00CB56AA">
        <w:trPr>
          <w:cantSplit/>
          <w:trHeight w:val="1342"/>
        </w:trPr>
        <w:tc>
          <w:tcPr>
            <w:tcW w:w="2621" w:type="dxa"/>
            <w:gridSpan w:val="3"/>
            <w:vAlign w:val="center"/>
          </w:tcPr>
          <w:p w:rsidR="00845EBC" w:rsidRDefault="00845EBC" w:rsidP="00CC318D">
            <w:pPr>
              <w:rPr>
                <w:rFonts w:ascii="Comic Sans MS" w:hAnsi="Comic Sans MS" w:cs="Arial"/>
                <w:i/>
                <w:iCs/>
                <w:sz w:val="24"/>
                <w:szCs w:val="24"/>
              </w:rPr>
            </w:pPr>
            <w:r>
              <w:rPr>
                <w:rFonts w:ascii="Comic Sans MS" w:hAnsi="Comic Sans MS" w:cs="Arial"/>
                <w:i/>
                <w:iCs/>
                <w:sz w:val="24"/>
                <w:szCs w:val="24"/>
              </w:rPr>
              <w:t>Commentaires et Améliorations</w:t>
            </w:r>
          </w:p>
        </w:tc>
        <w:tc>
          <w:tcPr>
            <w:tcW w:w="7864" w:type="dxa"/>
            <w:gridSpan w:val="14"/>
            <w:vAlign w:val="center"/>
          </w:tcPr>
          <w:p w:rsidR="00845EBC" w:rsidRPr="009A1C74" w:rsidRDefault="00381AD0" w:rsidP="00CC318D">
            <w:pPr>
              <w:rPr>
                <w:rFonts w:ascii="Comic Sans MS" w:hAnsi="Comic Sans MS" w:cs="Arial"/>
                <w:i/>
                <w:iCs/>
                <w:sz w:val="24"/>
                <w:szCs w:val="24"/>
              </w:rPr>
            </w:pPr>
            <w:r>
              <w:rPr>
                <w:rFonts w:ascii="Comic Sans MS" w:hAnsi="Comic Sans MS" w:cs="Arial"/>
                <w:i/>
                <w:iCs/>
                <w:sz w:val="24"/>
                <w:szCs w:val="24"/>
              </w:rPr>
              <w:t>Faire le chapitre entendre la musique par le prof d’SVT avant.</w:t>
            </w:r>
          </w:p>
        </w:tc>
      </w:tr>
    </w:tbl>
    <w:p w:rsidR="00162EFD" w:rsidRDefault="00162EFD"/>
    <w:p w:rsidR="00CC318D" w:rsidRDefault="00CC318D"/>
    <w:sectPr w:rsidR="00CC318D" w:rsidSect="009206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Reference Specialty">
    <w:panose1 w:val="050005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638"/>
    <w:rsid w:val="000F353E"/>
    <w:rsid w:val="00162EFD"/>
    <w:rsid w:val="002458AC"/>
    <w:rsid w:val="002C7F0D"/>
    <w:rsid w:val="00340287"/>
    <w:rsid w:val="00345CAE"/>
    <w:rsid w:val="00381AD0"/>
    <w:rsid w:val="003A63CD"/>
    <w:rsid w:val="00491F5B"/>
    <w:rsid w:val="0057017D"/>
    <w:rsid w:val="006412D9"/>
    <w:rsid w:val="006D2640"/>
    <w:rsid w:val="006E5A6D"/>
    <w:rsid w:val="006F7C01"/>
    <w:rsid w:val="00845EBC"/>
    <w:rsid w:val="008C5B80"/>
    <w:rsid w:val="00920638"/>
    <w:rsid w:val="009A1C74"/>
    <w:rsid w:val="009E74AC"/>
    <w:rsid w:val="009F6951"/>
    <w:rsid w:val="009F774E"/>
    <w:rsid w:val="00B23728"/>
    <w:rsid w:val="00B41613"/>
    <w:rsid w:val="00CC318D"/>
    <w:rsid w:val="00CD41A2"/>
    <w:rsid w:val="00EB0B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5559C"/>
  <w15:chartTrackingRefBased/>
  <w15:docId w15:val="{41599257-5609-4AA0-8163-9AA8CC0B5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C7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unhideWhenUsed/>
    <w:rsid w:val="00920638"/>
    <w:pPr>
      <w:spacing w:after="120"/>
    </w:pPr>
  </w:style>
  <w:style w:type="character" w:customStyle="1" w:styleId="CorpsdetexteCar">
    <w:name w:val="Corps de texte Car"/>
    <w:basedOn w:val="Policepardfaut"/>
    <w:link w:val="Corpsdetexte"/>
    <w:uiPriority w:val="99"/>
    <w:rsid w:val="00920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C7AF8-0C55-48D9-9FBC-AD7792186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3</Pages>
  <Words>369</Words>
  <Characters>2035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8</cp:revision>
  <cp:lastPrinted>2019-03-03T13:33:00Z</cp:lastPrinted>
  <dcterms:created xsi:type="dcterms:W3CDTF">2019-03-03T12:46:00Z</dcterms:created>
  <dcterms:modified xsi:type="dcterms:W3CDTF">2019-06-27T09:14:00Z</dcterms:modified>
</cp:coreProperties>
</file>