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608863236"/>
        <w:docPartObj>
          <w:docPartGallery w:val="Cover Pages"/>
          <w:docPartUnique/>
        </w:docPartObj>
      </w:sdtPr>
      <w:sdtEndPr>
        <w:rPr>
          <w:sz w:val="12"/>
        </w:rPr>
      </w:sdtEndPr>
      <w:sdtContent>
        <w:p w14:paraId="709B0768" w14:textId="77777777" w:rsidR="00B03728" w:rsidRDefault="00B32963" w:rsidP="009E3082">
          <w:pPr>
            <w:rPr>
              <w:sz w:val="12"/>
            </w:rPr>
          </w:pPr>
          <w:r>
            <w:rPr>
              <w:noProof/>
              <w:sz w:val="12"/>
            </w:rPr>
            <mc:AlternateContent>
              <mc:Choice Requires="wps">
                <w:drawing>
                  <wp:anchor distT="0" distB="0" distL="114300" distR="114300" simplePos="0" relativeHeight="251661312" behindDoc="1" locked="0" layoutInCell="1" allowOverlap="1" wp14:anchorId="3F0EDB0B" wp14:editId="37F602D9">
                    <wp:simplePos x="0" y="0"/>
                    <wp:positionH relativeFrom="page">
                      <wp:posOffset>858520</wp:posOffset>
                    </wp:positionH>
                    <wp:positionV relativeFrom="page">
                      <wp:posOffset>465032</wp:posOffset>
                    </wp:positionV>
                    <wp:extent cx="307340" cy="1058968"/>
                    <wp:effectExtent l="0" t="0" r="0" b="8255"/>
                    <wp:wrapNone/>
                    <wp:docPr id="8"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1058968"/>
                            </a:xfrm>
                            <a:prstGeom prst="roundRect">
                              <a:avLst>
                                <a:gd name="adj" fmla="val 21741"/>
                              </a:avLst>
                            </a:prstGeom>
                            <a:gradFill rotWithShape="1">
                              <a:gsLst>
                                <a:gs pos="0">
                                  <a:schemeClr val="tx2">
                                    <a:lumMod val="60000"/>
                                    <a:lumOff val="40000"/>
                                  </a:schemeClr>
                                </a:gs>
                                <a:gs pos="100000">
                                  <a:schemeClr val="tx2">
                                    <a:lumMod val="40000"/>
                                    <a:lumOff val="60000"/>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68B07494" id="AutoShape 59" o:spid="_x0000_s1026" style="position:absolute;margin-left:67.6pt;margin-top:36.6pt;width:24.2pt;height:83.4pt;z-index:-2516551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arcsize="1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" fillcolor="#548dd4 [1951]" stroked="f">
                    <v:fill color2="#8db3e2 [1311]" rotate="t" focus="100%" type="gradient"/>
                    <w10:wrap anchorx="page" anchory="page"/>
                  </v:roundrect>
                </w:pict>
              </mc:Fallback>
            </mc:AlternateContent>
          </w:r>
          <w:r w:rsidR="00B03728">
            <w:rPr>
              <w:noProof/>
            </w:rPr>
            <mc:AlternateContent>
              <mc:Choice Requires="wps">
                <w:drawing>
                  <wp:anchor distT="0" distB="0" distL="114300" distR="114300" simplePos="0" relativeHeight="251662336" behindDoc="1" locked="1" layoutInCell="0" allowOverlap="1" wp14:anchorId="73D80E1A" wp14:editId="42A20264">
                    <wp:simplePos x="0" y="0"/>
                    <wp:positionH relativeFrom="page">
                      <wp:posOffset>1086485</wp:posOffset>
                    </wp:positionH>
                    <wp:positionV relativeFrom="page">
                      <wp:posOffset>461010</wp:posOffset>
                    </wp:positionV>
                    <wp:extent cx="5541010" cy="1062355"/>
                    <wp:effectExtent l="0" t="0" r="0" b="4445"/>
                    <wp:wrapNone/>
                    <wp:docPr id="54"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1062355"/>
                            </a:xfrm>
                            <a:prstGeom prst="roundRect">
                              <a:avLst>
                                <a:gd name="adj" fmla="val 0"/>
                              </a:avLst>
                            </a:prstGeom>
                            <a:gradFill rotWithShape="1">
                              <a:gsLst>
                                <a:gs pos="0">
                                  <a:schemeClr val="tx2">
                                    <a:lumMod val="40000"/>
                                    <a:lumOff val="60000"/>
                                  </a:schemeClr>
                                </a:gs>
                                <a:gs pos="100000">
                                  <a:schemeClr val="accent1">
                                    <a:lumMod val="40000"/>
                                    <a:lumOff val="60000"/>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sdt>
                                <w:sdtPr>
                                  <w:rPr>
                                    <w:rFonts w:asciiTheme="majorHAnsi" w:eastAsiaTheme="majorEastAsia" w:hAnsiTheme="majorHAnsi" w:cstheme="majorBidi"/>
                                    <w:color w:val="1F497D" w:themeColor="text2"/>
                                    <w:sz w:val="44"/>
                                    <w:szCs w:val="44"/>
                                  </w:rPr>
                                  <w:alias w:val="Titre"/>
                                  <w:id w:val="-891962261"/>
                                  <w:dataBinding w:prefixMappings="xmlns:ns0='http://purl.org/dc/elements/1.1/' xmlns:ns1='http://schemas.openxmlformats.org/package/2006/metadata/core-properties' " w:xpath="/ns1:coreProperties[1]/ns0:title[1]" w:storeItemID="{6C3C8BC8-F283-45AE-878A-BAB7291924A1}"/>
                                  <w:text/>
                                </w:sdtPr>
                                <w:sdtEndPr/>
                                <w:sdtContent>
                                  <w:p w14:paraId="0BF62F42" w14:textId="77777777" w:rsidR="00E323AC" w:rsidRDefault="008130A5">
                                    <w:pPr>
                                      <w:spacing w:before="60" w:after="60"/>
                                      <w:rPr>
                                        <w:rFonts w:asciiTheme="majorHAnsi" w:eastAsiaTheme="majorEastAsia" w:hAnsiTheme="majorHAnsi" w:cstheme="majorBidi"/>
                                        <w:color w:val="1F497D" w:themeColor="text2"/>
                                        <w:sz w:val="44"/>
                                        <w:szCs w:val="44"/>
                                      </w:rPr>
                                    </w:pPr>
                                    <w:r>
                                      <w:rPr>
                                        <w:rFonts w:asciiTheme="majorHAnsi" w:eastAsiaTheme="majorEastAsia" w:hAnsiTheme="majorHAnsi" w:cstheme="majorBidi"/>
                                        <w:color w:val="1F497D" w:themeColor="text2"/>
                                        <w:sz w:val="44"/>
                                        <w:szCs w:val="44"/>
                                      </w:rPr>
                                      <w:t>PYTHON POUR LA PHYSIQUE – CHIMIE en 1ère</w:t>
                                    </w:r>
                                  </w:p>
                                </w:sdtContent>
                              </w:sdt>
                              <w:sdt>
                                <w:sdtPr>
                                  <w:rPr>
                                    <w:rFonts w:asciiTheme="majorHAnsi" w:hAnsiTheme="majorHAnsi"/>
                                    <w:noProof/>
                                    <w:color w:val="1F497D" w:themeColor="text2"/>
                                    <w:sz w:val="32"/>
                                    <w:szCs w:val="32"/>
                                  </w:rPr>
                                  <w:alias w:val="Sous-titre"/>
                                  <w:tag w:val="Sous-titre"/>
                                  <w:id w:val="-1362741996"/>
                                  <w:text/>
                                </w:sdtPr>
                                <w:sdtEndPr/>
                                <w:sdtContent>
                                  <w:p w14:paraId="7E7FACC6" w14:textId="77777777" w:rsidR="00E323AC" w:rsidRDefault="00E323AC">
                                    <w:pPr>
                                      <w:pBdr>
                                        <w:bottom w:val="dotted" w:sz="4" w:space="6" w:color="1F497D" w:themeColor="text2"/>
                                      </w:pBdr>
                                      <w:spacing w:after="60"/>
                                      <w:rPr>
                                        <w:rFonts w:asciiTheme="majorHAnsi" w:hAnsiTheme="majorHAnsi"/>
                                        <w:noProof/>
                                        <w:color w:val="1F497D" w:themeColor="text2"/>
                                        <w:sz w:val="32"/>
                                        <w:szCs w:val="32"/>
                                      </w:rPr>
                                    </w:pPr>
                                    <w:r>
                                      <w:rPr>
                                        <w:rFonts w:asciiTheme="majorHAnsi" w:hAnsiTheme="majorHAnsi"/>
                                        <w:noProof/>
                                        <w:color w:val="1F497D" w:themeColor="text2"/>
                                        <w:sz w:val="32"/>
                                        <w:szCs w:val="32"/>
                                      </w:rPr>
                                      <w:t xml:space="preserve">FICHE n°1 : </w:t>
                                    </w:r>
                                    <w:r w:rsidR="005F726A">
                                      <w:rPr>
                                        <w:rFonts w:asciiTheme="majorHAnsi" w:hAnsiTheme="majorHAnsi"/>
                                        <w:noProof/>
                                        <w:color w:val="1F497D" w:themeColor="text2"/>
                                        <w:sz w:val="32"/>
                                        <w:szCs w:val="32"/>
                                      </w:rPr>
                                      <w:t>Réactif limitant,</w:t>
                                    </w:r>
                                    <w:r>
                                      <w:rPr>
                                        <w:rFonts w:asciiTheme="majorHAnsi" w:hAnsiTheme="majorHAnsi"/>
                                        <w:noProof/>
                                        <w:color w:val="1F497D" w:themeColor="text2"/>
                                        <w:sz w:val="32"/>
                                        <w:szCs w:val="32"/>
                                      </w:rPr>
                                      <w:t xml:space="preserve"> boucle while</w:t>
                                    </w:r>
                                    <w:r w:rsidR="005F726A">
                                      <w:rPr>
                                        <w:rFonts w:asciiTheme="majorHAnsi" w:hAnsiTheme="majorHAnsi"/>
                                        <w:noProof/>
                                        <w:color w:val="1F497D" w:themeColor="text2"/>
                                        <w:sz w:val="32"/>
                                        <w:szCs w:val="32"/>
                                      </w:rPr>
                                      <w:t xml:space="preserve"> et fonction</w:t>
                                    </w:r>
                                  </w:p>
                                </w:sdtContent>
                              </w:sdt>
                              <w:p w14:paraId="031411CF" w14:textId="77777777" w:rsidR="00E323AC" w:rsidRDefault="00E323AC">
                                <w:pPr>
                                  <w:spacing w:after="60"/>
                                  <w:rPr>
                                    <w:rFonts w:asciiTheme="majorHAnsi" w:hAnsiTheme="majorHAnsi"/>
                                    <w:noProof/>
                                    <w:color w:val="1F497D" w:themeColor="text2"/>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60" o:spid="_x0000_s1026" style="position:absolute;margin-left:85.55pt;margin-top:36.3pt;width:436.3pt;height:83.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" o:allowincell="f" fillcolor="#8db3e2 [1311]" stroked="f">
                    <v:fill color2="#b8cce4 [1300]" rotate="t" focus="100%" type="gradient"/>
                    <v:textbox>
                      <w:txbxContent>
                        <w:sdt>
                          <w:sdtPr>
                            <w:rPr>
                              <w:rFonts w:asciiTheme="majorHAnsi" w:eastAsiaTheme="majorEastAsia" w:hAnsiTheme="majorHAnsi" w:cstheme="majorBidi"/>
                              <w:color w:val="1F497D" w:themeColor="text2"/>
                              <w:sz w:val="44"/>
                              <w:szCs w:val="44"/>
                            </w:rPr>
                            <w:alias w:val="Titre"/>
                            <w:id w:val="-891962261"/>
                            <w:dataBinding w:prefixMappings="xmlns:ns0='http://purl.org/dc/elements/1.1/' xmlns:ns1='http://schemas.openxmlformats.org/package/2006/metadata/core-properties' " w:xpath="/ns1:coreProperties[1]/ns0:title[1]" w:storeItemID="{6C3C8BC8-F283-45AE-878A-BAB7291924A1}"/>
                            <w:text/>
                          </w:sdtPr>
                          <w:sdtContent>
                            <w:p w14:paraId="6C0FCF68" w14:textId="77777777" w:rsidR="00E323AC" w:rsidRDefault="008130A5">
                              <w:pPr>
                                <w:spacing w:before="60" w:after="60"/>
                                <w:rPr>
                                  <w:rFonts w:asciiTheme="majorHAnsi" w:eastAsiaTheme="majorEastAsia" w:hAnsiTheme="majorHAnsi" w:cstheme="majorBidi"/>
                                  <w:color w:val="1F497D" w:themeColor="text2"/>
                                  <w:sz w:val="44"/>
                                  <w:szCs w:val="44"/>
                                </w:rPr>
                              </w:pPr>
                              <w:r>
                                <w:rPr>
                                  <w:rFonts w:asciiTheme="majorHAnsi" w:eastAsiaTheme="majorEastAsia" w:hAnsiTheme="majorHAnsi" w:cstheme="majorBidi"/>
                                  <w:color w:val="1F497D" w:themeColor="text2"/>
                                  <w:sz w:val="44"/>
                                  <w:szCs w:val="44"/>
                                </w:rPr>
                                <w:t>PYTHON POUR LA PHYSIQUE – CHIMIE en 1ère</w:t>
                              </w:r>
                            </w:p>
                          </w:sdtContent>
                        </w:sdt>
                        <w:sdt>
                          <w:sdtPr>
                            <w:rPr>
                              <w:rFonts w:asciiTheme="majorHAnsi" w:hAnsiTheme="majorHAnsi"/>
                              <w:noProof/>
                              <w:color w:val="1F497D" w:themeColor="text2"/>
                              <w:sz w:val="32"/>
                              <w:szCs w:val="32"/>
                            </w:rPr>
                            <w:alias w:val="Sous-titre"/>
                            <w:tag w:val="Sous-titre"/>
                            <w:id w:val="-1362741996"/>
                            <w:text/>
                          </w:sdtPr>
                          <w:sdtEndPr/>
                          <w:sdtContent>
                            <w:p w14:paraId="3594C83C" w14:textId="77777777" w:rsidR="00E323AC" w:rsidRDefault="00E323AC">
                              <w:pPr>
                                <w:pBdr>
                                  <w:bottom w:val="dotted" w:sz="4" w:space="6" w:color="1F497D" w:themeColor="text2"/>
                                </w:pBdr>
                                <w:spacing w:after="60"/>
                                <w:rPr>
                                  <w:rFonts w:asciiTheme="majorHAnsi" w:hAnsiTheme="majorHAnsi"/>
                                  <w:noProof/>
                                  <w:color w:val="1F497D" w:themeColor="text2"/>
                                  <w:sz w:val="32"/>
                                  <w:szCs w:val="32"/>
                                </w:rPr>
                              </w:pPr>
                              <w:r>
                                <w:rPr>
                                  <w:rFonts w:asciiTheme="majorHAnsi" w:hAnsiTheme="majorHAnsi"/>
                                  <w:noProof/>
                                  <w:color w:val="1F497D" w:themeColor="text2"/>
                                  <w:sz w:val="32"/>
                                  <w:szCs w:val="32"/>
                                </w:rPr>
                                <w:t xml:space="preserve">FICHE n°1 : </w:t>
                              </w:r>
                              <w:r w:rsidR="005F726A">
                                <w:rPr>
                                  <w:rFonts w:asciiTheme="majorHAnsi" w:hAnsiTheme="majorHAnsi"/>
                                  <w:noProof/>
                                  <w:color w:val="1F497D" w:themeColor="text2"/>
                                  <w:sz w:val="32"/>
                                  <w:szCs w:val="32"/>
                                </w:rPr>
                                <w:t>Réactif limitant,</w:t>
                              </w:r>
                              <w:r>
                                <w:rPr>
                                  <w:rFonts w:asciiTheme="majorHAnsi" w:hAnsiTheme="majorHAnsi"/>
                                  <w:noProof/>
                                  <w:color w:val="1F497D" w:themeColor="text2"/>
                                  <w:sz w:val="32"/>
                                  <w:szCs w:val="32"/>
                                </w:rPr>
                                <w:t xml:space="preserve"> boucle while</w:t>
                              </w:r>
                              <w:r w:rsidR="005F726A">
                                <w:rPr>
                                  <w:rFonts w:asciiTheme="majorHAnsi" w:hAnsiTheme="majorHAnsi"/>
                                  <w:noProof/>
                                  <w:color w:val="1F497D" w:themeColor="text2"/>
                                  <w:sz w:val="32"/>
                                  <w:szCs w:val="32"/>
                                </w:rPr>
                                <w:t xml:space="preserve"> et fonction</w:t>
                              </w:r>
                            </w:p>
                          </w:sdtContent>
                        </w:sdt>
                        <w:p w14:paraId="27D27E97" w14:textId="77777777" w:rsidR="00E323AC" w:rsidRDefault="00E323AC">
                          <w:pPr>
                            <w:spacing w:after="60"/>
                            <w:rPr>
                              <w:rFonts w:asciiTheme="majorHAnsi" w:hAnsiTheme="majorHAnsi"/>
                              <w:noProof/>
                              <w:color w:val="1F497D" w:themeColor="text2"/>
                              <w:sz w:val="28"/>
                              <w:szCs w:val="28"/>
                            </w:rPr>
                          </w:pPr>
                        </w:p>
                      </w:txbxContent>
                    </v:textbox>
                    <w10:wrap anchorx="page" anchory="page"/>
                    <w10:anchorlock/>
                  </v:roundrect>
                </w:pict>
              </mc:Fallback>
            </mc:AlternateContent>
          </w:r>
        </w:p>
      </w:sdtContent>
    </w:sdt>
    <w:p w14:paraId="06781393" w14:textId="77777777" w:rsidR="00B03728" w:rsidRDefault="00B03728" w:rsidP="00B03728">
      <w:pPr>
        <w:pStyle w:val="NormalWeb"/>
        <w:spacing w:after="0"/>
        <w:jc w:val="both"/>
        <w:rPr>
          <w:rFonts w:ascii="Baskerville" w:hAnsi="Baskerville"/>
          <w:b/>
          <w:color w:val="31849B" w:themeColor="accent5" w:themeShade="BF"/>
          <w:sz w:val="40"/>
          <w:szCs w:val="40"/>
        </w:rPr>
      </w:pPr>
    </w:p>
    <w:p w14:paraId="4793AC5E" w14:textId="77777777" w:rsidR="009E3082" w:rsidRDefault="009E3082" w:rsidP="00B03728">
      <w:pPr>
        <w:pStyle w:val="NormalWeb"/>
        <w:spacing w:after="0"/>
        <w:jc w:val="both"/>
        <w:rPr>
          <w:rFonts w:ascii="Baskerville" w:hAnsi="Baskerville"/>
          <w:color w:val="000000" w:themeColor="text1"/>
          <w:sz w:val="24"/>
          <w:szCs w:val="24"/>
        </w:rPr>
      </w:pPr>
    </w:p>
    <w:p w14:paraId="0748744F" w14:textId="77777777" w:rsidR="009E3082" w:rsidRDefault="009E3082" w:rsidP="00B03728">
      <w:pPr>
        <w:pStyle w:val="NormalWeb"/>
        <w:spacing w:after="0"/>
        <w:jc w:val="both"/>
        <w:rPr>
          <w:rFonts w:ascii="Baskerville" w:hAnsi="Baskerville"/>
          <w:color w:val="000000" w:themeColor="text1"/>
          <w:sz w:val="24"/>
          <w:szCs w:val="24"/>
        </w:rPr>
      </w:pPr>
    </w:p>
    <w:p w14:paraId="01A2AC3B" w14:textId="77777777" w:rsidR="00B20A7A" w:rsidRDefault="00B20A7A" w:rsidP="00F0279A">
      <w:pPr>
        <w:widowControl w:val="0"/>
        <w:autoSpaceDE w:val="0"/>
        <w:autoSpaceDN w:val="0"/>
        <w:adjustRightInd w:val="0"/>
        <w:jc w:val="both"/>
        <w:rPr>
          <w:rFonts w:ascii="Baskerville" w:hAnsi="Baskerville" w:cs="SFRM1000"/>
          <w:sz w:val="22"/>
          <w:szCs w:val="22"/>
        </w:rPr>
      </w:pPr>
    </w:p>
    <w:p w14:paraId="58B60961" w14:textId="77777777" w:rsidR="0063424B" w:rsidRDefault="004C181B" w:rsidP="00F0279A">
      <w:pPr>
        <w:widowControl w:val="0"/>
        <w:autoSpaceDE w:val="0"/>
        <w:autoSpaceDN w:val="0"/>
        <w:adjustRightInd w:val="0"/>
        <w:jc w:val="both"/>
        <w:rPr>
          <w:rFonts w:ascii="Baskerville" w:eastAsia="Times New Roman" w:hAnsi="Baskerville" w:cs="Times New Roman"/>
          <w:sz w:val="22"/>
          <w:szCs w:val="22"/>
        </w:rPr>
      </w:pPr>
      <w:r>
        <w:rPr>
          <w:rFonts w:ascii="Baskerville" w:hAnsi="Baskerville" w:cs="SFRM1000"/>
          <w:sz w:val="22"/>
          <w:szCs w:val="22"/>
        </w:rPr>
        <w:t>On utilise ici</w:t>
      </w:r>
      <w:r w:rsidRPr="00840A1D">
        <w:rPr>
          <w:rFonts w:ascii="Baskerville" w:hAnsi="Baskerville" w:cs="SFRM1000"/>
          <w:sz w:val="22"/>
          <w:szCs w:val="22"/>
        </w:rPr>
        <w:t xml:space="preserve"> le langage Python pour</w:t>
      </w:r>
      <w:r>
        <w:rPr>
          <w:rFonts w:ascii="Baskerville" w:hAnsi="Baskerville" w:cs="SFRM1000"/>
          <w:sz w:val="22"/>
          <w:szCs w:val="22"/>
        </w:rPr>
        <w:t> d</w:t>
      </w:r>
      <w:r w:rsidRPr="00840A1D">
        <w:rPr>
          <w:rFonts w:ascii="Baskerville" w:hAnsi="Baskerville" w:cs="SFRM1000"/>
          <w:sz w:val="22"/>
          <w:szCs w:val="22"/>
        </w:rPr>
        <w:t>éterminer l’avancement maximal et identifier le réactif limitant à partir de la donnée des quantités de matière initiales</w:t>
      </w:r>
      <w:r w:rsidR="006B53B7">
        <w:rPr>
          <w:rFonts w:ascii="Baskerville" w:hAnsi="Baskerville" w:cs="SFRM1000"/>
          <w:sz w:val="22"/>
          <w:szCs w:val="22"/>
        </w:rPr>
        <w:t xml:space="preserve"> pour une équation de réaction</w:t>
      </w:r>
      <w:r w:rsidR="00B20A7A">
        <w:rPr>
          <w:rFonts w:ascii="Baskerville" w:hAnsi="Baskerville" w:cs="SFRM1000"/>
          <w:sz w:val="22"/>
          <w:szCs w:val="22"/>
        </w:rPr>
        <w:t xml:space="preserve"> donnée</w:t>
      </w:r>
      <w:r w:rsidR="006B53B7">
        <w:rPr>
          <w:rFonts w:ascii="Baskerville" w:hAnsi="Baskerville" w:cs="SFRM1000"/>
          <w:sz w:val="22"/>
          <w:szCs w:val="22"/>
        </w:rPr>
        <w:t xml:space="preserve">. </w:t>
      </w:r>
      <w:r w:rsidR="007903BA">
        <w:rPr>
          <w:rFonts w:ascii="Baskerville" w:hAnsi="Baskerville" w:cs="SFRM1000"/>
          <w:sz w:val="22"/>
          <w:szCs w:val="22"/>
        </w:rPr>
        <w:t xml:space="preserve">D’un point de vue chimique, </w:t>
      </w:r>
      <w:r w:rsidR="00DF232E">
        <w:rPr>
          <w:rFonts w:ascii="Baskerville" w:hAnsi="Baskerville" w:cs="SFRM1000"/>
          <w:sz w:val="22"/>
          <w:szCs w:val="22"/>
        </w:rPr>
        <w:t>on</w:t>
      </w:r>
      <w:r w:rsidR="007903BA">
        <w:rPr>
          <w:rFonts w:ascii="Baskerville" w:hAnsi="Baskerville" w:cs="SFRM1000"/>
          <w:sz w:val="22"/>
          <w:szCs w:val="22"/>
        </w:rPr>
        <w:t xml:space="preserve"> </w:t>
      </w:r>
      <w:r w:rsidR="00DF232E">
        <w:rPr>
          <w:rFonts w:ascii="Baskerville" w:hAnsi="Baskerville" w:cs="SFRM1000"/>
          <w:sz w:val="22"/>
          <w:szCs w:val="22"/>
        </w:rPr>
        <w:t>illustre</w:t>
      </w:r>
      <w:r w:rsidR="007914EB">
        <w:rPr>
          <w:rFonts w:ascii="Baskerville" w:hAnsi="Baskerville" w:cs="SFRM1000"/>
          <w:sz w:val="22"/>
          <w:szCs w:val="22"/>
        </w:rPr>
        <w:t xml:space="preserve"> les notions d’équivalence et</w:t>
      </w:r>
      <w:r w:rsidR="007903BA">
        <w:rPr>
          <w:rFonts w:ascii="Baskerville" w:hAnsi="Baskerville" w:cs="SFRM1000"/>
          <w:sz w:val="22"/>
          <w:szCs w:val="22"/>
        </w:rPr>
        <w:t xml:space="preserve"> de réactif limitant.</w:t>
      </w:r>
      <w:r w:rsidR="007914EB">
        <w:rPr>
          <w:rFonts w:ascii="Baskerville" w:hAnsi="Baskerville" w:cs="SFRM1000"/>
          <w:sz w:val="22"/>
          <w:szCs w:val="22"/>
        </w:rPr>
        <w:t xml:space="preserve"> </w:t>
      </w:r>
      <w:r w:rsidR="007903BA" w:rsidRPr="00840A1D">
        <w:rPr>
          <w:rFonts w:ascii="Baskerville" w:hAnsi="Baskerville" w:cs="SFRM1000"/>
          <w:sz w:val="22"/>
          <w:szCs w:val="22"/>
        </w:rPr>
        <w:t>D’un point de vu</w:t>
      </w:r>
      <w:r w:rsidR="00BF74A0">
        <w:rPr>
          <w:rFonts w:ascii="Baskerville" w:hAnsi="Baskerville" w:cs="SFRM1000"/>
          <w:sz w:val="22"/>
          <w:szCs w:val="22"/>
        </w:rPr>
        <w:t>e algorithmique, c’</w:t>
      </w:r>
      <w:r w:rsidR="007903BA" w:rsidRPr="00840A1D">
        <w:rPr>
          <w:rFonts w:ascii="Baskerville" w:hAnsi="Baskerville" w:cs="SFRM1000"/>
          <w:sz w:val="22"/>
          <w:szCs w:val="22"/>
        </w:rPr>
        <w:t xml:space="preserve">est l’occasion d’utiliser une boucle </w:t>
      </w:r>
      <w:proofErr w:type="spellStart"/>
      <w:r w:rsidR="007903BA" w:rsidRPr="00840A1D">
        <w:rPr>
          <w:rFonts w:ascii="Baskerville" w:hAnsi="Baskerville" w:cs="SFRM1000"/>
          <w:b/>
          <w:sz w:val="22"/>
          <w:szCs w:val="22"/>
        </w:rPr>
        <w:t>while</w:t>
      </w:r>
      <w:proofErr w:type="spellEnd"/>
      <w:r w:rsidR="007903BA" w:rsidRPr="00840A1D">
        <w:rPr>
          <w:rFonts w:ascii="Baskerville" w:hAnsi="Baskerville" w:cs="SFRM1000"/>
          <w:sz w:val="22"/>
          <w:szCs w:val="22"/>
        </w:rPr>
        <w:t xml:space="preserve"> et </w:t>
      </w:r>
      <w:r w:rsidR="007903BA">
        <w:rPr>
          <w:rFonts w:ascii="Baskerville" w:hAnsi="Baskerville" w:cs="SFRM1000"/>
          <w:sz w:val="22"/>
          <w:szCs w:val="22"/>
        </w:rPr>
        <w:t xml:space="preserve">ainsi </w:t>
      </w:r>
      <w:r w:rsidR="007903BA" w:rsidRPr="00840A1D">
        <w:rPr>
          <w:rFonts w:ascii="Baskerville" w:eastAsia="Times New Roman" w:hAnsi="Baskerville" w:cs="Times New Roman"/>
          <w:sz w:val="22"/>
          <w:szCs w:val="22"/>
        </w:rPr>
        <w:t xml:space="preserve">d’appréhender </w:t>
      </w:r>
      <w:r w:rsidR="007903BA">
        <w:rPr>
          <w:rFonts w:ascii="Baskerville" w:eastAsia="Times New Roman" w:hAnsi="Baskerville" w:cs="Times New Roman"/>
          <w:sz w:val="22"/>
          <w:szCs w:val="22"/>
        </w:rPr>
        <w:t>la</w:t>
      </w:r>
      <w:r w:rsidR="007903BA" w:rsidRPr="00840A1D">
        <w:rPr>
          <w:rFonts w:ascii="Baskerville" w:eastAsia="Times New Roman" w:hAnsi="Baskerville" w:cs="Times New Roman"/>
          <w:sz w:val="22"/>
          <w:szCs w:val="22"/>
        </w:rPr>
        <w:t xml:space="preserve"> gestion d</w:t>
      </w:r>
      <w:r w:rsidR="007903BA">
        <w:rPr>
          <w:rFonts w:ascii="Baskerville" w:eastAsia="Times New Roman" w:hAnsi="Baskerville" w:cs="Times New Roman"/>
          <w:sz w:val="22"/>
          <w:szCs w:val="22"/>
        </w:rPr>
        <w:t>’une</w:t>
      </w:r>
      <w:r w:rsidR="007903BA" w:rsidRPr="00840A1D">
        <w:rPr>
          <w:rFonts w:ascii="Baskerville" w:eastAsia="Times New Roman" w:hAnsi="Baskerville" w:cs="Times New Roman"/>
          <w:sz w:val="22"/>
          <w:szCs w:val="22"/>
        </w:rPr>
        <w:t xml:space="preserve"> condition</w:t>
      </w:r>
      <w:r w:rsidR="007903BA">
        <w:rPr>
          <w:rFonts w:ascii="Baskerville" w:eastAsia="Times New Roman" w:hAnsi="Baskerville" w:cs="Times New Roman"/>
          <w:sz w:val="22"/>
          <w:szCs w:val="22"/>
        </w:rPr>
        <w:t xml:space="preserve"> d’arrêt</w:t>
      </w:r>
      <w:r w:rsidR="007903BA" w:rsidRPr="00840A1D">
        <w:rPr>
          <w:rFonts w:ascii="Baskerville" w:eastAsia="Times New Roman" w:hAnsi="Baskerville" w:cs="Times New Roman"/>
          <w:sz w:val="22"/>
          <w:szCs w:val="22"/>
        </w:rPr>
        <w:t xml:space="preserve"> qui n’est pas connue </w:t>
      </w:r>
      <w:r w:rsidR="007903BA" w:rsidRPr="00840A1D">
        <w:rPr>
          <w:rFonts w:ascii="Baskerville" w:eastAsia="Times New Roman" w:hAnsi="Baskerville" w:cs="Times New Roman"/>
          <w:i/>
          <w:sz w:val="22"/>
          <w:szCs w:val="22"/>
        </w:rPr>
        <w:t>a priori</w:t>
      </w:r>
      <w:r w:rsidR="007903BA">
        <w:rPr>
          <w:rFonts w:ascii="Baskerville" w:eastAsia="Times New Roman" w:hAnsi="Baskerville" w:cs="Times New Roman"/>
          <w:sz w:val="22"/>
          <w:szCs w:val="22"/>
        </w:rPr>
        <w:t>.</w:t>
      </w:r>
    </w:p>
    <w:p w14:paraId="5A92C60C" w14:textId="77777777" w:rsidR="0080346E" w:rsidRPr="00D04141" w:rsidRDefault="0080346E" w:rsidP="00D04141">
      <w:pPr>
        <w:jc w:val="both"/>
        <w:rPr>
          <w:rFonts w:ascii="Baskerville" w:hAnsi="Baskerville"/>
        </w:rPr>
      </w:pPr>
      <w:r w:rsidRPr="00D04141">
        <w:rPr>
          <w:rFonts w:ascii="Baskerville" w:hAnsi="Baskerville"/>
          <w:b/>
        </w:rPr>
        <w:t>Capacité numérique</w:t>
      </w:r>
      <w:r w:rsidRPr="00D04141">
        <w:rPr>
          <w:rFonts w:ascii="Baskerville" w:hAnsi="Baskerville"/>
          <w:b/>
        </w:rPr>
        <w:t xml:space="preserve"> mise en œuvre </w:t>
      </w:r>
      <w:r w:rsidRPr="00D04141">
        <w:rPr>
          <w:rFonts w:ascii="Baskerville" w:hAnsi="Baskerville"/>
          <w:b/>
        </w:rPr>
        <w:t xml:space="preserve">: </w:t>
      </w:r>
      <w:r w:rsidRPr="00D04141">
        <w:rPr>
          <w:rFonts w:ascii="Baskerville" w:hAnsi="Baskerville"/>
        </w:rPr>
        <w:t>Déterminer la composition de l’état final d’un système siège d’une transformation chimique totale à l’aide d’un langage de programmation.</w:t>
      </w:r>
    </w:p>
    <w:p w14:paraId="4BC4B0AC" w14:textId="77777777" w:rsidR="00AD1548" w:rsidRPr="00F0279A" w:rsidRDefault="00AD1548" w:rsidP="00F0279A">
      <w:pPr>
        <w:widowControl w:val="0"/>
        <w:autoSpaceDE w:val="0"/>
        <w:autoSpaceDN w:val="0"/>
        <w:adjustRightInd w:val="0"/>
        <w:jc w:val="both"/>
        <w:rPr>
          <w:rFonts w:ascii="Baskerville" w:hAnsi="Baskerville" w:cs="SFRM1000"/>
          <w:sz w:val="22"/>
          <w:szCs w:val="22"/>
        </w:rPr>
      </w:pPr>
    </w:p>
    <w:p w14:paraId="53BA890E" w14:textId="77777777" w:rsidR="00917016" w:rsidRPr="00694126" w:rsidRDefault="00DF3DBB" w:rsidP="0063424B">
      <w:pPr>
        <w:pStyle w:val="NormalWeb"/>
        <w:spacing w:after="0"/>
        <w:ind w:left="360"/>
        <w:jc w:val="both"/>
        <w:rPr>
          <w:rFonts w:ascii="Baskerville" w:hAnsi="Baskerville"/>
          <w:sz w:val="28"/>
          <w:szCs w:val="28"/>
        </w:rPr>
      </w:pPr>
      <w:r w:rsidRPr="00316614">
        <w:rPr>
          <w:rFonts w:ascii="Baskerville" w:hAnsi="Baskerville"/>
          <w:noProof/>
          <w:color w:val="000000" w:themeColor="text1"/>
          <w:sz w:val="24"/>
          <w:szCs w:val="24"/>
        </w:rPr>
        <mc:AlternateContent>
          <mc:Choice Requires="wps">
            <w:drawing>
              <wp:anchor distT="0" distB="0" distL="114300" distR="114300" simplePos="0" relativeHeight="251666432" behindDoc="1" locked="0" layoutInCell="1" allowOverlap="1" wp14:anchorId="5C429569" wp14:editId="016ACA3F">
                <wp:simplePos x="0" y="0"/>
                <wp:positionH relativeFrom="column">
                  <wp:posOffset>121284</wp:posOffset>
                </wp:positionH>
                <wp:positionV relativeFrom="paragraph">
                  <wp:posOffset>124460</wp:posOffset>
                </wp:positionV>
                <wp:extent cx="4521793" cy="347557"/>
                <wp:effectExtent l="50800" t="25400" r="76200" b="109855"/>
                <wp:wrapNone/>
                <wp:docPr id="6" name="Rectangle à coins arrondis 6"/>
                <wp:cNvGraphicFramePr/>
                <a:graphic xmlns:a="http://schemas.openxmlformats.org/drawingml/2006/main">
                  <a:graphicData uri="http://schemas.microsoft.com/office/word/2010/wordprocessingShape">
                    <wps:wsp>
                      <wps:cNvSpPr/>
                      <wps:spPr>
                        <a:xfrm>
                          <a:off x="0" y="0"/>
                          <a:ext cx="4521793" cy="347557"/>
                        </a:xfrm>
                        <a:prstGeom prst="roundRect">
                          <a:avLst/>
                        </a:prstGeom>
                        <a:gradFill>
                          <a:gsLst>
                            <a:gs pos="0">
                              <a:schemeClr val="tx2">
                                <a:lumMod val="20000"/>
                                <a:lumOff val="80000"/>
                              </a:schemeClr>
                            </a:gs>
                            <a:gs pos="100000">
                              <a:schemeClr val="accent1">
                                <a:tint val="50000"/>
                                <a:shade val="100000"/>
                                <a:satMod val="350000"/>
                              </a:schemeClr>
                            </a:gs>
                          </a:gsLst>
                        </a:gradFill>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4CC87AA3" id="Rectangle à coins arrondis 6" o:spid="_x0000_s1026" style="position:absolute;margin-left:9.55pt;margin-top:9.8pt;width:356.05pt;height:27.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" fillcolor="#c6d9f1 [671]" strokecolor="#4579b8 [3044]">
                <v:fill color2="#a7bfde [1620]" rotate="t" angle="180" focus="100%" type="gradient">
                  <o:fill v:ext="view" type="gradientUnscaled"/>
                </v:fill>
                <v:shadow on="t" color="black" opacity="22937f" origin=",.5" offset="0,.63889mm"/>
              </v:roundrect>
            </w:pict>
          </mc:Fallback>
        </mc:AlternateContent>
      </w:r>
      <w:r w:rsidR="00F0279A" w:rsidRPr="00F0279A">
        <w:rPr>
          <w:b/>
        </w:rPr>
        <w:t xml:space="preserve"> </w:t>
      </w:r>
      <w:r w:rsidR="00A1168C">
        <w:rPr>
          <w:rFonts w:ascii="Baskerville" w:hAnsi="Baskerville"/>
          <w:sz w:val="28"/>
          <w:szCs w:val="28"/>
        </w:rPr>
        <w:t xml:space="preserve">Premier exemple, </w:t>
      </w:r>
      <w:r w:rsidR="00A71431">
        <w:rPr>
          <w:rFonts w:ascii="Baskerville" w:hAnsi="Baskerville"/>
          <w:sz w:val="28"/>
          <w:szCs w:val="28"/>
        </w:rPr>
        <w:t xml:space="preserve">fonction input, </w:t>
      </w:r>
      <w:r w:rsidR="00A1168C">
        <w:rPr>
          <w:rFonts w:ascii="Baskerville" w:hAnsi="Baskerville"/>
          <w:sz w:val="28"/>
          <w:szCs w:val="28"/>
        </w:rPr>
        <w:t>première boucle</w:t>
      </w:r>
      <w:r w:rsidR="006C7409">
        <w:rPr>
          <w:rFonts w:ascii="Baskerville" w:hAnsi="Baskerville"/>
          <w:sz w:val="28"/>
          <w:szCs w:val="28"/>
        </w:rPr>
        <w:t xml:space="preserve"> </w:t>
      </w:r>
    </w:p>
    <w:p w14:paraId="3628BE5F" w14:textId="77777777" w:rsidR="00694126" w:rsidRDefault="00694126" w:rsidP="00694126">
      <w:pPr>
        <w:spacing w:before="156" w:after="84"/>
        <w:jc w:val="both"/>
        <w:outlineLvl w:val="1"/>
        <w:rPr>
          <w:rFonts w:ascii="Baskerville" w:eastAsia="Times New Roman" w:hAnsi="Baskerville" w:cs="Times New Roman"/>
          <w:sz w:val="22"/>
          <w:szCs w:val="22"/>
        </w:rPr>
      </w:pPr>
    </w:p>
    <w:p w14:paraId="541C05A6" w14:textId="77777777" w:rsidR="00694126" w:rsidRDefault="00694126" w:rsidP="00694126">
      <w:pPr>
        <w:spacing w:before="156" w:after="84"/>
        <w:jc w:val="both"/>
        <w:outlineLvl w:val="1"/>
        <w:rPr>
          <w:rFonts w:ascii="Baskerville" w:eastAsia="Times New Roman" w:hAnsi="Baskerville" w:cs="Times New Roman"/>
          <w:sz w:val="22"/>
          <w:szCs w:val="22"/>
        </w:rPr>
      </w:pPr>
      <w:r>
        <w:rPr>
          <w:rFonts w:ascii="Baskerville" w:eastAsia="Times New Roman" w:hAnsi="Baskerville" w:cs="Times New Roman"/>
          <w:sz w:val="22"/>
          <w:szCs w:val="22"/>
        </w:rPr>
        <w:t>La transformation est modélisée par la réaction d’équation :</w:t>
      </w:r>
    </w:p>
    <w:p w14:paraId="5211818D" w14:textId="77777777" w:rsidR="00694126" w:rsidRPr="009D604D" w:rsidRDefault="00694126" w:rsidP="00694126">
      <w:pPr>
        <w:spacing w:before="156" w:after="84"/>
        <w:jc w:val="center"/>
        <w:outlineLvl w:val="1"/>
        <w:rPr>
          <w:rFonts w:ascii="Baskerville" w:eastAsia="Times New Roman" w:hAnsi="Baskerville" w:cs="Times New Roman"/>
          <w:sz w:val="22"/>
          <w:szCs w:val="22"/>
          <w:vertAlign w:val="subscript"/>
        </w:rPr>
      </w:pPr>
      <w:proofErr w:type="gramStart"/>
      <w:r>
        <w:rPr>
          <w:rFonts w:ascii="Baskerville" w:eastAsia="Times New Roman" w:hAnsi="Baskerville" w:cs="Times New Roman"/>
          <w:sz w:val="22"/>
          <w:szCs w:val="22"/>
        </w:rPr>
        <w:t>I</w:t>
      </w:r>
      <w:r w:rsidRPr="00840A1D">
        <w:rPr>
          <w:rFonts w:ascii="Baskerville" w:eastAsia="Times New Roman" w:hAnsi="Baskerville" w:cs="Times New Roman"/>
          <w:sz w:val="22"/>
          <w:szCs w:val="22"/>
          <w:vertAlign w:val="subscript"/>
        </w:rPr>
        <w:t>2</w:t>
      </w:r>
      <w:r>
        <w:rPr>
          <w:rFonts w:ascii="Baskerville" w:eastAsia="Times New Roman" w:hAnsi="Baskerville" w:cs="Times New Roman"/>
          <w:sz w:val="22"/>
          <w:szCs w:val="22"/>
        </w:rPr>
        <w:t>(</w:t>
      </w:r>
      <w:proofErr w:type="spellStart"/>
      <w:proofErr w:type="gramEnd"/>
      <w:r>
        <w:rPr>
          <w:rFonts w:ascii="Baskerville" w:eastAsia="Times New Roman" w:hAnsi="Baskerville" w:cs="Times New Roman"/>
          <w:sz w:val="22"/>
          <w:szCs w:val="22"/>
        </w:rPr>
        <w:t>aq</w:t>
      </w:r>
      <w:proofErr w:type="spellEnd"/>
      <w:r>
        <w:rPr>
          <w:rFonts w:ascii="Baskerville" w:eastAsia="Times New Roman" w:hAnsi="Baskerville" w:cs="Times New Roman"/>
          <w:sz w:val="22"/>
          <w:szCs w:val="22"/>
        </w:rPr>
        <w:t>) + 2 S</w:t>
      </w:r>
      <w:r w:rsidRPr="00840A1D">
        <w:rPr>
          <w:rFonts w:ascii="Baskerville" w:eastAsia="Times New Roman" w:hAnsi="Baskerville" w:cs="Times New Roman"/>
          <w:sz w:val="22"/>
          <w:szCs w:val="22"/>
          <w:vertAlign w:val="subscript"/>
        </w:rPr>
        <w:t>2</w:t>
      </w:r>
      <w:r>
        <w:rPr>
          <w:rFonts w:ascii="Baskerville" w:eastAsia="Times New Roman" w:hAnsi="Baskerville" w:cs="Times New Roman"/>
          <w:sz w:val="22"/>
          <w:szCs w:val="22"/>
        </w:rPr>
        <w:t>O</w:t>
      </w:r>
      <w:r w:rsidRPr="00840A1D">
        <w:rPr>
          <w:rFonts w:ascii="Baskerville" w:eastAsia="Times New Roman" w:hAnsi="Baskerville" w:cs="Times New Roman"/>
          <w:sz w:val="22"/>
          <w:szCs w:val="22"/>
          <w:vertAlign w:val="subscript"/>
        </w:rPr>
        <w:t>3</w:t>
      </w:r>
      <w:r w:rsidRPr="00840A1D">
        <w:rPr>
          <w:rFonts w:ascii="Baskerville" w:eastAsia="Times New Roman" w:hAnsi="Baskerville" w:cs="Times New Roman"/>
          <w:sz w:val="22"/>
          <w:szCs w:val="22"/>
          <w:vertAlign w:val="superscript"/>
        </w:rPr>
        <w:t>2-</w:t>
      </w:r>
      <w:r>
        <w:rPr>
          <w:rFonts w:ascii="Baskerville" w:eastAsia="Times New Roman" w:hAnsi="Baskerville" w:cs="Times New Roman"/>
          <w:sz w:val="22"/>
          <w:szCs w:val="22"/>
        </w:rPr>
        <w:t>(</w:t>
      </w:r>
      <w:proofErr w:type="spellStart"/>
      <w:r>
        <w:rPr>
          <w:rFonts w:ascii="Baskerville" w:eastAsia="Times New Roman" w:hAnsi="Baskerville" w:cs="Times New Roman"/>
          <w:sz w:val="22"/>
          <w:szCs w:val="22"/>
        </w:rPr>
        <w:t>aq</w:t>
      </w:r>
      <w:proofErr w:type="spellEnd"/>
      <w:r>
        <w:rPr>
          <w:rFonts w:ascii="Baskerville" w:eastAsia="Times New Roman" w:hAnsi="Baskerville" w:cs="Times New Roman"/>
          <w:sz w:val="22"/>
          <w:szCs w:val="22"/>
        </w:rPr>
        <w:t>)  =  2 I</w:t>
      </w:r>
      <w:r w:rsidRPr="00840A1D">
        <w:rPr>
          <w:rFonts w:ascii="Baskerville" w:eastAsia="Times New Roman" w:hAnsi="Baskerville" w:cs="Times New Roman"/>
          <w:sz w:val="22"/>
          <w:szCs w:val="22"/>
          <w:vertAlign w:val="superscript"/>
        </w:rPr>
        <w:t>-</w:t>
      </w:r>
      <w:r>
        <w:rPr>
          <w:rFonts w:ascii="Baskerville" w:eastAsia="Times New Roman" w:hAnsi="Baskerville" w:cs="Times New Roman"/>
          <w:sz w:val="22"/>
          <w:szCs w:val="22"/>
        </w:rPr>
        <w:t>(</w:t>
      </w:r>
      <w:proofErr w:type="spellStart"/>
      <w:r>
        <w:rPr>
          <w:rFonts w:ascii="Baskerville" w:eastAsia="Times New Roman" w:hAnsi="Baskerville" w:cs="Times New Roman"/>
          <w:sz w:val="22"/>
          <w:szCs w:val="22"/>
        </w:rPr>
        <w:t>aq</w:t>
      </w:r>
      <w:proofErr w:type="spellEnd"/>
      <w:r>
        <w:rPr>
          <w:rFonts w:ascii="Baskerville" w:eastAsia="Times New Roman" w:hAnsi="Baskerville" w:cs="Times New Roman"/>
          <w:sz w:val="22"/>
          <w:szCs w:val="22"/>
        </w:rPr>
        <w:t>) + S</w:t>
      </w:r>
      <w:r>
        <w:rPr>
          <w:rFonts w:ascii="Baskerville" w:eastAsia="Times New Roman" w:hAnsi="Baskerville" w:cs="Times New Roman"/>
          <w:sz w:val="22"/>
          <w:szCs w:val="22"/>
          <w:vertAlign w:val="subscript"/>
        </w:rPr>
        <w:t>4</w:t>
      </w:r>
      <w:r>
        <w:rPr>
          <w:rFonts w:ascii="Baskerville" w:eastAsia="Times New Roman" w:hAnsi="Baskerville" w:cs="Times New Roman"/>
          <w:sz w:val="22"/>
          <w:szCs w:val="22"/>
        </w:rPr>
        <w:t>O</w:t>
      </w:r>
      <w:r>
        <w:rPr>
          <w:rFonts w:ascii="Baskerville" w:eastAsia="Times New Roman" w:hAnsi="Baskerville" w:cs="Times New Roman"/>
          <w:sz w:val="22"/>
          <w:szCs w:val="22"/>
          <w:vertAlign w:val="subscript"/>
        </w:rPr>
        <w:t>6</w:t>
      </w:r>
      <w:r w:rsidRPr="00840A1D">
        <w:rPr>
          <w:rFonts w:ascii="Baskerville" w:eastAsia="Times New Roman" w:hAnsi="Baskerville" w:cs="Times New Roman"/>
          <w:sz w:val="22"/>
          <w:szCs w:val="22"/>
          <w:vertAlign w:val="superscript"/>
        </w:rPr>
        <w:t>2-</w:t>
      </w:r>
      <w:r w:rsidRPr="009D604D">
        <w:rPr>
          <w:rFonts w:ascii="Baskerville" w:eastAsia="Times New Roman" w:hAnsi="Baskerville" w:cs="Times New Roman"/>
          <w:sz w:val="22"/>
          <w:szCs w:val="22"/>
        </w:rPr>
        <w:t>(</w:t>
      </w:r>
      <w:proofErr w:type="spellStart"/>
      <w:r w:rsidRPr="009D604D">
        <w:rPr>
          <w:rFonts w:ascii="Baskerville" w:eastAsia="Times New Roman" w:hAnsi="Baskerville" w:cs="Times New Roman"/>
          <w:sz w:val="22"/>
          <w:szCs w:val="22"/>
        </w:rPr>
        <w:t>aq</w:t>
      </w:r>
      <w:proofErr w:type="spellEnd"/>
      <w:r w:rsidRPr="009D604D">
        <w:rPr>
          <w:rFonts w:ascii="Baskerville" w:eastAsia="Times New Roman" w:hAnsi="Baskerville" w:cs="Times New Roman"/>
          <w:sz w:val="22"/>
          <w:szCs w:val="22"/>
        </w:rPr>
        <w:t>)</w:t>
      </w:r>
    </w:p>
    <w:p w14:paraId="04A3ECAC" w14:textId="77777777" w:rsidR="00E323AC" w:rsidRDefault="00694126" w:rsidP="00E323AC">
      <w:pPr>
        <w:pStyle w:val="NormalWeb"/>
        <w:numPr>
          <w:ilvl w:val="0"/>
          <w:numId w:val="15"/>
        </w:numPr>
        <w:spacing w:after="0"/>
        <w:jc w:val="both"/>
        <w:rPr>
          <w:rFonts w:ascii="Baskerville" w:eastAsia="Times New Roman" w:hAnsi="Baskerville"/>
          <w:sz w:val="22"/>
          <w:szCs w:val="22"/>
        </w:rPr>
      </w:pPr>
      <w:r>
        <w:rPr>
          <w:rFonts w:ascii="Baskerville" w:eastAsia="Times New Roman" w:hAnsi="Baskerville"/>
          <w:sz w:val="22"/>
          <w:szCs w:val="22"/>
        </w:rPr>
        <w:t xml:space="preserve">Le script débute par la saisie des quantités de matière apportées des deux réactifs (nI2_0 et nS2O3_0). </w:t>
      </w:r>
      <w:r w:rsidR="006C7409">
        <w:rPr>
          <w:rFonts w:ascii="Baskerville" w:eastAsia="Times New Roman" w:hAnsi="Baskerville"/>
          <w:sz w:val="22"/>
          <w:szCs w:val="22"/>
        </w:rPr>
        <w:t xml:space="preserve"> Pour obtenir une activité interactive et dynamique, on fait rentrer ces quantités dans le programme grâce à la fonction </w:t>
      </w:r>
      <w:r w:rsidR="006C7409" w:rsidRPr="006C7409">
        <w:rPr>
          <w:rFonts w:ascii="Baskerville" w:eastAsia="Times New Roman" w:hAnsi="Baskerville"/>
          <w:b/>
          <w:sz w:val="22"/>
          <w:szCs w:val="22"/>
        </w:rPr>
        <w:t>input</w:t>
      </w:r>
      <w:r w:rsidR="006C7409">
        <w:rPr>
          <w:rFonts w:ascii="Baskerville" w:eastAsia="Times New Roman" w:hAnsi="Baskerville"/>
          <w:sz w:val="22"/>
          <w:szCs w:val="22"/>
        </w:rPr>
        <w:t xml:space="preserve">. Ainsi, à chaque fois que l’utilisateur lancera le programme, il pourra entrer un nouveau jeu de concentrations initiales. L’instruction </w:t>
      </w:r>
      <w:proofErr w:type="spellStart"/>
      <w:r w:rsidR="006C7409" w:rsidRPr="003E7AE7">
        <w:rPr>
          <w:rFonts w:ascii="Baskerville" w:eastAsia="Times New Roman" w:hAnsi="Baskerville"/>
          <w:b/>
          <w:sz w:val="22"/>
          <w:szCs w:val="22"/>
        </w:rPr>
        <w:t>float</w:t>
      </w:r>
      <w:proofErr w:type="spellEnd"/>
      <w:r w:rsidR="006C7409">
        <w:rPr>
          <w:rFonts w:ascii="Baskerville" w:eastAsia="Times New Roman" w:hAnsi="Baskerville"/>
          <w:sz w:val="22"/>
          <w:szCs w:val="22"/>
        </w:rPr>
        <w:t xml:space="preserve"> convertit simplement les concentrations en flottants pour le traitement. </w:t>
      </w:r>
    </w:p>
    <w:p w14:paraId="1FBB2BEC" w14:textId="77777777" w:rsidR="00E323AC" w:rsidRPr="00E323AC" w:rsidRDefault="006C7409" w:rsidP="00E323AC">
      <w:pPr>
        <w:pStyle w:val="NormalWeb"/>
        <w:spacing w:after="0"/>
        <w:contextualSpacing/>
        <w:jc w:val="center"/>
        <w:rPr>
          <w:rFonts w:ascii="Baskerville" w:eastAsia="Times New Roman" w:hAnsi="Baskerville"/>
          <w:sz w:val="22"/>
          <w:szCs w:val="22"/>
        </w:rPr>
      </w:pPr>
      <w:r w:rsidRPr="006C7409">
        <w:t xml:space="preserve"> </w:t>
      </w:r>
      <w:r>
        <w:rPr>
          <w:rFonts w:ascii="Baskerville" w:eastAsia="Times New Roman" w:hAnsi="Baskerville"/>
          <w:noProof/>
          <w:sz w:val="22"/>
          <w:szCs w:val="22"/>
        </w:rPr>
        <w:drawing>
          <wp:inline distT="0" distB="0" distL="0" distR="0" wp14:anchorId="78DD71FB" wp14:editId="626A92A2">
            <wp:extent cx="5666810" cy="84860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993" cy="849084"/>
                    </a:xfrm>
                    <a:prstGeom prst="rect">
                      <a:avLst/>
                    </a:prstGeom>
                    <a:noFill/>
                    <a:ln>
                      <a:noFill/>
                    </a:ln>
                  </pic:spPr>
                </pic:pic>
              </a:graphicData>
            </a:graphic>
          </wp:inline>
        </w:drawing>
      </w:r>
    </w:p>
    <w:p w14:paraId="6A90C15E" w14:textId="77777777" w:rsidR="006C7409" w:rsidRDefault="006C7409" w:rsidP="00A1168C">
      <w:pPr>
        <w:pStyle w:val="NormalWeb"/>
        <w:numPr>
          <w:ilvl w:val="0"/>
          <w:numId w:val="15"/>
        </w:numPr>
        <w:spacing w:after="0"/>
        <w:jc w:val="both"/>
        <w:rPr>
          <w:rFonts w:ascii="Baskerville" w:eastAsia="Times New Roman" w:hAnsi="Baskerville"/>
          <w:sz w:val="22"/>
          <w:szCs w:val="22"/>
        </w:rPr>
      </w:pPr>
      <w:r>
        <w:rPr>
          <w:rFonts w:ascii="Baskerville" w:eastAsia="Times New Roman" w:hAnsi="Baskerville"/>
          <w:sz w:val="22"/>
          <w:szCs w:val="22"/>
        </w:rPr>
        <w:t>L’avancement est ensuite initialisé à la valeur x = 0 mol, et un incrément est entré (a = 0,001 mol ici).</w:t>
      </w:r>
    </w:p>
    <w:p w14:paraId="4E571BAC" w14:textId="77777777" w:rsidR="00A1168C" w:rsidRDefault="006C7409" w:rsidP="00A1168C">
      <w:pPr>
        <w:pStyle w:val="NormalWeb"/>
        <w:numPr>
          <w:ilvl w:val="0"/>
          <w:numId w:val="15"/>
        </w:numPr>
        <w:spacing w:after="0"/>
        <w:jc w:val="both"/>
        <w:rPr>
          <w:rFonts w:ascii="Baskerville" w:eastAsia="Times New Roman" w:hAnsi="Baskerville"/>
          <w:sz w:val="22"/>
          <w:szCs w:val="22"/>
        </w:rPr>
      </w:pPr>
      <w:r>
        <w:rPr>
          <w:rFonts w:ascii="Baskerville" w:eastAsia="Times New Roman" w:hAnsi="Baskerville"/>
          <w:sz w:val="22"/>
          <w:szCs w:val="22"/>
        </w:rPr>
        <w:t>U</w:t>
      </w:r>
      <w:r w:rsidR="00694126" w:rsidRPr="00A1168C">
        <w:rPr>
          <w:rFonts w:ascii="Baskerville" w:eastAsia="Times New Roman" w:hAnsi="Baskerville"/>
          <w:sz w:val="22"/>
          <w:szCs w:val="22"/>
        </w:rPr>
        <w:t xml:space="preserve">ne </w:t>
      </w:r>
      <w:r w:rsidR="003E7AE7">
        <w:rPr>
          <w:rFonts w:ascii="Baskerville" w:eastAsia="Times New Roman" w:hAnsi="Baskerville"/>
          <w:sz w:val="22"/>
          <w:szCs w:val="22"/>
        </w:rPr>
        <w:t>fonction, ‘limitant’</w:t>
      </w:r>
      <w:r w:rsidR="00694126" w:rsidRPr="00A1168C">
        <w:rPr>
          <w:rFonts w:ascii="Baskerville" w:eastAsia="Times New Roman" w:hAnsi="Baskerville"/>
          <w:sz w:val="22"/>
          <w:szCs w:val="22"/>
        </w:rPr>
        <w:t>, initialement vide, aura vocation à lister le nom du (ou des) réactifs limitants selon la composition du mélange initial. Les listes qI2 et qS2O3 à recueillir les quantités de matière successives de ces deux réactifs.</w:t>
      </w:r>
    </w:p>
    <w:p w14:paraId="7ECD7E3B" w14:textId="77777777" w:rsidR="00E323AC" w:rsidRDefault="003E7AE7" w:rsidP="00E323AC">
      <w:pPr>
        <w:pStyle w:val="NormalWeb"/>
        <w:spacing w:after="0"/>
        <w:jc w:val="center"/>
        <w:rPr>
          <w:rFonts w:ascii="Baskerville" w:eastAsia="Times New Roman" w:hAnsi="Baskerville"/>
          <w:sz w:val="22"/>
          <w:szCs w:val="22"/>
        </w:rPr>
      </w:pPr>
      <w:r w:rsidRPr="003E7AE7">
        <w:t xml:space="preserve"> </w:t>
      </w:r>
      <w:r>
        <w:rPr>
          <w:rFonts w:ascii="Baskerville" w:eastAsia="Times New Roman" w:hAnsi="Baskerville"/>
          <w:noProof/>
          <w:sz w:val="22"/>
          <w:szCs w:val="22"/>
        </w:rPr>
        <w:drawing>
          <wp:inline distT="0" distB="0" distL="0" distR="0" wp14:anchorId="2D883E2C" wp14:editId="5EC5F859">
            <wp:extent cx="5616107" cy="755295"/>
            <wp:effectExtent l="0" t="0" r="0" b="6985"/>
            <wp:docPr id="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181" cy="755708"/>
                    </a:xfrm>
                    <a:prstGeom prst="rect">
                      <a:avLst/>
                    </a:prstGeom>
                    <a:noFill/>
                    <a:ln>
                      <a:noFill/>
                    </a:ln>
                  </pic:spPr>
                </pic:pic>
              </a:graphicData>
            </a:graphic>
          </wp:inline>
        </w:drawing>
      </w:r>
    </w:p>
    <w:p w14:paraId="2C709B17" w14:textId="77777777" w:rsidR="00A1168C" w:rsidRDefault="00694126" w:rsidP="00A1168C">
      <w:pPr>
        <w:pStyle w:val="NormalWeb"/>
        <w:numPr>
          <w:ilvl w:val="0"/>
          <w:numId w:val="15"/>
        </w:numPr>
        <w:spacing w:after="0"/>
        <w:jc w:val="both"/>
        <w:rPr>
          <w:rFonts w:ascii="Baskerville" w:eastAsia="Times New Roman" w:hAnsi="Baskerville"/>
          <w:sz w:val="22"/>
          <w:szCs w:val="22"/>
        </w:rPr>
      </w:pPr>
      <w:r w:rsidRPr="00A1168C">
        <w:rPr>
          <w:rFonts w:ascii="Baskerville" w:eastAsia="Times New Roman" w:hAnsi="Baskerville"/>
          <w:sz w:val="22"/>
          <w:szCs w:val="22"/>
        </w:rPr>
        <w:t xml:space="preserve">Le script opère ensuite par augmentation progressive de l’avancement tant que les deux réactifs sont présents. La boucle conditionnelle </w:t>
      </w:r>
      <w:proofErr w:type="spellStart"/>
      <w:r w:rsidRPr="00A1168C">
        <w:rPr>
          <w:rFonts w:ascii="Baskerville" w:eastAsia="Times New Roman" w:hAnsi="Baskerville"/>
          <w:b/>
          <w:sz w:val="22"/>
          <w:szCs w:val="22"/>
        </w:rPr>
        <w:t>while</w:t>
      </w:r>
      <w:proofErr w:type="spellEnd"/>
      <w:r w:rsidRPr="00A1168C">
        <w:rPr>
          <w:rFonts w:ascii="Baskerville" w:eastAsia="Times New Roman" w:hAnsi="Baskerville"/>
          <w:sz w:val="22"/>
          <w:szCs w:val="22"/>
        </w:rPr>
        <w:t xml:space="preserve"> permet d’indiquer à Python qu’il doit poursuivre la réaction tant que les quantités de matière des deux réactifs sont positives. La fonction </w:t>
      </w:r>
      <w:r w:rsidRPr="00A1168C">
        <w:rPr>
          <w:rFonts w:ascii="Baskerville" w:eastAsia="Times New Roman" w:hAnsi="Baskerville"/>
          <w:b/>
          <w:sz w:val="22"/>
          <w:szCs w:val="22"/>
        </w:rPr>
        <w:t>append</w:t>
      </w:r>
      <w:r w:rsidRPr="00A1168C">
        <w:rPr>
          <w:rFonts w:ascii="Baskerville" w:eastAsia="Times New Roman" w:hAnsi="Baskerville"/>
          <w:sz w:val="22"/>
          <w:szCs w:val="22"/>
        </w:rPr>
        <w:t xml:space="preserve"> sert à stocker chaque nouvelle valeur de quantité de matière dans les listes créées.</w:t>
      </w:r>
    </w:p>
    <w:p w14:paraId="76FA8C5B" w14:textId="77777777" w:rsidR="00E323AC" w:rsidRDefault="00E323AC" w:rsidP="00E323AC">
      <w:pPr>
        <w:pStyle w:val="NormalWeb"/>
        <w:spacing w:after="0"/>
        <w:jc w:val="center"/>
        <w:rPr>
          <w:rFonts w:ascii="Baskerville" w:eastAsia="Times New Roman" w:hAnsi="Baskerville"/>
          <w:sz w:val="22"/>
          <w:szCs w:val="22"/>
        </w:rPr>
      </w:pPr>
      <w:r>
        <w:rPr>
          <w:rFonts w:ascii="Baskerville" w:eastAsia="Times New Roman" w:hAnsi="Baskerville"/>
          <w:noProof/>
          <w:sz w:val="22"/>
          <w:szCs w:val="22"/>
        </w:rPr>
        <w:drawing>
          <wp:inline distT="0" distB="0" distL="0" distR="0" wp14:anchorId="6BD54A6B" wp14:editId="7094CDC6">
            <wp:extent cx="4097349" cy="641426"/>
            <wp:effectExtent l="0" t="0" r="0" b="0"/>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7513" cy="641452"/>
                    </a:xfrm>
                    <a:prstGeom prst="rect">
                      <a:avLst/>
                    </a:prstGeom>
                    <a:noFill/>
                    <a:ln>
                      <a:noFill/>
                    </a:ln>
                  </pic:spPr>
                </pic:pic>
              </a:graphicData>
            </a:graphic>
          </wp:inline>
        </w:drawing>
      </w:r>
    </w:p>
    <w:p w14:paraId="04E77872" w14:textId="77777777" w:rsidR="00694126" w:rsidRDefault="00694126" w:rsidP="00A1168C">
      <w:pPr>
        <w:pStyle w:val="NormalWeb"/>
        <w:numPr>
          <w:ilvl w:val="0"/>
          <w:numId w:val="15"/>
        </w:numPr>
        <w:spacing w:after="0"/>
        <w:jc w:val="both"/>
        <w:rPr>
          <w:rFonts w:ascii="Baskerville" w:eastAsia="Times New Roman" w:hAnsi="Baskerville"/>
          <w:sz w:val="22"/>
          <w:szCs w:val="22"/>
        </w:rPr>
      </w:pPr>
      <w:r w:rsidRPr="00A1168C">
        <w:rPr>
          <w:rFonts w:ascii="Baskerville" w:eastAsia="Times New Roman" w:hAnsi="Baskerville"/>
          <w:sz w:val="22"/>
          <w:szCs w:val="22"/>
        </w:rPr>
        <w:t xml:space="preserve">Quand la transformation a été conduite à son terme, le(s) réactif(s) limitant(s) est identifié grâce à la commande </w:t>
      </w:r>
      <w:proofErr w:type="gramStart"/>
      <w:r w:rsidRPr="00A1168C">
        <w:rPr>
          <w:rFonts w:ascii="Baskerville" w:eastAsia="Times New Roman" w:hAnsi="Baskerville"/>
          <w:sz w:val="22"/>
          <w:szCs w:val="22"/>
        </w:rPr>
        <w:t>liste[</w:t>
      </w:r>
      <w:proofErr w:type="gramEnd"/>
      <w:r w:rsidRPr="00A1168C">
        <w:rPr>
          <w:rFonts w:ascii="Baskerville" w:eastAsia="Times New Roman" w:hAnsi="Baskerville"/>
          <w:sz w:val="22"/>
          <w:szCs w:val="22"/>
        </w:rPr>
        <w:t xml:space="preserve">-1] qui permet d’appeler la dernière valeur dans une liste. L’avancement final est choisi comme la </w:t>
      </w:r>
      <w:r w:rsidRPr="00A1168C">
        <w:rPr>
          <w:rFonts w:ascii="Baskerville" w:eastAsia="Times New Roman" w:hAnsi="Baskerville"/>
          <w:sz w:val="22"/>
          <w:szCs w:val="22"/>
        </w:rPr>
        <w:lastRenderedPageBreak/>
        <w:t xml:space="preserve">dernière valeur d’avancement calculée. Enfin, la commande </w:t>
      </w:r>
      <w:proofErr w:type="spellStart"/>
      <w:r w:rsidRPr="00A1168C">
        <w:rPr>
          <w:rFonts w:ascii="Baskerville" w:eastAsia="Times New Roman" w:hAnsi="Baskerville"/>
          <w:b/>
          <w:sz w:val="22"/>
          <w:szCs w:val="22"/>
        </w:rPr>
        <w:t>print</w:t>
      </w:r>
      <w:proofErr w:type="spellEnd"/>
      <w:r w:rsidRPr="00A1168C">
        <w:rPr>
          <w:rFonts w:ascii="Baskerville" w:eastAsia="Times New Roman" w:hAnsi="Baskerville"/>
          <w:sz w:val="22"/>
          <w:szCs w:val="22"/>
        </w:rPr>
        <w:t xml:space="preserve"> permet d’afficher l’état final.</w:t>
      </w:r>
      <w:r w:rsidR="00A1168C">
        <w:rPr>
          <w:rFonts w:ascii="Baskerville" w:eastAsia="Times New Roman" w:hAnsi="Baskerville"/>
          <w:sz w:val="22"/>
          <w:szCs w:val="22"/>
        </w:rPr>
        <w:t xml:space="preserve"> </w:t>
      </w:r>
      <w:r w:rsidR="00B72608">
        <w:rPr>
          <w:rFonts w:ascii="Baskerville" w:eastAsia="Times New Roman" w:hAnsi="Baskerville"/>
          <w:b/>
          <w:sz w:val="22"/>
          <w:szCs w:val="22"/>
        </w:rPr>
        <w:t>r</w:t>
      </w:r>
      <w:r w:rsidR="00A1168C">
        <w:rPr>
          <w:rFonts w:ascii="Baskerville" w:eastAsia="Times New Roman" w:hAnsi="Baskerville"/>
          <w:b/>
          <w:sz w:val="22"/>
          <w:szCs w:val="22"/>
        </w:rPr>
        <w:t>ound</w:t>
      </w:r>
      <w:r w:rsidR="00A1168C">
        <w:rPr>
          <w:rFonts w:ascii="Baskerville" w:eastAsia="Times New Roman" w:hAnsi="Baskerville"/>
          <w:sz w:val="22"/>
          <w:szCs w:val="22"/>
        </w:rPr>
        <w:t xml:space="preserve"> permet d’afficher un arrondi à </w:t>
      </w:r>
      <w:r w:rsidR="00093215">
        <w:rPr>
          <w:rFonts w:ascii="Baskerville" w:eastAsia="Times New Roman" w:hAnsi="Baskerville"/>
          <w:sz w:val="22"/>
          <w:szCs w:val="22"/>
        </w:rPr>
        <w:t>2</w:t>
      </w:r>
      <w:r w:rsidR="00A1168C">
        <w:rPr>
          <w:rFonts w:ascii="Baskerville" w:eastAsia="Times New Roman" w:hAnsi="Baskerville"/>
          <w:sz w:val="22"/>
          <w:szCs w:val="22"/>
        </w:rPr>
        <w:t xml:space="preserve"> chiffres significatifs.</w:t>
      </w:r>
    </w:p>
    <w:p w14:paraId="3F046AC8" w14:textId="77777777" w:rsidR="00E323AC" w:rsidRDefault="006079D8" w:rsidP="00E323AC">
      <w:pPr>
        <w:pStyle w:val="NormalWeb"/>
        <w:spacing w:after="0"/>
        <w:jc w:val="center"/>
        <w:rPr>
          <w:rFonts w:ascii="Baskerville" w:eastAsia="Times New Roman" w:hAnsi="Baskerville"/>
          <w:sz w:val="22"/>
          <w:szCs w:val="22"/>
        </w:rPr>
      </w:pPr>
      <w:r w:rsidRPr="006079D8">
        <w:t xml:space="preserve"> </w:t>
      </w:r>
      <w:r>
        <w:rPr>
          <w:rFonts w:ascii="Baskerville" w:eastAsia="Times New Roman" w:hAnsi="Baskerville"/>
          <w:noProof/>
          <w:sz w:val="22"/>
          <w:szCs w:val="22"/>
        </w:rPr>
        <w:drawing>
          <wp:inline distT="0" distB="0" distL="0" distR="0" wp14:anchorId="17A71C25" wp14:editId="00EF6A9F">
            <wp:extent cx="5782565" cy="996994"/>
            <wp:effectExtent l="0" t="0" r="8890" b="0"/>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4549" cy="997336"/>
                    </a:xfrm>
                    <a:prstGeom prst="rect">
                      <a:avLst/>
                    </a:prstGeom>
                    <a:noFill/>
                    <a:ln>
                      <a:noFill/>
                    </a:ln>
                  </pic:spPr>
                </pic:pic>
              </a:graphicData>
            </a:graphic>
          </wp:inline>
        </w:drawing>
      </w:r>
    </w:p>
    <w:p w14:paraId="27814B6E" w14:textId="77777777" w:rsidR="0001068C" w:rsidRPr="006079D8" w:rsidRDefault="0001068C" w:rsidP="006079D8">
      <w:pPr>
        <w:spacing w:before="156" w:after="84"/>
        <w:jc w:val="both"/>
        <w:outlineLvl w:val="1"/>
        <w:rPr>
          <w:rFonts w:ascii="Baskerville" w:eastAsia="Times New Roman" w:hAnsi="Baskerville" w:cs="Times New Roman"/>
          <w:sz w:val="22"/>
          <w:szCs w:val="22"/>
        </w:rPr>
      </w:pPr>
      <w:r w:rsidRPr="006079D8">
        <w:rPr>
          <w:rFonts w:ascii="Baskerville" w:eastAsia="Times New Roman" w:hAnsi="Baskerville" w:cs="Times New Roman"/>
          <w:sz w:val="22"/>
          <w:szCs w:val="22"/>
        </w:rPr>
        <w:t xml:space="preserve">Dans les conditions initiales choisies, le script renvoie : </w:t>
      </w:r>
    </w:p>
    <w:p w14:paraId="26378D75" w14:textId="77777777" w:rsidR="0001068C" w:rsidRDefault="006079D8" w:rsidP="0001068C">
      <w:pPr>
        <w:spacing w:before="156" w:after="84"/>
        <w:jc w:val="center"/>
        <w:outlineLvl w:val="1"/>
        <w:rPr>
          <w:rFonts w:ascii="Baskerville" w:eastAsia="Times New Roman" w:hAnsi="Baskerville" w:cs="Times New Roman"/>
          <w:sz w:val="22"/>
          <w:szCs w:val="22"/>
        </w:rPr>
      </w:pPr>
      <w:r>
        <w:rPr>
          <w:rFonts w:ascii="Baskerville" w:eastAsia="Times New Roman" w:hAnsi="Baskerville" w:cs="Times New Roman"/>
          <w:noProof/>
          <w:sz w:val="22"/>
          <w:szCs w:val="22"/>
        </w:rPr>
        <w:drawing>
          <wp:inline distT="0" distB="0" distL="0" distR="0" wp14:anchorId="7BDA0B8F" wp14:editId="76FA56D2">
            <wp:extent cx="3733445" cy="758206"/>
            <wp:effectExtent l="0" t="0" r="635" b="3810"/>
            <wp:docPr id="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3765" cy="758271"/>
                    </a:xfrm>
                    <a:prstGeom prst="rect">
                      <a:avLst/>
                    </a:prstGeom>
                    <a:noFill/>
                    <a:ln>
                      <a:noFill/>
                    </a:ln>
                  </pic:spPr>
                </pic:pic>
              </a:graphicData>
            </a:graphic>
          </wp:inline>
        </w:drawing>
      </w:r>
    </w:p>
    <w:p w14:paraId="3C3A9AD2" w14:textId="77777777" w:rsidR="00A71431" w:rsidRDefault="00694126" w:rsidP="006079D8">
      <w:pPr>
        <w:pStyle w:val="NormalWeb"/>
        <w:numPr>
          <w:ilvl w:val="0"/>
          <w:numId w:val="15"/>
        </w:numPr>
        <w:spacing w:after="0"/>
        <w:jc w:val="both"/>
        <w:rPr>
          <w:rFonts w:ascii="Baskerville" w:eastAsia="Times New Roman" w:hAnsi="Baskerville"/>
          <w:sz w:val="22"/>
          <w:szCs w:val="22"/>
        </w:rPr>
      </w:pPr>
      <w:r w:rsidRPr="00923A58">
        <w:rPr>
          <w:rFonts w:ascii="Baskerville" w:eastAsia="Times New Roman" w:hAnsi="Baskerville"/>
          <w:sz w:val="22"/>
          <w:szCs w:val="22"/>
        </w:rPr>
        <w:t>Il est possible de tester différentes situations initiales avec les élèves pour mettre l’accent sur l’importance des nombres stœchiométriques dans l’identification du réactif limitant (le réactif limitant n’est pas nécessairement celui intr</w:t>
      </w:r>
      <w:r w:rsidR="00923A58">
        <w:rPr>
          <w:rFonts w:ascii="Baskerville" w:eastAsia="Times New Roman" w:hAnsi="Baskerville"/>
          <w:sz w:val="22"/>
          <w:szCs w:val="22"/>
        </w:rPr>
        <w:t>oduit en plus petite quantité).</w:t>
      </w:r>
      <w:r w:rsidR="00107EBD">
        <w:rPr>
          <w:rFonts w:ascii="Baskerville" w:eastAsia="Times New Roman" w:hAnsi="Baskerville"/>
          <w:sz w:val="22"/>
          <w:szCs w:val="22"/>
        </w:rPr>
        <w:t xml:space="preserve"> </w:t>
      </w:r>
    </w:p>
    <w:p w14:paraId="2F52318C" w14:textId="77777777" w:rsidR="00D31789" w:rsidRPr="0063424B" w:rsidRDefault="00D31789" w:rsidP="00D31789">
      <w:pPr>
        <w:pStyle w:val="NormalWeb"/>
        <w:spacing w:after="0"/>
        <w:ind w:left="360"/>
        <w:jc w:val="both"/>
        <w:rPr>
          <w:rFonts w:ascii="Baskerville" w:hAnsi="Baskerville"/>
          <w:sz w:val="32"/>
          <w:szCs w:val="32"/>
        </w:rPr>
      </w:pPr>
      <w:r w:rsidRPr="00316614">
        <w:rPr>
          <w:rFonts w:ascii="Baskerville" w:hAnsi="Baskerville"/>
          <w:noProof/>
          <w:color w:val="000000" w:themeColor="text1"/>
          <w:sz w:val="24"/>
          <w:szCs w:val="24"/>
        </w:rPr>
        <mc:AlternateContent>
          <mc:Choice Requires="wps">
            <w:drawing>
              <wp:anchor distT="0" distB="0" distL="114300" distR="114300" simplePos="0" relativeHeight="251668480" behindDoc="1" locked="0" layoutInCell="1" allowOverlap="1" wp14:anchorId="7CE1B4FD" wp14:editId="79E9541B">
                <wp:simplePos x="0" y="0"/>
                <wp:positionH relativeFrom="column">
                  <wp:posOffset>14604</wp:posOffset>
                </wp:positionH>
                <wp:positionV relativeFrom="paragraph">
                  <wp:posOffset>111760</wp:posOffset>
                </wp:positionV>
                <wp:extent cx="6436165" cy="347345"/>
                <wp:effectExtent l="50800" t="25400" r="66675" b="109855"/>
                <wp:wrapNone/>
                <wp:docPr id="5" name="Rectangle à coins arrondis 5"/>
                <wp:cNvGraphicFramePr/>
                <a:graphic xmlns:a="http://schemas.openxmlformats.org/drawingml/2006/main">
                  <a:graphicData uri="http://schemas.microsoft.com/office/word/2010/wordprocessingShape">
                    <wps:wsp>
                      <wps:cNvSpPr/>
                      <wps:spPr>
                        <a:xfrm>
                          <a:off x="0" y="0"/>
                          <a:ext cx="6436165" cy="347345"/>
                        </a:xfrm>
                        <a:prstGeom prst="roundRect">
                          <a:avLst/>
                        </a:prstGeom>
                        <a:gradFill>
                          <a:gsLst>
                            <a:gs pos="0">
                              <a:schemeClr val="tx2">
                                <a:lumMod val="20000"/>
                                <a:lumOff val="80000"/>
                              </a:schemeClr>
                            </a:gs>
                            <a:gs pos="100000">
                              <a:schemeClr val="accent1">
                                <a:tint val="50000"/>
                                <a:shade val="100000"/>
                                <a:satMod val="350000"/>
                              </a:schemeClr>
                            </a:gs>
                          </a:gsLst>
                        </a:gradFill>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20B47BDB" id="Rectangle à coins arrondis 5" o:spid="_x0000_s1026" style="position:absolute;margin-left:1.15pt;margin-top:8.8pt;width:506.8pt;height:27.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" fillcolor="#c6d9f1 [671]" strokecolor="#4579b8 [3044]">
                <v:fill color2="#a7bfde [1620]" rotate="t" angle="180" focus="100%" type="gradient">
                  <o:fill v:ext="view" type="gradientUnscaled"/>
                </v:fill>
                <v:shadow on="t" color="black" opacity="22937f" origin=",.5" offset="0,.63889mm"/>
              </v:roundrect>
            </w:pict>
          </mc:Fallback>
        </mc:AlternateContent>
      </w:r>
      <w:r w:rsidR="00163EBA" w:rsidRPr="00163EBA">
        <w:rPr>
          <w:rFonts w:ascii="Baskerville" w:hAnsi="Baskerville"/>
          <w:sz w:val="32"/>
          <w:szCs w:val="32"/>
        </w:rPr>
        <w:t xml:space="preserve"> </w:t>
      </w:r>
      <w:r w:rsidR="00AD1548">
        <w:rPr>
          <w:rFonts w:ascii="Baskerville" w:hAnsi="Baskerville"/>
          <w:sz w:val="32"/>
          <w:szCs w:val="32"/>
        </w:rPr>
        <w:t xml:space="preserve">Généralisation, </w:t>
      </w:r>
      <w:r w:rsidR="00922C95">
        <w:rPr>
          <w:rFonts w:ascii="Baskerville" w:hAnsi="Baskerville"/>
          <w:sz w:val="32"/>
          <w:szCs w:val="32"/>
        </w:rPr>
        <w:t xml:space="preserve">première définition, </w:t>
      </w:r>
      <w:r w:rsidR="00AD1548">
        <w:rPr>
          <w:rFonts w:ascii="Baskerville" w:hAnsi="Baskerville"/>
          <w:sz w:val="32"/>
          <w:szCs w:val="32"/>
        </w:rPr>
        <w:t>deuxième boucle</w:t>
      </w:r>
      <w:r>
        <w:rPr>
          <w:rFonts w:ascii="Baskerville" w:hAnsi="Baskerville"/>
          <w:sz w:val="32"/>
          <w:szCs w:val="32"/>
        </w:rPr>
        <w:t xml:space="preserve"> </w:t>
      </w:r>
    </w:p>
    <w:p w14:paraId="7F4397BB" w14:textId="77777777" w:rsidR="00D31789" w:rsidRDefault="00D31789" w:rsidP="007B55B0">
      <w:pPr>
        <w:pStyle w:val="NormalWeb"/>
        <w:spacing w:after="0"/>
        <w:contextualSpacing/>
        <w:jc w:val="both"/>
        <w:rPr>
          <w:rFonts w:ascii="Baskerville" w:hAnsi="Baskerville"/>
          <w:color w:val="000000" w:themeColor="text1"/>
          <w:sz w:val="24"/>
          <w:szCs w:val="24"/>
        </w:rPr>
      </w:pPr>
    </w:p>
    <w:p w14:paraId="5F20D2E6" w14:textId="77777777" w:rsidR="002554F3" w:rsidRDefault="002554F3" w:rsidP="007B55B0">
      <w:pPr>
        <w:pStyle w:val="NormalWeb"/>
        <w:spacing w:after="0"/>
        <w:contextualSpacing/>
        <w:jc w:val="both"/>
        <w:rPr>
          <w:rFonts w:ascii="Baskerville" w:hAnsi="Baskerville"/>
          <w:color w:val="000000" w:themeColor="text1"/>
          <w:sz w:val="24"/>
          <w:szCs w:val="24"/>
        </w:rPr>
      </w:pPr>
    </w:p>
    <w:p w14:paraId="0947A60A" w14:textId="77777777" w:rsidR="0070541E" w:rsidRDefault="00AA5B99" w:rsidP="007B55B0">
      <w:pPr>
        <w:pStyle w:val="NormalWeb"/>
        <w:spacing w:after="0"/>
        <w:contextualSpacing/>
        <w:jc w:val="both"/>
        <w:rPr>
          <w:rFonts w:ascii="Baskerville" w:hAnsi="Baskerville"/>
          <w:color w:val="000000" w:themeColor="text1"/>
          <w:sz w:val="24"/>
          <w:szCs w:val="24"/>
        </w:rPr>
      </w:pPr>
      <w:r>
        <w:rPr>
          <w:rFonts w:ascii="Baskerville" w:hAnsi="Baskerville"/>
          <w:color w:val="000000" w:themeColor="text1"/>
          <w:sz w:val="24"/>
          <w:szCs w:val="24"/>
        </w:rPr>
        <w:t>On peut maintenan</w:t>
      </w:r>
      <w:r w:rsidR="003859CA">
        <w:rPr>
          <w:rFonts w:ascii="Baskerville" w:hAnsi="Baskerville"/>
          <w:color w:val="000000" w:themeColor="text1"/>
          <w:sz w:val="24"/>
          <w:szCs w:val="24"/>
        </w:rPr>
        <w:t xml:space="preserve">t généraliser ce script pour pouvoir gérer tous les coefficients </w:t>
      </w:r>
      <w:r w:rsidR="0001068C">
        <w:rPr>
          <w:rFonts w:ascii="Baskerville" w:hAnsi="Baskerville"/>
          <w:color w:val="000000" w:themeColor="text1"/>
          <w:sz w:val="24"/>
          <w:szCs w:val="24"/>
        </w:rPr>
        <w:t>stœchiométriques</w:t>
      </w:r>
      <w:r w:rsidR="003859CA">
        <w:rPr>
          <w:rFonts w:ascii="Baskerville" w:hAnsi="Baskerville"/>
          <w:color w:val="000000" w:themeColor="text1"/>
          <w:sz w:val="24"/>
          <w:szCs w:val="24"/>
        </w:rPr>
        <w:t xml:space="preserve"> et toutes les conditions initiales possibles</w:t>
      </w:r>
      <w:r w:rsidR="0070541E">
        <w:rPr>
          <w:rFonts w:ascii="Baskerville" w:hAnsi="Baskerville"/>
          <w:color w:val="000000" w:themeColor="text1"/>
          <w:sz w:val="24"/>
          <w:szCs w:val="24"/>
        </w:rPr>
        <w:t xml:space="preserve">, pour un système siège d’une réaction du type : </w:t>
      </w:r>
      <w:proofErr w:type="spellStart"/>
      <w:r w:rsidR="0070541E">
        <w:rPr>
          <w:rFonts w:ascii="Baskerville" w:hAnsi="Baskerville"/>
          <w:color w:val="000000" w:themeColor="text1"/>
          <w:sz w:val="24"/>
          <w:szCs w:val="24"/>
        </w:rPr>
        <w:t>aA</w:t>
      </w:r>
      <w:proofErr w:type="spellEnd"/>
      <w:r w:rsidR="0070541E">
        <w:rPr>
          <w:rFonts w:ascii="Baskerville" w:hAnsi="Baskerville"/>
          <w:color w:val="000000" w:themeColor="text1"/>
          <w:sz w:val="24"/>
          <w:szCs w:val="24"/>
        </w:rPr>
        <w:t xml:space="preserve"> A+ </w:t>
      </w:r>
      <w:proofErr w:type="spellStart"/>
      <w:r w:rsidR="0070541E">
        <w:rPr>
          <w:rFonts w:ascii="Baskerville" w:hAnsi="Baskerville"/>
          <w:color w:val="000000" w:themeColor="text1"/>
          <w:sz w:val="24"/>
          <w:szCs w:val="24"/>
        </w:rPr>
        <w:t>aB</w:t>
      </w:r>
      <w:proofErr w:type="spellEnd"/>
      <w:r w:rsidR="0070541E">
        <w:rPr>
          <w:rFonts w:ascii="Baskerville" w:hAnsi="Baskerville"/>
          <w:color w:val="000000" w:themeColor="text1"/>
          <w:sz w:val="24"/>
          <w:szCs w:val="24"/>
        </w:rPr>
        <w:t xml:space="preserve"> B =</w:t>
      </w:r>
      <w:proofErr w:type="spellStart"/>
      <w:r w:rsidR="0070541E">
        <w:rPr>
          <w:rFonts w:ascii="Baskerville" w:hAnsi="Baskerville"/>
          <w:color w:val="000000" w:themeColor="text1"/>
          <w:sz w:val="24"/>
          <w:szCs w:val="24"/>
        </w:rPr>
        <w:t>aC</w:t>
      </w:r>
      <w:proofErr w:type="spellEnd"/>
      <w:r w:rsidR="0070541E">
        <w:rPr>
          <w:rFonts w:ascii="Baskerville" w:hAnsi="Baskerville"/>
          <w:color w:val="000000" w:themeColor="text1"/>
          <w:sz w:val="24"/>
          <w:szCs w:val="24"/>
        </w:rPr>
        <w:t xml:space="preserve"> C + </w:t>
      </w:r>
      <w:proofErr w:type="spellStart"/>
      <w:r w:rsidR="0070541E">
        <w:rPr>
          <w:rFonts w:ascii="Baskerville" w:hAnsi="Baskerville"/>
          <w:color w:val="000000" w:themeColor="text1"/>
          <w:sz w:val="24"/>
          <w:szCs w:val="24"/>
        </w:rPr>
        <w:t>aD</w:t>
      </w:r>
      <w:proofErr w:type="spellEnd"/>
      <w:r w:rsidR="0070541E">
        <w:rPr>
          <w:rFonts w:ascii="Baskerville" w:hAnsi="Baskerville"/>
          <w:color w:val="000000" w:themeColor="text1"/>
          <w:sz w:val="24"/>
          <w:szCs w:val="24"/>
        </w:rPr>
        <w:t xml:space="preserve"> A</w:t>
      </w:r>
    </w:p>
    <w:p w14:paraId="1CB97100" w14:textId="77777777" w:rsidR="00D31789" w:rsidRDefault="003859CA" w:rsidP="007B55B0">
      <w:pPr>
        <w:pStyle w:val="NormalWeb"/>
        <w:spacing w:after="0"/>
        <w:contextualSpacing/>
        <w:jc w:val="both"/>
        <w:rPr>
          <w:rFonts w:ascii="Baskerville" w:hAnsi="Baskerville"/>
          <w:color w:val="000000" w:themeColor="text1"/>
          <w:sz w:val="24"/>
          <w:szCs w:val="24"/>
        </w:rPr>
      </w:pPr>
      <w:r>
        <w:rPr>
          <w:rFonts w:ascii="Baskerville" w:eastAsia="Times New Roman" w:hAnsi="Baskerville"/>
          <w:sz w:val="22"/>
          <w:szCs w:val="22"/>
        </w:rPr>
        <w:t>La syntaxe débute par « </w:t>
      </w:r>
      <w:proofErr w:type="spellStart"/>
      <w:r w:rsidRPr="00F32102">
        <w:rPr>
          <w:rFonts w:ascii="Baskerville" w:eastAsia="Times New Roman" w:hAnsi="Baskerville"/>
          <w:b/>
          <w:sz w:val="22"/>
          <w:szCs w:val="22"/>
        </w:rPr>
        <w:t>def</w:t>
      </w:r>
      <w:proofErr w:type="spellEnd"/>
      <w:r w:rsidRPr="00F32102">
        <w:rPr>
          <w:rFonts w:ascii="Baskerville" w:eastAsia="Times New Roman" w:hAnsi="Baskerville"/>
          <w:b/>
          <w:sz w:val="22"/>
          <w:szCs w:val="22"/>
        </w:rPr>
        <w:t xml:space="preserve"> </w:t>
      </w:r>
      <w:proofErr w:type="spellStart"/>
      <w:r w:rsidRPr="00F32102">
        <w:rPr>
          <w:rFonts w:ascii="Baskerville" w:eastAsia="Times New Roman" w:hAnsi="Baskerville"/>
          <w:b/>
          <w:sz w:val="22"/>
          <w:szCs w:val="22"/>
        </w:rPr>
        <w:t>nom_procedure</w:t>
      </w:r>
      <w:proofErr w:type="spellEnd"/>
      <w:r w:rsidRPr="00F32102">
        <w:rPr>
          <w:rFonts w:ascii="Baskerville" w:eastAsia="Times New Roman" w:hAnsi="Baskerville"/>
          <w:b/>
          <w:sz w:val="22"/>
          <w:szCs w:val="22"/>
        </w:rPr>
        <w:t>(arguments) :</w:t>
      </w:r>
      <w:r>
        <w:rPr>
          <w:rFonts w:ascii="Baskerville" w:eastAsia="Times New Roman" w:hAnsi="Baskerville"/>
          <w:sz w:val="22"/>
          <w:szCs w:val="22"/>
        </w:rPr>
        <w:t xml:space="preserve"> » et termine par </w:t>
      </w:r>
      <w:r w:rsidRPr="00F32102">
        <w:rPr>
          <w:rFonts w:ascii="Baskerville" w:eastAsia="Times New Roman" w:hAnsi="Baskerville"/>
          <w:b/>
          <w:sz w:val="22"/>
          <w:szCs w:val="22"/>
        </w:rPr>
        <w:t>return</w:t>
      </w:r>
      <w:r>
        <w:rPr>
          <w:rFonts w:ascii="Baskerville" w:eastAsia="Times New Roman" w:hAnsi="Baskerville"/>
          <w:sz w:val="22"/>
          <w:szCs w:val="22"/>
        </w:rPr>
        <w:t xml:space="preserve">. </w:t>
      </w:r>
      <w:r w:rsidR="00330C96">
        <w:rPr>
          <w:rFonts w:ascii="Baskerville" w:eastAsia="Times New Roman" w:hAnsi="Baskerville"/>
          <w:sz w:val="22"/>
          <w:szCs w:val="22"/>
        </w:rPr>
        <w:t xml:space="preserve">On reprend les mêmes idées que précédemment. </w:t>
      </w:r>
    </w:p>
    <w:p w14:paraId="1130DCA7" w14:textId="77777777" w:rsidR="00AA5B99" w:rsidRDefault="00A71431" w:rsidP="00A71431">
      <w:pPr>
        <w:pStyle w:val="NormalWeb"/>
        <w:spacing w:after="0"/>
        <w:contextualSpacing/>
        <w:jc w:val="center"/>
        <w:rPr>
          <w:rFonts w:ascii="Baskerville" w:hAnsi="Baskerville"/>
          <w:color w:val="000000" w:themeColor="text1"/>
          <w:sz w:val="24"/>
          <w:szCs w:val="24"/>
        </w:rPr>
      </w:pPr>
      <w:r>
        <w:rPr>
          <w:rFonts w:ascii="Baskerville" w:hAnsi="Baskerville"/>
          <w:noProof/>
          <w:color w:val="000000" w:themeColor="text1"/>
          <w:sz w:val="24"/>
          <w:szCs w:val="24"/>
        </w:rPr>
        <w:drawing>
          <wp:inline distT="0" distB="0" distL="0" distR="0" wp14:anchorId="074C75F1" wp14:editId="5C535928">
            <wp:extent cx="4859483" cy="3098800"/>
            <wp:effectExtent l="0" t="0" r="0" b="0"/>
            <wp:docPr id="1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0618" cy="3099524"/>
                    </a:xfrm>
                    <a:prstGeom prst="rect">
                      <a:avLst/>
                    </a:prstGeom>
                    <a:noFill/>
                    <a:ln>
                      <a:noFill/>
                    </a:ln>
                  </pic:spPr>
                </pic:pic>
              </a:graphicData>
            </a:graphic>
          </wp:inline>
        </w:drawing>
      </w:r>
    </w:p>
    <w:p w14:paraId="1A8DA95E" w14:textId="77777777" w:rsidR="00610F71" w:rsidRDefault="00610F71" w:rsidP="00610F71">
      <w:pPr>
        <w:pStyle w:val="NormalWeb"/>
        <w:spacing w:after="0"/>
        <w:contextualSpacing/>
        <w:jc w:val="both"/>
        <w:rPr>
          <w:rFonts w:ascii="Baskerville" w:eastAsia="Times New Roman" w:hAnsi="Baskerville"/>
          <w:sz w:val="22"/>
          <w:szCs w:val="22"/>
        </w:rPr>
      </w:pPr>
      <w:r>
        <w:rPr>
          <w:rFonts w:ascii="Baskerville" w:eastAsia="Times New Roman" w:hAnsi="Baskerville"/>
          <w:sz w:val="22"/>
          <w:szCs w:val="22"/>
        </w:rPr>
        <w:t xml:space="preserve">Il suffit alors d’entrer les nombres stœchiométriques et les quantités initiales comme arguments de la procédure et le script renvoie directement le résultat. </w:t>
      </w:r>
    </w:p>
    <w:p w14:paraId="47A7458D" w14:textId="77777777" w:rsidR="000D4623" w:rsidRDefault="00A71431" w:rsidP="000D4623">
      <w:pPr>
        <w:pStyle w:val="NormalWeb"/>
        <w:spacing w:after="0"/>
        <w:contextualSpacing/>
        <w:jc w:val="center"/>
        <w:rPr>
          <w:rFonts w:ascii="Baskerville" w:hAnsi="Baskerville"/>
          <w:color w:val="000000" w:themeColor="text1"/>
          <w:sz w:val="24"/>
          <w:szCs w:val="24"/>
        </w:rPr>
      </w:pPr>
      <w:r w:rsidRPr="00A71431">
        <w:t xml:space="preserve"> </w:t>
      </w:r>
      <w:r>
        <w:rPr>
          <w:rFonts w:ascii="Baskerville" w:hAnsi="Baskerville"/>
          <w:noProof/>
          <w:color w:val="000000" w:themeColor="text1"/>
          <w:sz w:val="24"/>
          <w:szCs w:val="24"/>
        </w:rPr>
        <w:drawing>
          <wp:inline distT="0" distB="0" distL="0" distR="0" wp14:anchorId="30CBC427" wp14:editId="1430C6FD">
            <wp:extent cx="3479800" cy="912009"/>
            <wp:effectExtent l="0" t="0" r="0" b="2540"/>
            <wp:docPr id="1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9800" cy="912009"/>
                    </a:xfrm>
                    <a:prstGeom prst="rect">
                      <a:avLst/>
                    </a:prstGeom>
                    <a:noFill/>
                    <a:ln>
                      <a:noFill/>
                    </a:ln>
                  </pic:spPr>
                </pic:pic>
              </a:graphicData>
            </a:graphic>
          </wp:inline>
        </w:drawing>
      </w:r>
    </w:p>
    <w:p w14:paraId="77241A38" w14:textId="77777777" w:rsidR="002F3A81" w:rsidRPr="009D4962" w:rsidRDefault="0097310D" w:rsidP="00A71431">
      <w:pPr>
        <w:pStyle w:val="NormalWeb"/>
        <w:spacing w:after="0"/>
        <w:rPr>
          <w:rFonts w:ascii="Baskerville" w:hAnsi="Baskerville"/>
          <w:color w:val="000000" w:themeColor="text1"/>
          <w:sz w:val="24"/>
          <w:szCs w:val="24"/>
        </w:rPr>
      </w:pPr>
      <w:r>
        <w:rPr>
          <w:rFonts w:ascii="Baskerville" w:hAnsi="Baskerville"/>
          <w:color w:val="000000" w:themeColor="text1"/>
          <w:sz w:val="24"/>
          <w:szCs w:val="24"/>
        </w:rPr>
        <w:t>Là encore, il</w:t>
      </w:r>
      <w:bookmarkStart w:id="0" w:name="_GoBack"/>
      <w:bookmarkEnd w:id="0"/>
      <w:r>
        <w:rPr>
          <w:rFonts w:ascii="Baskerville" w:hAnsi="Baskerville"/>
          <w:color w:val="000000" w:themeColor="text1"/>
          <w:sz w:val="24"/>
          <w:szCs w:val="24"/>
        </w:rPr>
        <w:t xml:space="preserve"> peut être formateur de faire constater aux élèves que le réactif limitant n’est pas forcément celui qui est introduit en plus petite quantité. </w:t>
      </w:r>
    </w:p>
    <w:sectPr w:rsidR="002F3A81" w:rsidRPr="009D4962" w:rsidSect="0090307C">
      <w:pgSz w:w="11900" w:h="16840"/>
      <w:pgMar w:top="709" w:right="701" w:bottom="851" w:left="709"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6AEAD9" w15:done="0"/>
  <w15:commentEx w15:paraId="1A88467D" w15:done="0"/>
  <w15:commentEx w15:paraId="364CFE75" w15:done="0"/>
  <w15:commentEx w15:paraId="3836DB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6AEAD9" w16cid:durableId="1F60D225"/>
  <w16cid:commentId w16cid:paraId="1A88467D" w16cid:durableId="1F60D269"/>
  <w16cid:commentId w16cid:paraId="364CFE75" w16cid:durableId="1F60D2A4"/>
  <w16cid:commentId w16cid:paraId="3836DB9F" w16cid:durableId="1F60EB3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62997" w14:textId="77777777" w:rsidR="008237B1" w:rsidRDefault="008237B1" w:rsidP="00B03728">
      <w:r>
        <w:separator/>
      </w:r>
    </w:p>
  </w:endnote>
  <w:endnote w:type="continuationSeparator" w:id="0">
    <w:p w14:paraId="08941A69" w14:textId="77777777" w:rsidR="008237B1" w:rsidRDefault="008237B1" w:rsidP="00B0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Baskerville">
    <w:altName w:val="Cambria Math"/>
    <w:panose1 w:val="02020502070401020303"/>
    <w:charset w:val="00"/>
    <w:family w:val="auto"/>
    <w:pitch w:val="variable"/>
    <w:sig w:usb0="80000067" w:usb1="02000000" w:usb2="00000000"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altName w:val="Segoe UI"/>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SFRM1000">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EA1F1" w14:textId="77777777" w:rsidR="008237B1" w:rsidRDefault="008237B1" w:rsidP="00B03728">
      <w:r>
        <w:separator/>
      </w:r>
    </w:p>
  </w:footnote>
  <w:footnote w:type="continuationSeparator" w:id="0">
    <w:p w14:paraId="450F95B2" w14:textId="77777777" w:rsidR="008237B1" w:rsidRDefault="008237B1" w:rsidP="00B0372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Word Work File L_4"/>
      </v:shape>
    </w:pict>
  </w:numPicBullet>
  <w:abstractNum w:abstractNumId="0">
    <w:nsid w:val="10391870"/>
    <w:multiLevelType w:val="hybridMultilevel"/>
    <w:tmpl w:val="4BA8CA36"/>
    <w:lvl w:ilvl="0" w:tplc="F02EAF0E">
      <w:start w:val="1"/>
      <w:numFmt w:val="bullet"/>
      <w:lvlText w:val="•"/>
      <w:lvlJc w:val="left"/>
      <w:pPr>
        <w:tabs>
          <w:tab w:val="num" w:pos="720"/>
        </w:tabs>
        <w:ind w:left="720" w:hanging="360"/>
      </w:pPr>
      <w:rPr>
        <w:rFonts w:ascii="Times" w:hAnsi="Times" w:hint="default"/>
      </w:rPr>
    </w:lvl>
    <w:lvl w:ilvl="1" w:tplc="4592456A" w:tentative="1">
      <w:start w:val="1"/>
      <w:numFmt w:val="bullet"/>
      <w:lvlText w:val="•"/>
      <w:lvlJc w:val="left"/>
      <w:pPr>
        <w:tabs>
          <w:tab w:val="num" w:pos="1440"/>
        </w:tabs>
        <w:ind w:left="1440" w:hanging="360"/>
      </w:pPr>
      <w:rPr>
        <w:rFonts w:ascii="Times" w:hAnsi="Times" w:hint="default"/>
      </w:rPr>
    </w:lvl>
    <w:lvl w:ilvl="2" w:tplc="41FE3A70" w:tentative="1">
      <w:start w:val="1"/>
      <w:numFmt w:val="bullet"/>
      <w:lvlText w:val="•"/>
      <w:lvlJc w:val="left"/>
      <w:pPr>
        <w:tabs>
          <w:tab w:val="num" w:pos="2160"/>
        </w:tabs>
        <w:ind w:left="2160" w:hanging="360"/>
      </w:pPr>
      <w:rPr>
        <w:rFonts w:ascii="Times" w:hAnsi="Times" w:hint="default"/>
      </w:rPr>
    </w:lvl>
    <w:lvl w:ilvl="3" w:tplc="2990E43E" w:tentative="1">
      <w:start w:val="1"/>
      <w:numFmt w:val="bullet"/>
      <w:lvlText w:val="•"/>
      <w:lvlJc w:val="left"/>
      <w:pPr>
        <w:tabs>
          <w:tab w:val="num" w:pos="2880"/>
        </w:tabs>
        <w:ind w:left="2880" w:hanging="360"/>
      </w:pPr>
      <w:rPr>
        <w:rFonts w:ascii="Times" w:hAnsi="Times" w:hint="default"/>
      </w:rPr>
    </w:lvl>
    <w:lvl w:ilvl="4" w:tplc="CB02BFFA" w:tentative="1">
      <w:start w:val="1"/>
      <w:numFmt w:val="bullet"/>
      <w:lvlText w:val="•"/>
      <w:lvlJc w:val="left"/>
      <w:pPr>
        <w:tabs>
          <w:tab w:val="num" w:pos="3600"/>
        </w:tabs>
        <w:ind w:left="3600" w:hanging="360"/>
      </w:pPr>
      <w:rPr>
        <w:rFonts w:ascii="Times" w:hAnsi="Times" w:hint="default"/>
      </w:rPr>
    </w:lvl>
    <w:lvl w:ilvl="5" w:tplc="4ADC6786" w:tentative="1">
      <w:start w:val="1"/>
      <w:numFmt w:val="bullet"/>
      <w:lvlText w:val="•"/>
      <w:lvlJc w:val="left"/>
      <w:pPr>
        <w:tabs>
          <w:tab w:val="num" w:pos="4320"/>
        </w:tabs>
        <w:ind w:left="4320" w:hanging="360"/>
      </w:pPr>
      <w:rPr>
        <w:rFonts w:ascii="Times" w:hAnsi="Times" w:hint="default"/>
      </w:rPr>
    </w:lvl>
    <w:lvl w:ilvl="6" w:tplc="F7D07B02" w:tentative="1">
      <w:start w:val="1"/>
      <w:numFmt w:val="bullet"/>
      <w:lvlText w:val="•"/>
      <w:lvlJc w:val="left"/>
      <w:pPr>
        <w:tabs>
          <w:tab w:val="num" w:pos="5040"/>
        </w:tabs>
        <w:ind w:left="5040" w:hanging="360"/>
      </w:pPr>
      <w:rPr>
        <w:rFonts w:ascii="Times" w:hAnsi="Times" w:hint="default"/>
      </w:rPr>
    </w:lvl>
    <w:lvl w:ilvl="7" w:tplc="91F4D9DE" w:tentative="1">
      <w:start w:val="1"/>
      <w:numFmt w:val="bullet"/>
      <w:lvlText w:val="•"/>
      <w:lvlJc w:val="left"/>
      <w:pPr>
        <w:tabs>
          <w:tab w:val="num" w:pos="5760"/>
        </w:tabs>
        <w:ind w:left="5760" w:hanging="360"/>
      </w:pPr>
      <w:rPr>
        <w:rFonts w:ascii="Times" w:hAnsi="Times" w:hint="default"/>
      </w:rPr>
    </w:lvl>
    <w:lvl w:ilvl="8" w:tplc="A96E8AE0" w:tentative="1">
      <w:start w:val="1"/>
      <w:numFmt w:val="bullet"/>
      <w:lvlText w:val="•"/>
      <w:lvlJc w:val="left"/>
      <w:pPr>
        <w:tabs>
          <w:tab w:val="num" w:pos="6480"/>
        </w:tabs>
        <w:ind w:left="6480" w:hanging="360"/>
      </w:pPr>
      <w:rPr>
        <w:rFonts w:ascii="Times" w:hAnsi="Times" w:hint="default"/>
      </w:rPr>
    </w:lvl>
  </w:abstractNum>
  <w:abstractNum w:abstractNumId="1">
    <w:nsid w:val="1F552D45"/>
    <w:multiLevelType w:val="hybridMultilevel"/>
    <w:tmpl w:val="EC6461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8AA2F56"/>
    <w:multiLevelType w:val="hybridMultilevel"/>
    <w:tmpl w:val="15D27F48"/>
    <w:lvl w:ilvl="0" w:tplc="7FD0DA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9BE1ACA"/>
    <w:multiLevelType w:val="hybridMultilevel"/>
    <w:tmpl w:val="E812A66E"/>
    <w:lvl w:ilvl="0" w:tplc="52A2A108">
      <w:start w:val="1"/>
      <w:numFmt w:val="bullet"/>
      <w:lvlText w:val="•"/>
      <w:lvlJc w:val="left"/>
      <w:pPr>
        <w:tabs>
          <w:tab w:val="num" w:pos="720"/>
        </w:tabs>
        <w:ind w:left="720" w:hanging="360"/>
      </w:pPr>
      <w:rPr>
        <w:rFonts w:ascii="Times" w:hAnsi="Times" w:hint="default"/>
      </w:rPr>
    </w:lvl>
    <w:lvl w:ilvl="1" w:tplc="491E8930" w:tentative="1">
      <w:start w:val="1"/>
      <w:numFmt w:val="bullet"/>
      <w:lvlText w:val="•"/>
      <w:lvlJc w:val="left"/>
      <w:pPr>
        <w:tabs>
          <w:tab w:val="num" w:pos="1440"/>
        </w:tabs>
        <w:ind w:left="1440" w:hanging="360"/>
      </w:pPr>
      <w:rPr>
        <w:rFonts w:ascii="Times" w:hAnsi="Times" w:hint="default"/>
      </w:rPr>
    </w:lvl>
    <w:lvl w:ilvl="2" w:tplc="947A78FA" w:tentative="1">
      <w:start w:val="1"/>
      <w:numFmt w:val="bullet"/>
      <w:lvlText w:val="•"/>
      <w:lvlJc w:val="left"/>
      <w:pPr>
        <w:tabs>
          <w:tab w:val="num" w:pos="2160"/>
        </w:tabs>
        <w:ind w:left="2160" w:hanging="360"/>
      </w:pPr>
      <w:rPr>
        <w:rFonts w:ascii="Times" w:hAnsi="Times" w:hint="default"/>
      </w:rPr>
    </w:lvl>
    <w:lvl w:ilvl="3" w:tplc="912A8662" w:tentative="1">
      <w:start w:val="1"/>
      <w:numFmt w:val="bullet"/>
      <w:lvlText w:val="•"/>
      <w:lvlJc w:val="left"/>
      <w:pPr>
        <w:tabs>
          <w:tab w:val="num" w:pos="2880"/>
        </w:tabs>
        <w:ind w:left="2880" w:hanging="360"/>
      </w:pPr>
      <w:rPr>
        <w:rFonts w:ascii="Times" w:hAnsi="Times" w:hint="default"/>
      </w:rPr>
    </w:lvl>
    <w:lvl w:ilvl="4" w:tplc="C52245FE" w:tentative="1">
      <w:start w:val="1"/>
      <w:numFmt w:val="bullet"/>
      <w:lvlText w:val="•"/>
      <w:lvlJc w:val="left"/>
      <w:pPr>
        <w:tabs>
          <w:tab w:val="num" w:pos="3600"/>
        </w:tabs>
        <w:ind w:left="3600" w:hanging="360"/>
      </w:pPr>
      <w:rPr>
        <w:rFonts w:ascii="Times" w:hAnsi="Times" w:hint="default"/>
      </w:rPr>
    </w:lvl>
    <w:lvl w:ilvl="5" w:tplc="8BD4CFFC" w:tentative="1">
      <w:start w:val="1"/>
      <w:numFmt w:val="bullet"/>
      <w:lvlText w:val="•"/>
      <w:lvlJc w:val="left"/>
      <w:pPr>
        <w:tabs>
          <w:tab w:val="num" w:pos="4320"/>
        </w:tabs>
        <w:ind w:left="4320" w:hanging="360"/>
      </w:pPr>
      <w:rPr>
        <w:rFonts w:ascii="Times" w:hAnsi="Times" w:hint="default"/>
      </w:rPr>
    </w:lvl>
    <w:lvl w:ilvl="6" w:tplc="6DC0D6BA" w:tentative="1">
      <w:start w:val="1"/>
      <w:numFmt w:val="bullet"/>
      <w:lvlText w:val="•"/>
      <w:lvlJc w:val="left"/>
      <w:pPr>
        <w:tabs>
          <w:tab w:val="num" w:pos="5040"/>
        </w:tabs>
        <w:ind w:left="5040" w:hanging="360"/>
      </w:pPr>
      <w:rPr>
        <w:rFonts w:ascii="Times" w:hAnsi="Times" w:hint="default"/>
      </w:rPr>
    </w:lvl>
    <w:lvl w:ilvl="7" w:tplc="532AF72A" w:tentative="1">
      <w:start w:val="1"/>
      <w:numFmt w:val="bullet"/>
      <w:lvlText w:val="•"/>
      <w:lvlJc w:val="left"/>
      <w:pPr>
        <w:tabs>
          <w:tab w:val="num" w:pos="5760"/>
        </w:tabs>
        <w:ind w:left="5760" w:hanging="360"/>
      </w:pPr>
      <w:rPr>
        <w:rFonts w:ascii="Times" w:hAnsi="Times" w:hint="default"/>
      </w:rPr>
    </w:lvl>
    <w:lvl w:ilvl="8" w:tplc="A1D6FBB6" w:tentative="1">
      <w:start w:val="1"/>
      <w:numFmt w:val="bullet"/>
      <w:lvlText w:val="•"/>
      <w:lvlJc w:val="left"/>
      <w:pPr>
        <w:tabs>
          <w:tab w:val="num" w:pos="6480"/>
        </w:tabs>
        <w:ind w:left="6480" w:hanging="360"/>
      </w:pPr>
      <w:rPr>
        <w:rFonts w:ascii="Times" w:hAnsi="Times" w:hint="default"/>
      </w:rPr>
    </w:lvl>
  </w:abstractNum>
  <w:abstractNum w:abstractNumId="4">
    <w:nsid w:val="2C434DC4"/>
    <w:multiLevelType w:val="hybridMultilevel"/>
    <w:tmpl w:val="1AD4A1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DB668EF"/>
    <w:multiLevelType w:val="hybridMultilevel"/>
    <w:tmpl w:val="FF68BF22"/>
    <w:lvl w:ilvl="0" w:tplc="349E0BE0">
      <w:numFmt w:val="bullet"/>
      <w:lvlText w:val="-"/>
      <w:lvlJc w:val="left"/>
      <w:pPr>
        <w:ind w:left="720" w:hanging="360"/>
      </w:pPr>
      <w:rPr>
        <w:rFonts w:ascii="Baskerville" w:eastAsiaTheme="minorEastAsia" w:hAnsi="Baskervil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56D5119"/>
    <w:multiLevelType w:val="hybridMultilevel"/>
    <w:tmpl w:val="E64A62B8"/>
    <w:lvl w:ilvl="0" w:tplc="B134B08C">
      <w:start w:val="1"/>
      <w:numFmt w:val="bullet"/>
      <w:lvlText w:val="•"/>
      <w:lvlJc w:val="left"/>
      <w:pPr>
        <w:tabs>
          <w:tab w:val="num" w:pos="720"/>
        </w:tabs>
        <w:ind w:left="720" w:hanging="360"/>
      </w:pPr>
      <w:rPr>
        <w:rFonts w:ascii="Times" w:hAnsi="Times" w:hint="default"/>
      </w:rPr>
    </w:lvl>
    <w:lvl w:ilvl="1" w:tplc="756645C4" w:tentative="1">
      <w:start w:val="1"/>
      <w:numFmt w:val="bullet"/>
      <w:lvlText w:val="•"/>
      <w:lvlJc w:val="left"/>
      <w:pPr>
        <w:tabs>
          <w:tab w:val="num" w:pos="1440"/>
        </w:tabs>
        <w:ind w:left="1440" w:hanging="360"/>
      </w:pPr>
      <w:rPr>
        <w:rFonts w:ascii="Times" w:hAnsi="Times" w:hint="default"/>
      </w:rPr>
    </w:lvl>
    <w:lvl w:ilvl="2" w:tplc="056661D4" w:tentative="1">
      <w:start w:val="1"/>
      <w:numFmt w:val="bullet"/>
      <w:lvlText w:val="•"/>
      <w:lvlJc w:val="left"/>
      <w:pPr>
        <w:tabs>
          <w:tab w:val="num" w:pos="2160"/>
        </w:tabs>
        <w:ind w:left="2160" w:hanging="360"/>
      </w:pPr>
      <w:rPr>
        <w:rFonts w:ascii="Times" w:hAnsi="Times" w:hint="default"/>
      </w:rPr>
    </w:lvl>
    <w:lvl w:ilvl="3" w:tplc="7D2ECF34" w:tentative="1">
      <w:start w:val="1"/>
      <w:numFmt w:val="bullet"/>
      <w:lvlText w:val="•"/>
      <w:lvlJc w:val="left"/>
      <w:pPr>
        <w:tabs>
          <w:tab w:val="num" w:pos="2880"/>
        </w:tabs>
        <w:ind w:left="2880" w:hanging="360"/>
      </w:pPr>
      <w:rPr>
        <w:rFonts w:ascii="Times" w:hAnsi="Times" w:hint="default"/>
      </w:rPr>
    </w:lvl>
    <w:lvl w:ilvl="4" w:tplc="A3DA5132" w:tentative="1">
      <w:start w:val="1"/>
      <w:numFmt w:val="bullet"/>
      <w:lvlText w:val="•"/>
      <w:lvlJc w:val="left"/>
      <w:pPr>
        <w:tabs>
          <w:tab w:val="num" w:pos="3600"/>
        </w:tabs>
        <w:ind w:left="3600" w:hanging="360"/>
      </w:pPr>
      <w:rPr>
        <w:rFonts w:ascii="Times" w:hAnsi="Times" w:hint="default"/>
      </w:rPr>
    </w:lvl>
    <w:lvl w:ilvl="5" w:tplc="53A8EE44" w:tentative="1">
      <w:start w:val="1"/>
      <w:numFmt w:val="bullet"/>
      <w:lvlText w:val="•"/>
      <w:lvlJc w:val="left"/>
      <w:pPr>
        <w:tabs>
          <w:tab w:val="num" w:pos="4320"/>
        </w:tabs>
        <w:ind w:left="4320" w:hanging="360"/>
      </w:pPr>
      <w:rPr>
        <w:rFonts w:ascii="Times" w:hAnsi="Times" w:hint="default"/>
      </w:rPr>
    </w:lvl>
    <w:lvl w:ilvl="6" w:tplc="54E67146" w:tentative="1">
      <w:start w:val="1"/>
      <w:numFmt w:val="bullet"/>
      <w:lvlText w:val="•"/>
      <w:lvlJc w:val="left"/>
      <w:pPr>
        <w:tabs>
          <w:tab w:val="num" w:pos="5040"/>
        </w:tabs>
        <w:ind w:left="5040" w:hanging="360"/>
      </w:pPr>
      <w:rPr>
        <w:rFonts w:ascii="Times" w:hAnsi="Times" w:hint="default"/>
      </w:rPr>
    </w:lvl>
    <w:lvl w:ilvl="7" w:tplc="FE747310" w:tentative="1">
      <w:start w:val="1"/>
      <w:numFmt w:val="bullet"/>
      <w:lvlText w:val="•"/>
      <w:lvlJc w:val="left"/>
      <w:pPr>
        <w:tabs>
          <w:tab w:val="num" w:pos="5760"/>
        </w:tabs>
        <w:ind w:left="5760" w:hanging="360"/>
      </w:pPr>
      <w:rPr>
        <w:rFonts w:ascii="Times" w:hAnsi="Times" w:hint="default"/>
      </w:rPr>
    </w:lvl>
    <w:lvl w:ilvl="8" w:tplc="BB38F438" w:tentative="1">
      <w:start w:val="1"/>
      <w:numFmt w:val="bullet"/>
      <w:lvlText w:val="•"/>
      <w:lvlJc w:val="left"/>
      <w:pPr>
        <w:tabs>
          <w:tab w:val="num" w:pos="6480"/>
        </w:tabs>
        <w:ind w:left="6480" w:hanging="360"/>
      </w:pPr>
      <w:rPr>
        <w:rFonts w:ascii="Times" w:hAnsi="Times" w:hint="default"/>
      </w:rPr>
    </w:lvl>
  </w:abstractNum>
  <w:abstractNum w:abstractNumId="7">
    <w:nsid w:val="4116336D"/>
    <w:multiLevelType w:val="hybridMultilevel"/>
    <w:tmpl w:val="09E02618"/>
    <w:lvl w:ilvl="0" w:tplc="523A04BC">
      <w:numFmt w:val="bullet"/>
      <w:lvlText w:val="-"/>
      <w:lvlJc w:val="left"/>
      <w:pPr>
        <w:ind w:left="720" w:hanging="360"/>
      </w:pPr>
      <w:rPr>
        <w:rFonts w:ascii="Baskerville" w:eastAsiaTheme="minorEastAsia" w:hAnsi="Baskerville"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DA85A2B"/>
    <w:multiLevelType w:val="hybridMultilevel"/>
    <w:tmpl w:val="DADA6342"/>
    <w:lvl w:ilvl="0" w:tplc="040C000B">
      <w:start w:val="1"/>
      <w:numFmt w:val="bullet"/>
      <w:lvlText w:val=""/>
      <w:lvlJc w:val="left"/>
      <w:pPr>
        <w:ind w:left="720" w:hanging="360"/>
      </w:pPr>
      <w:rPr>
        <w:rFonts w:ascii="Wingdings" w:hAnsi="Wingdings" w:hint="default"/>
      </w:rPr>
    </w:lvl>
    <w:lvl w:ilvl="1" w:tplc="C5748868" w:tentative="1">
      <w:start w:val="1"/>
      <w:numFmt w:val="bullet"/>
      <w:lvlText w:val="•"/>
      <w:lvlJc w:val="left"/>
      <w:pPr>
        <w:tabs>
          <w:tab w:val="num" w:pos="1440"/>
        </w:tabs>
        <w:ind w:left="1440" w:hanging="360"/>
      </w:pPr>
      <w:rPr>
        <w:rFonts w:ascii="Times" w:hAnsi="Times" w:hint="default"/>
      </w:rPr>
    </w:lvl>
    <w:lvl w:ilvl="2" w:tplc="8ADE0106" w:tentative="1">
      <w:start w:val="1"/>
      <w:numFmt w:val="bullet"/>
      <w:lvlText w:val="•"/>
      <w:lvlJc w:val="left"/>
      <w:pPr>
        <w:tabs>
          <w:tab w:val="num" w:pos="2160"/>
        </w:tabs>
        <w:ind w:left="2160" w:hanging="360"/>
      </w:pPr>
      <w:rPr>
        <w:rFonts w:ascii="Times" w:hAnsi="Times" w:hint="default"/>
      </w:rPr>
    </w:lvl>
    <w:lvl w:ilvl="3" w:tplc="B2D63848" w:tentative="1">
      <w:start w:val="1"/>
      <w:numFmt w:val="bullet"/>
      <w:lvlText w:val="•"/>
      <w:lvlJc w:val="left"/>
      <w:pPr>
        <w:tabs>
          <w:tab w:val="num" w:pos="2880"/>
        </w:tabs>
        <w:ind w:left="2880" w:hanging="360"/>
      </w:pPr>
      <w:rPr>
        <w:rFonts w:ascii="Times" w:hAnsi="Times" w:hint="default"/>
      </w:rPr>
    </w:lvl>
    <w:lvl w:ilvl="4" w:tplc="A4A6ECCA" w:tentative="1">
      <w:start w:val="1"/>
      <w:numFmt w:val="bullet"/>
      <w:lvlText w:val="•"/>
      <w:lvlJc w:val="left"/>
      <w:pPr>
        <w:tabs>
          <w:tab w:val="num" w:pos="3600"/>
        </w:tabs>
        <w:ind w:left="3600" w:hanging="360"/>
      </w:pPr>
      <w:rPr>
        <w:rFonts w:ascii="Times" w:hAnsi="Times" w:hint="default"/>
      </w:rPr>
    </w:lvl>
    <w:lvl w:ilvl="5" w:tplc="9E12A6B2" w:tentative="1">
      <w:start w:val="1"/>
      <w:numFmt w:val="bullet"/>
      <w:lvlText w:val="•"/>
      <w:lvlJc w:val="left"/>
      <w:pPr>
        <w:tabs>
          <w:tab w:val="num" w:pos="4320"/>
        </w:tabs>
        <w:ind w:left="4320" w:hanging="360"/>
      </w:pPr>
      <w:rPr>
        <w:rFonts w:ascii="Times" w:hAnsi="Times" w:hint="default"/>
      </w:rPr>
    </w:lvl>
    <w:lvl w:ilvl="6" w:tplc="97644F7C" w:tentative="1">
      <w:start w:val="1"/>
      <w:numFmt w:val="bullet"/>
      <w:lvlText w:val="•"/>
      <w:lvlJc w:val="left"/>
      <w:pPr>
        <w:tabs>
          <w:tab w:val="num" w:pos="5040"/>
        </w:tabs>
        <w:ind w:left="5040" w:hanging="360"/>
      </w:pPr>
      <w:rPr>
        <w:rFonts w:ascii="Times" w:hAnsi="Times" w:hint="default"/>
      </w:rPr>
    </w:lvl>
    <w:lvl w:ilvl="7" w:tplc="97447BE8" w:tentative="1">
      <w:start w:val="1"/>
      <w:numFmt w:val="bullet"/>
      <w:lvlText w:val="•"/>
      <w:lvlJc w:val="left"/>
      <w:pPr>
        <w:tabs>
          <w:tab w:val="num" w:pos="5760"/>
        </w:tabs>
        <w:ind w:left="5760" w:hanging="360"/>
      </w:pPr>
      <w:rPr>
        <w:rFonts w:ascii="Times" w:hAnsi="Times" w:hint="default"/>
      </w:rPr>
    </w:lvl>
    <w:lvl w:ilvl="8" w:tplc="EB084744" w:tentative="1">
      <w:start w:val="1"/>
      <w:numFmt w:val="bullet"/>
      <w:lvlText w:val="•"/>
      <w:lvlJc w:val="left"/>
      <w:pPr>
        <w:tabs>
          <w:tab w:val="num" w:pos="6480"/>
        </w:tabs>
        <w:ind w:left="6480" w:hanging="360"/>
      </w:pPr>
      <w:rPr>
        <w:rFonts w:ascii="Times" w:hAnsi="Times" w:hint="default"/>
      </w:rPr>
    </w:lvl>
  </w:abstractNum>
  <w:abstractNum w:abstractNumId="9">
    <w:nsid w:val="512D655B"/>
    <w:multiLevelType w:val="hybridMultilevel"/>
    <w:tmpl w:val="4492FE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1445C33"/>
    <w:multiLevelType w:val="hybridMultilevel"/>
    <w:tmpl w:val="A1FA80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7D00508"/>
    <w:multiLevelType w:val="hybridMultilevel"/>
    <w:tmpl w:val="554A8CEA"/>
    <w:lvl w:ilvl="0" w:tplc="56D8EFB6">
      <w:start w:val="1"/>
      <w:numFmt w:val="bullet"/>
      <w:lvlText w:val="•"/>
      <w:lvlJc w:val="left"/>
      <w:pPr>
        <w:tabs>
          <w:tab w:val="num" w:pos="720"/>
        </w:tabs>
        <w:ind w:left="720" w:hanging="360"/>
      </w:pPr>
      <w:rPr>
        <w:rFonts w:ascii="Times" w:hAnsi="Times" w:hint="default"/>
      </w:rPr>
    </w:lvl>
    <w:lvl w:ilvl="1" w:tplc="C5748868" w:tentative="1">
      <w:start w:val="1"/>
      <w:numFmt w:val="bullet"/>
      <w:lvlText w:val="•"/>
      <w:lvlJc w:val="left"/>
      <w:pPr>
        <w:tabs>
          <w:tab w:val="num" w:pos="1440"/>
        </w:tabs>
        <w:ind w:left="1440" w:hanging="360"/>
      </w:pPr>
      <w:rPr>
        <w:rFonts w:ascii="Times" w:hAnsi="Times" w:hint="default"/>
      </w:rPr>
    </w:lvl>
    <w:lvl w:ilvl="2" w:tplc="8ADE0106" w:tentative="1">
      <w:start w:val="1"/>
      <w:numFmt w:val="bullet"/>
      <w:lvlText w:val="•"/>
      <w:lvlJc w:val="left"/>
      <w:pPr>
        <w:tabs>
          <w:tab w:val="num" w:pos="2160"/>
        </w:tabs>
        <w:ind w:left="2160" w:hanging="360"/>
      </w:pPr>
      <w:rPr>
        <w:rFonts w:ascii="Times" w:hAnsi="Times" w:hint="default"/>
      </w:rPr>
    </w:lvl>
    <w:lvl w:ilvl="3" w:tplc="B2D63848" w:tentative="1">
      <w:start w:val="1"/>
      <w:numFmt w:val="bullet"/>
      <w:lvlText w:val="•"/>
      <w:lvlJc w:val="left"/>
      <w:pPr>
        <w:tabs>
          <w:tab w:val="num" w:pos="2880"/>
        </w:tabs>
        <w:ind w:left="2880" w:hanging="360"/>
      </w:pPr>
      <w:rPr>
        <w:rFonts w:ascii="Times" w:hAnsi="Times" w:hint="default"/>
      </w:rPr>
    </w:lvl>
    <w:lvl w:ilvl="4" w:tplc="A4A6ECCA" w:tentative="1">
      <w:start w:val="1"/>
      <w:numFmt w:val="bullet"/>
      <w:lvlText w:val="•"/>
      <w:lvlJc w:val="left"/>
      <w:pPr>
        <w:tabs>
          <w:tab w:val="num" w:pos="3600"/>
        </w:tabs>
        <w:ind w:left="3600" w:hanging="360"/>
      </w:pPr>
      <w:rPr>
        <w:rFonts w:ascii="Times" w:hAnsi="Times" w:hint="default"/>
      </w:rPr>
    </w:lvl>
    <w:lvl w:ilvl="5" w:tplc="9E12A6B2" w:tentative="1">
      <w:start w:val="1"/>
      <w:numFmt w:val="bullet"/>
      <w:lvlText w:val="•"/>
      <w:lvlJc w:val="left"/>
      <w:pPr>
        <w:tabs>
          <w:tab w:val="num" w:pos="4320"/>
        </w:tabs>
        <w:ind w:left="4320" w:hanging="360"/>
      </w:pPr>
      <w:rPr>
        <w:rFonts w:ascii="Times" w:hAnsi="Times" w:hint="default"/>
      </w:rPr>
    </w:lvl>
    <w:lvl w:ilvl="6" w:tplc="97644F7C" w:tentative="1">
      <w:start w:val="1"/>
      <w:numFmt w:val="bullet"/>
      <w:lvlText w:val="•"/>
      <w:lvlJc w:val="left"/>
      <w:pPr>
        <w:tabs>
          <w:tab w:val="num" w:pos="5040"/>
        </w:tabs>
        <w:ind w:left="5040" w:hanging="360"/>
      </w:pPr>
      <w:rPr>
        <w:rFonts w:ascii="Times" w:hAnsi="Times" w:hint="default"/>
      </w:rPr>
    </w:lvl>
    <w:lvl w:ilvl="7" w:tplc="97447BE8" w:tentative="1">
      <w:start w:val="1"/>
      <w:numFmt w:val="bullet"/>
      <w:lvlText w:val="•"/>
      <w:lvlJc w:val="left"/>
      <w:pPr>
        <w:tabs>
          <w:tab w:val="num" w:pos="5760"/>
        </w:tabs>
        <w:ind w:left="5760" w:hanging="360"/>
      </w:pPr>
      <w:rPr>
        <w:rFonts w:ascii="Times" w:hAnsi="Times" w:hint="default"/>
      </w:rPr>
    </w:lvl>
    <w:lvl w:ilvl="8" w:tplc="EB084744" w:tentative="1">
      <w:start w:val="1"/>
      <w:numFmt w:val="bullet"/>
      <w:lvlText w:val="•"/>
      <w:lvlJc w:val="left"/>
      <w:pPr>
        <w:tabs>
          <w:tab w:val="num" w:pos="6480"/>
        </w:tabs>
        <w:ind w:left="6480" w:hanging="360"/>
      </w:pPr>
      <w:rPr>
        <w:rFonts w:ascii="Times" w:hAnsi="Times" w:hint="default"/>
      </w:rPr>
    </w:lvl>
  </w:abstractNum>
  <w:abstractNum w:abstractNumId="12">
    <w:nsid w:val="59D75B3D"/>
    <w:multiLevelType w:val="multilevel"/>
    <w:tmpl w:val="5F8AB3E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732B7787"/>
    <w:multiLevelType w:val="hybridMultilevel"/>
    <w:tmpl w:val="8A401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32F12ED"/>
    <w:multiLevelType w:val="hybridMultilevel"/>
    <w:tmpl w:val="87BEE6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
  </w:num>
  <w:num w:numId="4">
    <w:abstractNumId w:val="11"/>
  </w:num>
  <w:num w:numId="5">
    <w:abstractNumId w:val="0"/>
  </w:num>
  <w:num w:numId="6">
    <w:abstractNumId w:val="6"/>
  </w:num>
  <w:num w:numId="7">
    <w:abstractNumId w:val="3"/>
  </w:num>
  <w:num w:numId="8">
    <w:abstractNumId w:val="1"/>
  </w:num>
  <w:num w:numId="9">
    <w:abstractNumId w:val="8"/>
  </w:num>
  <w:num w:numId="10">
    <w:abstractNumId w:val="10"/>
  </w:num>
  <w:num w:numId="11">
    <w:abstractNumId w:val="14"/>
  </w:num>
  <w:num w:numId="12">
    <w:abstractNumId w:val="9"/>
  </w:num>
  <w:num w:numId="13">
    <w:abstractNumId w:val="7"/>
  </w:num>
  <w:num w:numId="14">
    <w:abstractNumId w:val="13"/>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cques Vince">
    <w15:presenceInfo w15:providerId="None" w15:userId="Jacques Vi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EFB"/>
    <w:rsid w:val="0000461D"/>
    <w:rsid w:val="00007B28"/>
    <w:rsid w:val="0001068C"/>
    <w:rsid w:val="00017805"/>
    <w:rsid w:val="00027EFD"/>
    <w:rsid w:val="000310F7"/>
    <w:rsid w:val="0003510E"/>
    <w:rsid w:val="00063DB4"/>
    <w:rsid w:val="00064548"/>
    <w:rsid w:val="0007110F"/>
    <w:rsid w:val="00076C13"/>
    <w:rsid w:val="00077714"/>
    <w:rsid w:val="00086CD6"/>
    <w:rsid w:val="00093215"/>
    <w:rsid w:val="00096AE8"/>
    <w:rsid w:val="000A0C1F"/>
    <w:rsid w:val="000B2026"/>
    <w:rsid w:val="000B39AB"/>
    <w:rsid w:val="000B3A51"/>
    <w:rsid w:val="000D4623"/>
    <w:rsid w:val="000F1F61"/>
    <w:rsid w:val="000F2AB7"/>
    <w:rsid w:val="00104DAC"/>
    <w:rsid w:val="00107EBD"/>
    <w:rsid w:val="00111594"/>
    <w:rsid w:val="00116C51"/>
    <w:rsid w:val="00125BCC"/>
    <w:rsid w:val="00135A6A"/>
    <w:rsid w:val="00141B71"/>
    <w:rsid w:val="00150AB0"/>
    <w:rsid w:val="001577CB"/>
    <w:rsid w:val="00163EBA"/>
    <w:rsid w:val="00170666"/>
    <w:rsid w:val="001735A6"/>
    <w:rsid w:val="001803B3"/>
    <w:rsid w:val="00181E02"/>
    <w:rsid w:val="001828E6"/>
    <w:rsid w:val="00184874"/>
    <w:rsid w:val="00191D51"/>
    <w:rsid w:val="00192297"/>
    <w:rsid w:val="001956B3"/>
    <w:rsid w:val="001B13CE"/>
    <w:rsid w:val="001B3118"/>
    <w:rsid w:val="001B523C"/>
    <w:rsid w:val="001B54FB"/>
    <w:rsid w:val="001C5D1B"/>
    <w:rsid w:val="001E7271"/>
    <w:rsid w:val="001F3FF2"/>
    <w:rsid w:val="001F51A6"/>
    <w:rsid w:val="001F5A02"/>
    <w:rsid w:val="001F7649"/>
    <w:rsid w:val="001F7B09"/>
    <w:rsid w:val="00201412"/>
    <w:rsid w:val="002309CB"/>
    <w:rsid w:val="00232053"/>
    <w:rsid w:val="00232F38"/>
    <w:rsid w:val="00234109"/>
    <w:rsid w:val="0025073D"/>
    <w:rsid w:val="00251655"/>
    <w:rsid w:val="00251EF8"/>
    <w:rsid w:val="002554F3"/>
    <w:rsid w:val="00274103"/>
    <w:rsid w:val="0028271E"/>
    <w:rsid w:val="00284B71"/>
    <w:rsid w:val="00291520"/>
    <w:rsid w:val="00294B3B"/>
    <w:rsid w:val="002A75B2"/>
    <w:rsid w:val="002B1FFF"/>
    <w:rsid w:val="002B45AA"/>
    <w:rsid w:val="002B56B7"/>
    <w:rsid w:val="002B60E4"/>
    <w:rsid w:val="002B75C0"/>
    <w:rsid w:val="002B7FD5"/>
    <w:rsid w:val="002C2061"/>
    <w:rsid w:val="002F3A81"/>
    <w:rsid w:val="00303747"/>
    <w:rsid w:val="00316614"/>
    <w:rsid w:val="00323582"/>
    <w:rsid w:val="00330C47"/>
    <w:rsid w:val="00330C96"/>
    <w:rsid w:val="003334FE"/>
    <w:rsid w:val="0034429D"/>
    <w:rsid w:val="003450AA"/>
    <w:rsid w:val="0035610F"/>
    <w:rsid w:val="00362B55"/>
    <w:rsid w:val="00362E0D"/>
    <w:rsid w:val="003859CA"/>
    <w:rsid w:val="00387EFB"/>
    <w:rsid w:val="00396A63"/>
    <w:rsid w:val="0039777F"/>
    <w:rsid w:val="003A13BB"/>
    <w:rsid w:val="003A4D89"/>
    <w:rsid w:val="003B670D"/>
    <w:rsid w:val="003E03F2"/>
    <w:rsid w:val="003E1ABD"/>
    <w:rsid w:val="003E7AE7"/>
    <w:rsid w:val="0040099E"/>
    <w:rsid w:val="00411AAE"/>
    <w:rsid w:val="00414AA4"/>
    <w:rsid w:val="004171B5"/>
    <w:rsid w:val="00417CF2"/>
    <w:rsid w:val="00417ECC"/>
    <w:rsid w:val="00422A74"/>
    <w:rsid w:val="0042435D"/>
    <w:rsid w:val="004247A5"/>
    <w:rsid w:val="00425362"/>
    <w:rsid w:val="0044450E"/>
    <w:rsid w:val="004459C2"/>
    <w:rsid w:val="00447578"/>
    <w:rsid w:val="00450BE8"/>
    <w:rsid w:val="0047723C"/>
    <w:rsid w:val="004A1795"/>
    <w:rsid w:val="004A551A"/>
    <w:rsid w:val="004B7E5F"/>
    <w:rsid w:val="004C181B"/>
    <w:rsid w:val="004C27A9"/>
    <w:rsid w:val="004C6C4D"/>
    <w:rsid w:val="004E0E4D"/>
    <w:rsid w:val="00504259"/>
    <w:rsid w:val="0050616E"/>
    <w:rsid w:val="00510287"/>
    <w:rsid w:val="00512084"/>
    <w:rsid w:val="00530D10"/>
    <w:rsid w:val="00566998"/>
    <w:rsid w:val="00593D4C"/>
    <w:rsid w:val="00596D45"/>
    <w:rsid w:val="005A1B6C"/>
    <w:rsid w:val="005A4B7E"/>
    <w:rsid w:val="005B4600"/>
    <w:rsid w:val="005C69B4"/>
    <w:rsid w:val="005C6D01"/>
    <w:rsid w:val="005D0431"/>
    <w:rsid w:val="005D3C86"/>
    <w:rsid w:val="005F198F"/>
    <w:rsid w:val="005F22D1"/>
    <w:rsid w:val="005F726A"/>
    <w:rsid w:val="00604063"/>
    <w:rsid w:val="00607387"/>
    <w:rsid w:val="006079D8"/>
    <w:rsid w:val="00610F71"/>
    <w:rsid w:val="00630D4E"/>
    <w:rsid w:val="0063424B"/>
    <w:rsid w:val="00650040"/>
    <w:rsid w:val="006525F1"/>
    <w:rsid w:val="0065511A"/>
    <w:rsid w:val="00670E70"/>
    <w:rsid w:val="00694126"/>
    <w:rsid w:val="0069589D"/>
    <w:rsid w:val="00697AEC"/>
    <w:rsid w:val="006A08F8"/>
    <w:rsid w:val="006A2874"/>
    <w:rsid w:val="006B077A"/>
    <w:rsid w:val="006B0817"/>
    <w:rsid w:val="006B1ED2"/>
    <w:rsid w:val="006B22A5"/>
    <w:rsid w:val="006B32D3"/>
    <w:rsid w:val="006B53B7"/>
    <w:rsid w:val="006C17CC"/>
    <w:rsid w:val="006C1E35"/>
    <w:rsid w:val="006C7409"/>
    <w:rsid w:val="006D3520"/>
    <w:rsid w:val="006D354F"/>
    <w:rsid w:val="006D3C3A"/>
    <w:rsid w:val="006D75F9"/>
    <w:rsid w:val="006E2040"/>
    <w:rsid w:val="006E51D3"/>
    <w:rsid w:val="006E6263"/>
    <w:rsid w:val="007016D7"/>
    <w:rsid w:val="0070541E"/>
    <w:rsid w:val="00707D2C"/>
    <w:rsid w:val="00707F75"/>
    <w:rsid w:val="00710A25"/>
    <w:rsid w:val="007142C1"/>
    <w:rsid w:val="00741225"/>
    <w:rsid w:val="007448AE"/>
    <w:rsid w:val="007459EE"/>
    <w:rsid w:val="00747957"/>
    <w:rsid w:val="00747D99"/>
    <w:rsid w:val="007513D2"/>
    <w:rsid w:val="0076268F"/>
    <w:rsid w:val="00772DBF"/>
    <w:rsid w:val="00777B95"/>
    <w:rsid w:val="007853AE"/>
    <w:rsid w:val="007903BA"/>
    <w:rsid w:val="007914EB"/>
    <w:rsid w:val="007A0C73"/>
    <w:rsid w:val="007A2197"/>
    <w:rsid w:val="007A4720"/>
    <w:rsid w:val="007B373F"/>
    <w:rsid w:val="007B55B0"/>
    <w:rsid w:val="007C3B1B"/>
    <w:rsid w:val="007C4119"/>
    <w:rsid w:val="0080346E"/>
    <w:rsid w:val="00803AA5"/>
    <w:rsid w:val="008058D3"/>
    <w:rsid w:val="008130A5"/>
    <w:rsid w:val="00817BC5"/>
    <w:rsid w:val="008237B1"/>
    <w:rsid w:val="008252DF"/>
    <w:rsid w:val="00826B5D"/>
    <w:rsid w:val="00845B64"/>
    <w:rsid w:val="00854608"/>
    <w:rsid w:val="00854E8E"/>
    <w:rsid w:val="00860601"/>
    <w:rsid w:val="00870598"/>
    <w:rsid w:val="00871E4D"/>
    <w:rsid w:val="00872CC2"/>
    <w:rsid w:val="00881C65"/>
    <w:rsid w:val="00890AAA"/>
    <w:rsid w:val="0089299F"/>
    <w:rsid w:val="008B3EDC"/>
    <w:rsid w:val="008D08DD"/>
    <w:rsid w:val="008D573C"/>
    <w:rsid w:val="008E5470"/>
    <w:rsid w:val="0090307C"/>
    <w:rsid w:val="00904474"/>
    <w:rsid w:val="00917016"/>
    <w:rsid w:val="00922C95"/>
    <w:rsid w:val="00923A58"/>
    <w:rsid w:val="00925D9F"/>
    <w:rsid w:val="00930627"/>
    <w:rsid w:val="00931B9F"/>
    <w:rsid w:val="00935E46"/>
    <w:rsid w:val="00936687"/>
    <w:rsid w:val="00937A90"/>
    <w:rsid w:val="0094274B"/>
    <w:rsid w:val="00951891"/>
    <w:rsid w:val="0095434C"/>
    <w:rsid w:val="00954B12"/>
    <w:rsid w:val="00960E7F"/>
    <w:rsid w:val="0097044C"/>
    <w:rsid w:val="00972536"/>
    <w:rsid w:val="0097310D"/>
    <w:rsid w:val="0098482F"/>
    <w:rsid w:val="009946BE"/>
    <w:rsid w:val="00997D87"/>
    <w:rsid w:val="009A420E"/>
    <w:rsid w:val="009C445D"/>
    <w:rsid w:val="009C55B9"/>
    <w:rsid w:val="009D2E75"/>
    <w:rsid w:val="009D4790"/>
    <w:rsid w:val="009D4962"/>
    <w:rsid w:val="009E294C"/>
    <w:rsid w:val="009E3082"/>
    <w:rsid w:val="00A0349A"/>
    <w:rsid w:val="00A0642E"/>
    <w:rsid w:val="00A1168C"/>
    <w:rsid w:val="00A26D21"/>
    <w:rsid w:val="00A34E03"/>
    <w:rsid w:val="00A4509C"/>
    <w:rsid w:val="00A45504"/>
    <w:rsid w:val="00A654E5"/>
    <w:rsid w:val="00A71431"/>
    <w:rsid w:val="00A80A52"/>
    <w:rsid w:val="00A868FF"/>
    <w:rsid w:val="00A93BD0"/>
    <w:rsid w:val="00A97E39"/>
    <w:rsid w:val="00AA5B99"/>
    <w:rsid w:val="00AB11C0"/>
    <w:rsid w:val="00AC2754"/>
    <w:rsid w:val="00AC2E00"/>
    <w:rsid w:val="00AC73B2"/>
    <w:rsid w:val="00AD1548"/>
    <w:rsid w:val="00AE1344"/>
    <w:rsid w:val="00AE5CBA"/>
    <w:rsid w:val="00B01E83"/>
    <w:rsid w:val="00B03728"/>
    <w:rsid w:val="00B04D47"/>
    <w:rsid w:val="00B20A7A"/>
    <w:rsid w:val="00B20C1A"/>
    <w:rsid w:val="00B310DF"/>
    <w:rsid w:val="00B3175A"/>
    <w:rsid w:val="00B32963"/>
    <w:rsid w:val="00B33F88"/>
    <w:rsid w:val="00B427FC"/>
    <w:rsid w:val="00B43342"/>
    <w:rsid w:val="00B435AF"/>
    <w:rsid w:val="00B46566"/>
    <w:rsid w:val="00B46F6A"/>
    <w:rsid w:val="00B52808"/>
    <w:rsid w:val="00B6094E"/>
    <w:rsid w:val="00B610CB"/>
    <w:rsid w:val="00B63C8E"/>
    <w:rsid w:val="00B63E84"/>
    <w:rsid w:val="00B72608"/>
    <w:rsid w:val="00B72CBE"/>
    <w:rsid w:val="00B74D19"/>
    <w:rsid w:val="00B81397"/>
    <w:rsid w:val="00B8476D"/>
    <w:rsid w:val="00B9235E"/>
    <w:rsid w:val="00BA0BFF"/>
    <w:rsid w:val="00BA1176"/>
    <w:rsid w:val="00BA1552"/>
    <w:rsid w:val="00BC49ED"/>
    <w:rsid w:val="00BF74A0"/>
    <w:rsid w:val="00BF755E"/>
    <w:rsid w:val="00C07C9D"/>
    <w:rsid w:val="00C225EC"/>
    <w:rsid w:val="00C33968"/>
    <w:rsid w:val="00C44E28"/>
    <w:rsid w:val="00C57071"/>
    <w:rsid w:val="00C727E5"/>
    <w:rsid w:val="00C74D99"/>
    <w:rsid w:val="00C90BCB"/>
    <w:rsid w:val="00C91673"/>
    <w:rsid w:val="00C92C3F"/>
    <w:rsid w:val="00C94B8A"/>
    <w:rsid w:val="00CB2C1C"/>
    <w:rsid w:val="00CB2D5E"/>
    <w:rsid w:val="00CB5798"/>
    <w:rsid w:val="00CC2FD6"/>
    <w:rsid w:val="00CE1C76"/>
    <w:rsid w:val="00D04141"/>
    <w:rsid w:val="00D20A86"/>
    <w:rsid w:val="00D22476"/>
    <w:rsid w:val="00D31789"/>
    <w:rsid w:val="00D31E44"/>
    <w:rsid w:val="00D37E9D"/>
    <w:rsid w:val="00D5396F"/>
    <w:rsid w:val="00D57279"/>
    <w:rsid w:val="00D6267A"/>
    <w:rsid w:val="00D714C6"/>
    <w:rsid w:val="00D74403"/>
    <w:rsid w:val="00D76D1A"/>
    <w:rsid w:val="00D91131"/>
    <w:rsid w:val="00D929CA"/>
    <w:rsid w:val="00DA5F82"/>
    <w:rsid w:val="00DB6DB7"/>
    <w:rsid w:val="00DB7EA9"/>
    <w:rsid w:val="00DC06FB"/>
    <w:rsid w:val="00DC09FD"/>
    <w:rsid w:val="00DD1F9B"/>
    <w:rsid w:val="00DD2FDD"/>
    <w:rsid w:val="00DD7E65"/>
    <w:rsid w:val="00DF232E"/>
    <w:rsid w:val="00DF3DBB"/>
    <w:rsid w:val="00E142CF"/>
    <w:rsid w:val="00E21BA2"/>
    <w:rsid w:val="00E22963"/>
    <w:rsid w:val="00E230BE"/>
    <w:rsid w:val="00E323AC"/>
    <w:rsid w:val="00E45963"/>
    <w:rsid w:val="00E46201"/>
    <w:rsid w:val="00E62325"/>
    <w:rsid w:val="00E65342"/>
    <w:rsid w:val="00E72DDE"/>
    <w:rsid w:val="00E744AC"/>
    <w:rsid w:val="00E87ABB"/>
    <w:rsid w:val="00E92D9A"/>
    <w:rsid w:val="00EA1968"/>
    <w:rsid w:val="00EA5B7B"/>
    <w:rsid w:val="00EC724C"/>
    <w:rsid w:val="00ED3547"/>
    <w:rsid w:val="00EE2806"/>
    <w:rsid w:val="00EF0906"/>
    <w:rsid w:val="00EF458F"/>
    <w:rsid w:val="00F0279A"/>
    <w:rsid w:val="00F22962"/>
    <w:rsid w:val="00F30182"/>
    <w:rsid w:val="00F424D2"/>
    <w:rsid w:val="00F50674"/>
    <w:rsid w:val="00F516C4"/>
    <w:rsid w:val="00F52CE6"/>
    <w:rsid w:val="00F534FE"/>
    <w:rsid w:val="00F605DA"/>
    <w:rsid w:val="00F64F8B"/>
    <w:rsid w:val="00F67CB8"/>
    <w:rsid w:val="00F710B9"/>
    <w:rsid w:val="00F761EC"/>
    <w:rsid w:val="00F7788E"/>
    <w:rsid w:val="00F8236B"/>
    <w:rsid w:val="00F82936"/>
    <w:rsid w:val="00F95A82"/>
    <w:rsid w:val="00FA559B"/>
    <w:rsid w:val="00FB2DFD"/>
    <w:rsid w:val="00FC2D0D"/>
    <w:rsid w:val="00FC5FA2"/>
    <w:rsid w:val="00FD4E03"/>
    <w:rsid w:val="00FE142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54B2D4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87EFB"/>
    <w:pPr>
      <w:spacing w:before="100" w:beforeAutospacing="1" w:after="119"/>
    </w:pPr>
    <w:rPr>
      <w:rFonts w:ascii="Times" w:hAnsi="Times" w:cs="Times New Roman"/>
      <w:sz w:val="20"/>
      <w:szCs w:val="20"/>
    </w:rPr>
  </w:style>
  <w:style w:type="paragraph" w:styleId="Textedebulles">
    <w:name w:val="Balloon Text"/>
    <w:basedOn w:val="Normal"/>
    <w:link w:val="TextedebullesCar"/>
    <w:uiPriority w:val="99"/>
    <w:semiHidden/>
    <w:unhideWhenUsed/>
    <w:rsid w:val="00387EF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87EFB"/>
    <w:rPr>
      <w:rFonts w:ascii="Lucida Grande" w:hAnsi="Lucida Grande" w:cs="Lucida Grande"/>
      <w:sz w:val="18"/>
      <w:szCs w:val="18"/>
    </w:rPr>
  </w:style>
  <w:style w:type="character" w:styleId="Lienhypertexte">
    <w:name w:val="Hyperlink"/>
    <w:basedOn w:val="Policepardfaut"/>
    <w:uiPriority w:val="99"/>
    <w:unhideWhenUsed/>
    <w:rsid w:val="00064548"/>
    <w:rPr>
      <w:color w:val="0000FF" w:themeColor="hyperlink"/>
      <w:u w:val="single"/>
    </w:rPr>
  </w:style>
  <w:style w:type="paragraph" w:styleId="En-tte">
    <w:name w:val="header"/>
    <w:basedOn w:val="Normal"/>
    <w:link w:val="En-tteCar"/>
    <w:uiPriority w:val="99"/>
    <w:unhideWhenUsed/>
    <w:rsid w:val="00B03728"/>
    <w:pPr>
      <w:tabs>
        <w:tab w:val="center" w:pos="4536"/>
        <w:tab w:val="right" w:pos="9072"/>
      </w:tabs>
    </w:pPr>
  </w:style>
  <w:style w:type="character" w:customStyle="1" w:styleId="En-tteCar">
    <w:name w:val="En-tête Car"/>
    <w:basedOn w:val="Policepardfaut"/>
    <w:link w:val="En-tte"/>
    <w:uiPriority w:val="99"/>
    <w:rsid w:val="00B03728"/>
  </w:style>
  <w:style w:type="paragraph" w:styleId="Pieddepage">
    <w:name w:val="footer"/>
    <w:basedOn w:val="Normal"/>
    <w:link w:val="PieddepageCar"/>
    <w:uiPriority w:val="99"/>
    <w:unhideWhenUsed/>
    <w:rsid w:val="00B03728"/>
    <w:pPr>
      <w:tabs>
        <w:tab w:val="center" w:pos="4536"/>
        <w:tab w:val="right" w:pos="9072"/>
      </w:tabs>
    </w:pPr>
  </w:style>
  <w:style w:type="character" w:customStyle="1" w:styleId="PieddepageCar">
    <w:name w:val="Pied de page Car"/>
    <w:basedOn w:val="Policepardfaut"/>
    <w:link w:val="Pieddepage"/>
    <w:uiPriority w:val="99"/>
    <w:rsid w:val="00B03728"/>
  </w:style>
  <w:style w:type="table" w:styleId="Trameclaire-Accent1">
    <w:name w:val="Light Shading Accent 1"/>
    <w:basedOn w:val="TableauNormal"/>
    <w:uiPriority w:val="60"/>
    <w:rsid w:val="00B03728"/>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ienhypertextesuivi">
    <w:name w:val="FollowedHyperlink"/>
    <w:basedOn w:val="Policepardfaut"/>
    <w:uiPriority w:val="99"/>
    <w:semiHidden/>
    <w:unhideWhenUsed/>
    <w:rsid w:val="009E3082"/>
    <w:rPr>
      <w:color w:val="800080" w:themeColor="followedHyperlink"/>
      <w:u w:val="single"/>
    </w:rPr>
  </w:style>
  <w:style w:type="paragraph" w:styleId="Paragraphedeliste">
    <w:name w:val="List Paragraph"/>
    <w:basedOn w:val="Normal"/>
    <w:uiPriority w:val="34"/>
    <w:qFormat/>
    <w:rsid w:val="00B46F6A"/>
    <w:pPr>
      <w:ind w:left="720"/>
      <w:contextualSpacing/>
    </w:pPr>
    <w:rPr>
      <w:rFonts w:ascii="Times" w:hAnsi="Times"/>
      <w:sz w:val="20"/>
      <w:szCs w:val="20"/>
    </w:rPr>
  </w:style>
  <w:style w:type="table" w:styleId="Grille">
    <w:name w:val="Table Grid"/>
    <w:basedOn w:val="TableauNormal"/>
    <w:uiPriority w:val="59"/>
    <w:rsid w:val="006941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annotation">
    <w:name w:val="annotation reference"/>
    <w:basedOn w:val="Policepardfaut"/>
    <w:uiPriority w:val="99"/>
    <w:semiHidden/>
    <w:unhideWhenUsed/>
    <w:rsid w:val="0001068C"/>
    <w:rPr>
      <w:sz w:val="16"/>
      <w:szCs w:val="16"/>
    </w:rPr>
  </w:style>
  <w:style w:type="paragraph" w:styleId="Commentaire">
    <w:name w:val="annotation text"/>
    <w:basedOn w:val="Normal"/>
    <w:link w:val="CommentaireCar"/>
    <w:uiPriority w:val="99"/>
    <w:semiHidden/>
    <w:unhideWhenUsed/>
    <w:rsid w:val="0001068C"/>
    <w:rPr>
      <w:sz w:val="20"/>
      <w:szCs w:val="20"/>
    </w:rPr>
  </w:style>
  <w:style w:type="character" w:customStyle="1" w:styleId="CommentaireCar">
    <w:name w:val="Commentaire Car"/>
    <w:basedOn w:val="Policepardfaut"/>
    <w:link w:val="Commentaire"/>
    <w:uiPriority w:val="99"/>
    <w:semiHidden/>
    <w:rsid w:val="0001068C"/>
    <w:rPr>
      <w:sz w:val="20"/>
      <w:szCs w:val="20"/>
    </w:rPr>
  </w:style>
  <w:style w:type="paragraph" w:styleId="Objetducommentaire">
    <w:name w:val="annotation subject"/>
    <w:basedOn w:val="Commentaire"/>
    <w:next w:val="Commentaire"/>
    <w:link w:val="ObjetducommentaireCar"/>
    <w:uiPriority w:val="99"/>
    <w:semiHidden/>
    <w:unhideWhenUsed/>
    <w:rsid w:val="0001068C"/>
    <w:rPr>
      <w:b/>
      <w:bCs/>
    </w:rPr>
  </w:style>
  <w:style w:type="character" w:customStyle="1" w:styleId="ObjetducommentaireCar">
    <w:name w:val="Objet du commentaire Car"/>
    <w:basedOn w:val="CommentaireCar"/>
    <w:link w:val="Objetducommentaire"/>
    <w:uiPriority w:val="99"/>
    <w:semiHidden/>
    <w:rsid w:val="0001068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87EFB"/>
    <w:pPr>
      <w:spacing w:before="100" w:beforeAutospacing="1" w:after="119"/>
    </w:pPr>
    <w:rPr>
      <w:rFonts w:ascii="Times" w:hAnsi="Times" w:cs="Times New Roman"/>
      <w:sz w:val="20"/>
      <w:szCs w:val="20"/>
    </w:rPr>
  </w:style>
  <w:style w:type="paragraph" w:styleId="Textedebulles">
    <w:name w:val="Balloon Text"/>
    <w:basedOn w:val="Normal"/>
    <w:link w:val="TextedebullesCar"/>
    <w:uiPriority w:val="99"/>
    <w:semiHidden/>
    <w:unhideWhenUsed/>
    <w:rsid w:val="00387EF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87EFB"/>
    <w:rPr>
      <w:rFonts w:ascii="Lucida Grande" w:hAnsi="Lucida Grande" w:cs="Lucida Grande"/>
      <w:sz w:val="18"/>
      <w:szCs w:val="18"/>
    </w:rPr>
  </w:style>
  <w:style w:type="character" w:styleId="Lienhypertexte">
    <w:name w:val="Hyperlink"/>
    <w:basedOn w:val="Policepardfaut"/>
    <w:uiPriority w:val="99"/>
    <w:unhideWhenUsed/>
    <w:rsid w:val="00064548"/>
    <w:rPr>
      <w:color w:val="0000FF" w:themeColor="hyperlink"/>
      <w:u w:val="single"/>
    </w:rPr>
  </w:style>
  <w:style w:type="paragraph" w:styleId="En-tte">
    <w:name w:val="header"/>
    <w:basedOn w:val="Normal"/>
    <w:link w:val="En-tteCar"/>
    <w:uiPriority w:val="99"/>
    <w:unhideWhenUsed/>
    <w:rsid w:val="00B03728"/>
    <w:pPr>
      <w:tabs>
        <w:tab w:val="center" w:pos="4536"/>
        <w:tab w:val="right" w:pos="9072"/>
      </w:tabs>
    </w:pPr>
  </w:style>
  <w:style w:type="character" w:customStyle="1" w:styleId="En-tteCar">
    <w:name w:val="En-tête Car"/>
    <w:basedOn w:val="Policepardfaut"/>
    <w:link w:val="En-tte"/>
    <w:uiPriority w:val="99"/>
    <w:rsid w:val="00B03728"/>
  </w:style>
  <w:style w:type="paragraph" w:styleId="Pieddepage">
    <w:name w:val="footer"/>
    <w:basedOn w:val="Normal"/>
    <w:link w:val="PieddepageCar"/>
    <w:uiPriority w:val="99"/>
    <w:unhideWhenUsed/>
    <w:rsid w:val="00B03728"/>
    <w:pPr>
      <w:tabs>
        <w:tab w:val="center" w:pos="4536"/>
        <w:tab w:val="right" w:pos="9072"/>
      </w:tabs>
    </w:pPr>
  </w:style>
  <w:style w:type="character" w:customStyle="1" w:styleId="PieddepageCar">
    <w:name w:val="Pied de page Car"/>
    <w:basedOn w:val="Policepardfaut"/>
    <w:link w:val="Pieddepage"/>
    <w:uiPriority w:val="99"/>
    <w:rsid w:val="00B03728"/>
  </w:style>
  <w:style w:type="table" w:styleId="Trameclaire-Accent1">
    <w:name w:val="Light Shading Accent 1"/>
    <w:basedOn w:val="TableauNormal"/>
    <w:uiPriority w:val="60"/>
    <w:rsid w:val="00B03728"/>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ienhypertextesuivi">
    <w:name w:val="FollowedHyperlink"/>
    <w:basedOn w:val="Policepardfaut"/>
    <w:uiPriority w:val="99"/>
    <w:semiHidden/>
    <w:unhideWhenUsed/>
    <w:rsid w:val="009E3082"/>
    <w:rPr>
      <w:color w:val="800080" w:themeColor="followedHyperlink"/>
      <w:u w:val="single"/>
    </w:rPr>
  </w:style>
  <w:style w:type="paragraph" w:styleId="Paragraphedeliste">
    <w:name w:val="List Paragraph"/>
    <w:basedOn w:val="Normal"/>
    <w:uiPriority w:val="34"/>
    <w:qFormat/>
    <w:rsid w:val="00B46F6A"/>
    <w:pPr>
      <w:ind w:left="720"/>
      <w:contextualSpacing/>
    </w:pPr>
    <w:rPr>
      <w:rFonts w:ascii="Times" w:hAnsi="Times"/>
      <w:sz w:val="20"/>
      <w:szCs w:val="20"/>
    </w:rPr>
  </w:style>
  <w:style w:type="table" w:styleId="Grille">
    <w:name w:val="Table Grid"/>
    <w:basedOn w:val="TableauNormal"/>
    <w:uiPriority w:val="59"/>
    <w:rsid w:val="006941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annotation">
    <w:name w:val="annotation reference"/>
    <w:basedOn w:val="Policepardfaut"/>
    <w:uiPriority w:val="99"/>
    <w:semiHidden/>
    <w:unhideWhenUsed/>
    <w:rsid w:val="0001068C"/>
    <w:rPr>
      <w:sz w:val="16"/>
      <w:szCs w:val="16"/>
    </w:rPr>
  </w:style>
  <w:style w:type="paragraph" w:styleId="Commentaire">
    <w:name w:val="annotation text"/>
    <w:basedOn w:val="Normal"/>
    <w:link w:val="CommentaireCar"/>
    <w:uiPriority w:val="99"/>
    <w:semiHidden/>
    <w:unhideWhenUsed/>
    <w:rsid w:val="0001068C"/>
    <w:rPr>
      <w:sz w:val="20"/>
      <w:szCs w:val="20"/>
    </w:rPr>
  </w:style>
  <w:style w:type="character" w:customStyle="1" w:styleId="CommentaireCar">
    <w:name w:val="Commentaire Car"/>
    <w:basedOn w:val="Policepardfaut"/>
    <w:link w:val="Commentaire"/>
    <w:uiPriority w:val="99"/>
    <w:semiHidden/>
    <w:rsid w:val="0001068C"/>
    <w:rPr>
      <w:sz w:val="20"/>
      <w:szCs w:val="20"/>
    </w:rPr>
  </w:style>
  <w:style w:type="paragraph" w:styleId="Objetducommentaire">
    <w:name w:val="annotation subject"/>
    <w:basedOn w:val="Commentaire"/>
    <w:next w:val="Commentaire"/>
    <w:link w:val="ObjetducommentaireCar"/>
    <w:uiPriority w:val="99"/>
    <w:semiHidden/>
    <w:unhideWhenUsed/>
    <w:rsid w:val="0001068C"/>
    <w:rPr>
      <w:b/>
      <w:bCs/>
    </w:rPr>
  </w:style>
  <w:style w:type="character" w:customStyle="1" w:styleId="ObjetducommentaireCar">
    <w:name w:val="Objet du commentaire Car"/>
    <w:basedOn w:val="CommentaireCar"/>
    <w:link w:val="Objetducommentaire"/>
    <w:uiPriority w:val="99"/>
    <w:semiHidden/>
    <w:rsid w:val="000106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85732">
      <w:bodyDiv w:val="1"/>
      <w:marLeft w:val="0"/>
      <w:marRight w:val="0"/>
      <w:marTop w:val="0"/>
      <w:marBottom w:val="0"/>
      <w:divBdr>
        <w:top w:val="none" w:sz="0" w:space="0" w:color="auto"/>
        <w:left w:val="none" w:sz="0" w:space="0" w:color="auto"/>
        <w:bottom w:val="none" w:sz="0" w:space="0" w:color="auto"/>
        <w:right w:val="none" w:sz="0" w:space="0" w:color="auto"/>
      </w:divBdr>
      <w:divsChild>
        <w:div w:id="878707523">
          <w:marLeft w:val="547"/>
          <w:marRight w:val="0"/>
          <w:marTop w:val="0"/>
          <w:marBottom w:val="0"/>
          <w:divBdr>
            <w:top w:val="none" w:sz="0" w:space="0" w:color="auto"/>
            <w:left w:val="none" w:sz="0" w:space="0" w:color="auto"/>
            <w:bottom w:val="none" w:sz="0" w:space="0" w:color="auto"/>
            <w:right w:val="none" w:sz="0" w:space="0" w:color="auto"/>
          </w:divBdr>
        </w:div>
      </w:divsChild>
    </w:div>
    <w:div w:id="988050586">
      <w:bodyDiv w:val="1"/>
      <w:marLeft w:val="0"/>
      <w:marRight w:val="0"/>
      <w:marTop w:val="0"/>
      <w:marBottom w:val="0"/>
      <w:divBdr>
        <w:top w:val="none" w:sz="0" w:space="0" w:color="auto"/>
        <w:left w:val="none" w:sz="0" w:space="0" w:color="auto"/>
        <w:bottom w:val="none" w:sz="0" w:space="0" w:color="auto"/>
        <w:right w:val="none" w:sz="0" w:space="0" w:color="auto"/>
      </w:divBdr>
      <w:divsChild>
        <w:div w:id="1354913463">
          <w:marLeft w:val="547"/>
          <w:marRight w:val="0"/>
          <w:marTop w:val="0"/>
          <w:marBottom w:val="0"/>
          <w:divBdr>
            <w:top w:val="none" w:sz="0" w:space="0" w:color="auto"/>
            <w:left w:val="none" w:sz="0" w:space="0" w:color="auto"/>
            <w:bottom w:val="none" w:sz="0" w:space="0" w:color="auto"/>
            <w:right w:val="none" w:sz="0" w:space="0" w:color="auto"/>
          </w:divBdr>
        </w:div>
      </w:divsChild>
    </w:div>
    <w:div w:id="1057319216">
      <w:bodyDiv w:val="1"/>
      <w:marLeft w:val="0"/>
      <w:marRight w:val="0"/>
      <w:marTop w:val="0"/>
      <w:marBottom w:val="0"/>
      <w:divBdr>
        <w:top w:val="none" w:sz="0" w:space="0" w:color="auto"/>
        <w:left w:val="none" w:sz="0" w:space="0" w:color="auto"/>
        <w:bottom w:val="none" w:sz="0" w:space="0" w:color="auto"/>
        <w:right w:val="none" w:sz="0" w:space="0" w:color="auto"/>
      </w:divBdr>
      <w:divsChild>
        <w:div w:id="1449665770">
          <w:marLeft w:val="547"/>
          <w:marRight w:val="0"/>
          <w:marTop w:val="0"/>
          <w:marBottom w:val="0"/>
          <w:divBdr>
            <w:top w:val="none" w:sz="0" w:space="0" w:color="auto"/>
            <w:left w:val="none" w:sz="0" w:space="0" w:color="auto"/>
            <w:bottom w:val="none" w:sz="0" w:space="0" w:color="auto"/>
            <w:right w:val="none" w:sz="0" w:space="0" w:color="auto"/>
          </w:divBdr>
        </w:div>
      </w:divsChild>
    </w:div>
    <w:div w:id="1219509194">
      <w:bodyDiv w:val="1"/>
      <w:marLeft w:val="0"/>
      <w:marRight w:val="0"/>
      <w:marTop w:val="0"/>
      <w:marBottom w:val="0"/>
      <w:divBdr>
        <w:top w:val="none" w:sz="0" w:space="0" w:color="auto"/>
        <w:left w:val="none" w:sz="0" w:space="0" w:color="auto"/>
        <w:bottom w:val="none" w:sz="0" w:space="0" w:color="auto"/>
        <w:right w:val="none" w:sz="0" w:space="0" w:color="auto"/>
      </w:divBdr>
      <w:divsChild>
        <w:div w:id="534857121">
          <w:marLeft w:val="547"/>
          <w:marRight w:val="0"/>
          <w:marTop w:val="0"/>
          <w:marBottom w:val="0"/>
          <w:divBdr>
            <w:top w:val="none" w:sz="0" w:space="0" w:color="auto"/>
            <w:left w:val="none" w:sz="0" w:space="0" w:color="auto"/>
            <w:bottom w:val="none" w:sz="0" w:space="0" w:color="auto"/>
            <w:right w:val="none" w:sz="0" w:space="0" w:color="auto"/>
          </w:divBdr>
        </w:div>
      </w:divsChild>
    </w:div>
    <w:div w:id="1305547461">
      <w:bodyDiv w:val="1"/>
      <w:marLeft w:val="0"/>
      <w:marRight w:val="0"/>
      <w:marTop w:val="0"/>
      <w:marBottom w:val="0"/>
      <w:divBdr>
        <w:top w:val="none" w:sz="0" w:space="0" w:color="auto"/>
        <w:left w:val="none" w:sz="0" w:space="0" w:color="auto"/>
        <w:bottom w:val="none" w:sz="0" w:space="0" w:color="auto"/>
        <w:right w:val="none" w:sz="0" w:space="0" w:color="auto"/>
      </w:divBdr>
      <w:divsChild>
        <w:div w:id="1028146533">
          <w:marLeft w:val="547"/>
          <w:marRight w:val="0"/>
          <w:marTop w:val="0"/>
          <w:marBottom w:val="0"/>
          <w:divBdr>
            <w:top w:val="none" w:sz="0" w:space="0" w:color="auto"/>
            <w:left w:val="none" w:sz="0" w:space="0" w:color="auto"/>
            <w:bottom w:val="none" w:sz="0" w:space="0" w:color="auto"/>
            <w:right w:val="none" w:sz="0" w:space="0" w:color="auto"/>
          </w:divBdr>
        </w:div>
      </w:divsChild>
    </w:div>
    <w:div w:id="14049837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9" Type="http://schemas.microsoft.com/office/2016/09/relationships/commentsIds" Target="commentsIds.xml"/><Relationship Id="rId20" Type="http://schemas.microsoft.com/office/2011/relationships/people" Target="people.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C46F5-9879-1244-93F9-27B127A2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526</Words>
  <Characters>2896</Characters>
  <Application>Microsoft Macintosh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PYTHON POUR LA PHYSIQUE –CHIMIE en 1ère</vt:lpstr>
    </vt:vector>
  </TitlesOfParts>
  <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PYTHON POUR LA PHYSIQUE – CHIMIE en 1ère</dc:title>
  <dc:subject/>
  <dc:creator>yann brunel</dc:creator>
  <cp:keywords/>
  <dc:description/>
  <cp:lastModifiedBy>yann brunel</cp:lastModifiedBy>
  <cp:revision>11</cp:revision>
  <cp:lastPrinted>2018-07-01T12:39:00Z</cp:lastPrinted>
  <dcterms:created xsi:type="dcterms:W3CDTF">2018-10-06T07:37:00Z</dcterms:created>
  <dcterms:modified xsi:type="dcterms:W3CDTF">2018-10-08T07:06:00Z</dcterms:modified>
</cp:coreProperties>
</file>