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4E32" w14:textId="305AA176" w:rsidR="007D2D41" w:rsidRDefault="007D2D41">
      <w:pPr>
        <w:rPr>
          <w:rFonts w:ascii="Comic Sans MS" w:hAnsi="Comic Sans MS"/>
          <w:b/>
          <w:bCs/>
          <w:color w:val="000000" w:themeColor="text1"/>
          <w:sz w:val="24"/>
          <w:szCs w:val="24"/>
        </w:rPr>
      </w:pPr>
      <w:r>
        <w:rPr>
          <w:rFonts w:ascii="Comic Sans MS" w:hAnsi="Comic Sans MS"/>
          <w:b/>
          <w:bCs/>
          <w:noProof/>
          <w:color w:val="000000" w:themeColor="text1"/>
          <w:sz w:val="24"/>
          <w:szCs w:val="24"/>
        </w:rPr>
        <mc:AlternateContent>
          <mc:Choice Requires="wps">
            <w:drawing>
              <wp:anchor distT="0" distB="0" distL="114300" distR="114300" simplePos="0" relativeHeight="251659264" behindDoc="0" locked="0" layoutInCell="1" allowOverlap="1" wp14:anchorId="677196FE" wp14:editId="692850E8">
                <wp:simplePos x="0" y="0"/>
                <wp:positionH relativeFrom="column">
                  <wp:posOffset>5000625</wp:posOffset>
                </wp:positionH>
                <wp:positionV relativeFrom="paragraph">
                  <wp:posOffset>6985</wp:posOffset>
                </wp:positionV>
                <wp:extent cx="1524000" cy="46672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1524000" cy="466725"/>
                        </a:xfrm>
                        <a:prstGeom prst="rect">
                          <a:avLst/>
                        </a:prstGeom>
                        <a:solidFill>
                          <a:schemeClr val="lt1"/>
                        </a:solidFill>
                        <a:ln w="6350">
                          <a:solidFill>
                            <a:prstClr val="black"/>
                          </a:solidFill>
                        </a:ln>
                      </wps:spPr>
                      <wps:txbx>
                        <w:txbxContent>
                          <w:p w14:paraId="2D80379E" w14:textId="560AF91E" w:rsidR="007D2D41" w:rsidRPr="007D2D41" w:rsidRDefault="007D2D41">
                            <w:pPr>
                              <w:rPr>
                                <w:rFonts w:ascii="Comic Sans MS" w:hAnsi="Comic Sans MS"/>
                                <w:sz w:val="40"/>
                                <w:szCs w:val="40"/>
                              </w:rPr>
                            </w:pPr>
                            <w:r>
                              <w:rPr>
                                <w:rFonts w:ascii="Comic Sans MS" w:hAnsi="Comic Sans MS"/>
                                <w:sz w:val="40"/>
                                <w:szCs w:val="40"/>
                              </w:rPr>
                              <w:t xml:space="preserve">GROUPE </w:t>
                            </w:r>
                            <w:r w:rsidRPr="007D2D41">
                              <w:rPr>
                                <w:rFonts w:ascii="Comic Sans MS" w:hAnsi="Comic Sans MS"/>
                                <w:sz w:val="40"/>
                                <w:szCs w:val="4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7196FE" id="_x0000_t202" coordsize="21600,21600" o:spt="202" path="m,l,21600r21600,l21600,xe">
                <v:stroke joinstyle="miter"/>
                <v:path gradientshapeok="t" o:connecttype="rect"/>
              </v:shapetype>
              <v:shape id="Zone de texte 2" o:spid="_x0000_s1026" type="#_x0000_t202" style="position:absolute;margin-left:393.75pt;margin-top:.55pt;width:120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" fillcolor="white [3201]" strokeweight=".5pt">
                <v:textbox>
                  <w:txbxContent>
                    <w:p w14:paraId="2D80379E" w14:textId="560AF91E" w:rsidR="007D2D41" w:rsidRPr="007D2D41" w:rsidRDefault="007D2D41">
                      <w:pPr>
                        <w:rPr>
                          <w:rFonts w:ascii="Comic Sans MS" w:hAnsi="Comic Sans MS"/>
                          <w:sz w:val="40"/>
                          <w:szCs w:val="40"/>
                        </w:rPr>
                      </w:pPr>
                      <w:r>
                        <w:rPr>
                          <w:rFonts w:ascii="Comic Sans MS" w:hAnsi="Comic Sans MS"/>
                          <w:sz w:val="40"/>
                          <w:szCs w:val="40"/>
                        </w:rPr>
                        <w:t xml:space="preserve">GROUPE </w:t>
                      </w:r>
                      <w:r w:rsidRPr="007D2D41">
                        <w:rPr>
                          <w:rFonts w:ascii="Comic Sans MS" w:hAnsi="Comic Sans MS"/>
                          <w:sz w:val="40"/>
                          <w:szCs w:val="40"/>
                        </w:rPr>
                        <w:t>A</w:t>
                      </w:r>
                    </w:p>
                  </w:txbxContent>
                </v:textbox>
              </v:shape>
            </w:pict>
          </mc:Fallback>
        </mc:AlternateContent>
      </w:r>
    </w:p>
    <w:p w14:paraId="3D0F7C49" w14:textId="2925F5FD" w:rsidR="00C10926" w:rsidRPr="00C10926" w:rsidRDefault="009A2376">
      <w:pPr>
        <w:rPr>
          <w:rFonts w:ascii="Comic Sans MS" w:hAnsi="Comic Sans MS"/>
          <w:b/>
          <w:bCs/>
          <w:color w:val="000000" w:themeColor="text1"/>
          <w:sz w:val="24"/>
          <w:szCs w:val="24"/>
        </w:rPr>
      </w:pPr>
      <w:r>
        <w:rPr>
          <w:rFonts w:ascii="Comic Sans MS" w:hAnsi="Comic Sans MS"/>
          <w:b/>
          <w:bCs/>
          <w:color w:val="000000" w:themeColor="text1"/>
          <w:sz w:val="24"/>
          <w:szCs w:val="24"/>
        </w:rPr>
        <w:t xml:space="preserve">Document 1 - </w:t>
      </w:r>
      <w:r w:rsidR="00C10926" w:rsidRPr="00C10926">
        <w:rPr>
          <w:rFonts w:ascii="Comic Sans MS" w:hAnsi="Comic Sans MS"/>
          <w:b/>
          <w:bCs/>
          <w:color w:val="000000" w:themeColor="text1"/>
          <w:sz w:val="24"/>
          <w:szCs w:val="24"/>
        </w:rPr>
        <w:t>Composition et propriétés</w:t>
      </w:r>
    </w:p>
    <w:p w14:paraId="136DE216" w14:textId="5695870D" w:rsidR="00C10926" w:rsidRPr="00C10926" w:rsidRDefault="00C10926">
      <w:pPr>
        <w:rPr>
          <w:rFonts w:ascii="Comic Sans MS" w:hAnsi="Comic Sans MS" w:cs="Arial"/>
          <w:color w:val="000000" w:themeColor="text1"/>
          <w:sz w:val="24"/>
          <w:szCs w:val="24"/>
          <w:shd w:val="clear" w:color="auto" w:fill="FFFFFF"/>
        </w:rPr>
      </w:pPr>
      <w:r w:rsidRPr="00C10926">
        <w:rPr>
          <w:rFonts w:ascii="Comic Sans MS" w:hAnsi="Comic Sans MS" w:cs="Arial"/>
          <w:color w:val="000000" w:themeColor="text1"/>
          <w:sz w:val="24"/>
          <w:szCs w:val="24"/>
          <w:shd w:val="clear" w:color="auto" w:fill="FFFFFF"/>
        </w:rPr>
        <w:t>Le jus de pomme fermier et le jus de pomme artisanal contiennent 85 % d'eau (naturel), 13 % de glucides et 2 % d'autres composants. Soit pour 100 grammes de jus : 87 </w:t>
      </w:r>
      <w:r w:rsidRPr="00C10926">
        <w:rPr>
          <w:rFonts w:ascii="Comic Sans MS" w:hAnsi="Comic Sans MS"/>
          <w:color w:val="000000" w:themeColor="text1"/>
          <w:sz w:val="24"/>
          <w:szCs w:val="24"/>
        </w:rPr>
        <w:t>g</w:t>
      </w:r>
      <w:r w:rsidRPr="00C10926">
        <w:rPr>
          <w:rFonts w:ascii="Comic Sans MS" w:hAnsi="Comic Sans MS" w:cs="Arial"/>
          <w:color w:val="000000" w:themeColor="text1"/>
          <w:sz w:val="24"/>
          <w:szCs w:val="24"/>
          <w:shd w:val="clear" w:color="auto" w:fill="FFFFFF"/>
        </w:rPr>
        <w:t> d'</w:t>
      </w:r>
      <w:hyperlink r:id="rId5" w:tooltip="Eau" w:history="1">
        <w:r w:rsidRPr="00C10926">
          <w:rPr>
            <w:rStyle w:val="Lienhypertexte"/>
            <w:rFonts w:ascii="Comic Sans MS" w:hAnsi="Comic Sans MS" w:cs="Arial"/>
            <w:color w:val="000000" w:themeColor="text1"/>
            <w:sz w:val="24"/>
            <w:szCs w:val="24"/>
            <w:u w:val="none"/>
            <w:shd w:val="clear" w:color="auto" w:fill="FFFFFF"/>
          </w:rPr>
          <w:t>eau</w:t>
        </w:r>
      </w:hyperlink>
      <w:r w:rsidRPr="00C10926">
        <w:rPr>
          <w:rFonts w:ascii="Comic Sans MS" w:hAnsi="Comic Sans MS" w:cs="Arial"/>
          <w:color w:val="000000" w:themeColor="text1"/>
          <w:sz w:val="24"/>
          <w:szCs w:val="24"/>
          <w:shd w:val="clear" w:color="auto" w:fill="FFFFFF"/>
        </w:rPr>
        <w:t>, 0,1 </w:t>
      </w:r>
      <w:r w:rsidRPr="00C10926">
        <w:rPr>
          <w:rFonts w:ascii="Comic Sans MS" w:hAnsi="Comic Sans MS"/>
          <w:color w:val="000000" w:themeColor="text1"/>
          <w:sz w:val="24"/>
          <w:szCs w:val="24"/>
        </w:rPr>
        <w:t>g</w:t>
      </w:r>
      <w:r w:rsidRPr="00C10926">
        <w:rPr>
          <w:rFonts w:ascii="Comic Sans MS" w:hAnsi="Comic Sans MS" w:cs="Arial"/>
          <w:color w:val="000000" w:themeColor="text1"/>
          <w:sz w:val="24"/>
          <w:szCs w:val="24"/>
          <w:shd w:val="clear" w:color="auto" w:fill="FFFFFF"/>
        </w:rPr>
        <w:t> de </w:t>
      </w:r>
      <w:hyperlink r:id="rId6" w:tooltip="Protéines" w:history="1">
        <w:r w:rsidRPr="00C10926">
          <w:rPr>
            <w:rStyle w:val="Lienhypertexte"/>
            <w:rFonts w:ascii="Comic Sans MS" w:hAnsi="Comic Sans MS" w:cs="Arial"/>
            <w:color w:val="000000" w:themeColor="text1"/>
            <w:sz w:val="24"/>
            <w:szCs w:val="24"/>
            <w:u w:val="none"/>
            <w:shd w:val="clear" w:color="auto" w:fill="FFFFFF"/>
          </w:rPr>
          <w:t>protéines</w:t>
        </w:r>
      </w:hyperlink>
      <w:r w:rsidRPr="00C10926">
        <w:rPr>
          <w:rFonts w:ascii="Comic Sans MS" w:hAnsi="Comic Sans MS" w:cs="Arial"/>
          <w:color w:val="000000" w:themeColor="text1"/>
          <w:sz w:val="24"/>
          <w:szCs w:val="24"/>
          <w:shd w:val="clear" w:color="auto" w:fill="FFFFFF"/>
        </w:rPr>
        <w:t>, seulement des traces de </w:t>
      </w:r>
      <w:hyperlink r:id="rId7" w:tooltip="Lipides" w:history="1">
        <w:r w:rsidRPr="00C10926">
          <w:rPr>
            <w:rStyle w:val="Lienhypertexte"/>
            <w:rFonts w:ascii="Comic Sans MS" w:hAnsi="Comic Sans MS" w:cs="Arial"/>
            <w:color w:val="000000" w:themeColor="text1"/>
            <w:sz w:val="24"/>
            <w:szCs w:val="24"/>
            <w:u w:val="none"/>
            <w:shd w:val="clear" w:color="auto" w:fill="FFFFFF"/>
          </w:rPr>
          <w:t>lipides</w:t>
        </w:r>
      </w:hyperlink>
      <w:r w:rsidRPr="00C10926">
        <w:rPr>
          <w:rFonts w:ascii="Comic Sans MS" w:hAnsi="Comic Sans MS" w:cs="Arial"/>
          <w:color w:val="000000" w:themeColor="text1"/>
          <w:sz w:val="24"/>
          <w:szCs w:val="24"/>
          <w:shd w:val="clear" w:color="auto" w:fill="FFFFFF"/>
        </w:rPr>
        <w:t>, 11 </w:t>
      </w:r>
      <w:r w:rsidRPr="00C10926">
        <w:rPr>
          <w:rFonts w:ascii="Comic Sans MS" w:hAnsi="Comic Sans MS"/>
          <w:color w:val="000000" w:themeColor="text1"/>
          <w:sz w:val="24"/>
          <w:szCs w:val="24"/>
        </w:rPr>
        <w:t>g</w:t>
      </w:r>
      <w:r w:rsidRPr="00C10926">
        <w:rPr>
          <w:rFonts w:ascii="Comic Sans MS" w:hAnsi="Comic Sans MS" w:cs="Arial"/>
          <w:color w:val="000000" w:themeColor="text1"/>
          <w:sz w:val="24"/>
          <w:szCs w:val="24"/>
          <w:shd w:val="clear" w:color="auto" w:fill="FFFFFF"/>
        </w:rPr>
        <w:t> de </w:t>
      </w:r>
      <w:hyperlink r:id="rId8" w:tooltip="Glucides" w:history="1">
        <w:r w:rsidRPr="00C10926">
          <w:rPr>
            <w:rStyle w:val="Lienhypertexte"/>
            <w:rFonts w:ascii="Comic Sans MS" w:hAnsi="Comic Sans MS" w:cs="Arial"/>
            <w:color w:val="000000" w:themeColor="text1"/>
            <w:sz w:val="24"/>
            <w:szCs w:val="24"/>
            <w:u w:val="none"/>
            <w:shd w:val="clear" w:color="auto" w:fill="FFFFFF"/>
          </w:rPr>
          <w:t>glucides</w:t>
        </w:r>
      </w:hyperlink>
      <w:r w:rsidR="00BF4AE8">
        <w:rPr>
          <w:rFonts w:ascii="Comic Sans MS" w:hAnsi="Comic Sans MS"/>
          <w:color w:val="000000" w:themeColor="text1"/>
          <w:sz w:val="24"/>
          <w:szCs w:val="24"/>
        </w:rPr>
        <w:t xml:space="preserve"> (essentiellement le saccharose)</w:t>
      </w:r>
      <w:r w:rsidRPr="00C10926">
        <w:rPr>
          <w:rFonts w:ascii="Comic Sans MS" w:hAnsi="Comic Sans MS" w:cs="Arial"/>
          <w:color w:val="000000" w:themeColor="text1"/>
          <w:sz w:val="24"/>
          <w:szCs w:val="24"/>
          <w:shd w:val="clear" w:color="auto" w:fill="FFFFFF"/>
        </w:rPr>
        <w:t>, 2 </w:t>
      </w:r>
      <w:r w:rsidRPr="00C10926">
        <w:rPr>
          <w:rFonts w:ascii="Comic Sans MS" w:hAnsi="Comic Sans MS"/>
          <w:color w:val="000000" w:themeColor="text1"/>
          <w:sz w:val="24"/>
          <w:szCs w:val="24"/>
        </w:rPr>
        <w:t>mg</w:t>
      </w:r>
      <w:r w:rsidRPr="00C10926">
        <w:rPr>
          <w:rFonts w:ascii="Comic Sans MS" w:hAnsi="Comic Sans MS" w:cs="Arial"/>
          <w:color w:val="000000" w:themeColor="text1"/>
          <w:sz w:val="24"/>
          <w:szCs w:val="24"/>
          <w:shd w:val="clear" w:color="auto" w:fill="FFFFFF"/>
        </w:rPr>
        <w:t> de </w:t>
      </w:r>
      <w:hyperlink r:id="rId9" w:tooltip="Sodium" w:history="1">
        <w:r w:rsidRPr="00C10926">
          <w:rPr>
            <w:rStyle w:val="Lienhypertexte"/>
            <w:rFonts w:ascii="Comic Sans MS" w:hAnsi="Comic Sans MS" w:cs="Arial"/>
            <w:color w:val="000000" w:themeColor="text1"/>
            <w:sz w:val="24"/>
            <w:szCs w:val="24"/>
            <w:u w:val="none"/>
            <w:shd w:val="clear" w:color="auto" w:fill="FFFFFF"/>
          </w:rPr>
          <w:t>sodium</w:t>
        </w:r>
      </w:hyperlink>
      <w:r w:rsidRPr="00C10926">
        <w:rPr>
          <w:rFonts w:ascii="Comic Sans MS" w:hAnsi="Comic Sans MS" w:cs="Arial"/>
          <w:color w:val="000000" w:themeColor="text1"/>
          <w:sz w:val="24"/>
          <w:szCs w:val="24"/>
          <w:shd w:val="clear" w:color="auto" w:fill="FFFFFF"/>
        </w:rPr>
        <w:t>, 5 </w:t>
      </w:r>
      <w:r w:rsidRPr="00C10926">
        <w:rPr>
          <w:rFonts w:ascii="Comic Sans MS" w:hAnsi="Comic Sans MS"/>
          <w:color w:val="000000" w:themeColor="text1"/>
          <w:sz w:val="24"/>
          <w:szCs w:val="24"/>
        </w:rPr>
        <w:t>mg</w:t>
      </w:r>
      <w:r w:rsidRPr="00C10926">
        <w:rPr>
          <w:rFonts w:ascii="Comic Sans MS" w:hAnsi="Comic Sans MS" w:cs="Arial"/>
          <w:color w:val="000000" w:themeColor="text1"/>
          <w:sz w:val="24"/>
          <w:szCs w:val="24"/>
          <w:shd w:val="clear" w:color="auto" w:fill="FFFFFF"/>
        </w:rPr>
        <w:t> de </w:t>
      </w:r>
      <w:hyperlink r:id="rId10" w:tooltip="Magnésium" w:history="1">
        <w:r w:rsidRPr="00C10926">
          <w:rPr>
            <w:rStyle w:val="Lienhypertexte"/>
            <w:rFonts w:ascii="Comic Sans MS" w:hAnsi="Comic Sans MS" w:cs="Arial"/>
            <w:color w:val="000000" w:themeColor="text1"/>
            <w:sz w:val="24"/>
            <w:szCs w:val="24"/>
            <w:u w:val="none"/>
            <w:shd w:val="clear" w:color="auto" w:fill="FFFFFF"/>
          </w:rPr>
          <w:t>magnésium</w:t>
        </w:r>
      </w:hyperlink>
      <w:r w:rsidRPr="00C10926">
        <w:rPr>
          <w:rFonts w:ascii="Comic Sans MS" w:hAnsi="Comic Sans MS" w:cs="Arial"/>
          <w:color w:val="000000" w:themeColor="text1"/>
          <w:sz w:val="24"/>
          <w:szCs w:val="24"/>
          <w:shd w:val="clear" w:color="auto" w:fill="FFFFFF"/>
        </w:rPr>
        <w:t>, 7 </w:t>
      </w:r>
      <w:r w:rsidRPr="00C10926">
        <w:rPr>
          <w:rFonts w:ascii="Comic Sans MS" w:hAnsi="Comic Sans MS"/>
          <w:color w:val="000000" w:themeColor="text1"/>
          <w:sz w:val="24"/>
          <w:szCs w:val="24"/>
        </w:rPr>
        <w:t>mg</w:t>
      </w:r>
      <w:r w:rsidRPr="00C10926">
        <w:rPr>
          <w:rFonts w:ascii="Comic Sans MS" w:hAnsi="Comic Sans MS" w:cs="Arial"/>
          <w:color w:val="000000" w:themeColor="text1"/>
          <w:sz w:val="24"/>
          <w:szCs w:val="24"/>
          <w:shd w:val="clear" w:color="auto" w:fill="FFFFFF"/>
        </w:rPr>
        <w:t> de </w:t>
      </w:r>
      <w:hyperlink r:id="rId11" w:tooltip="Phosphore" w:history="1">
        <w:r w:rsidRPr="00C10926">
          <w:rPr>
            <w:rStyle w:val="Lienhypertexte"/>
            <w:rFonts w:ascii="Comic Sans MS" w:hAnsi="Comic Sans MS" w:cs="Arial"/>
            <w:color w:val="000000" w:themeColor="text1"/>
            <w:sz w:val="24"/>
            <w:szCs w:val="24"/>
            <w:u w:val="none"/>
            <w:shd w:val="clear" w:color="auto" w:fill="FFFFFF"/>
          </w:rPr>
          <w:t>phosphore</w:t>
        </w:r>
      </w:hyperlink>
      <w:r w:rsidRPr="00C10926">
        <w:rPr>
          <w:rFonts w:ascii="Comic Sans MS" w:hAnsi="Comic Sans MS" w:cs="Arial"/>
          <w:color w:val="000000" w:themeColor="text1"/>
          <w:sz w:val="24"/>
          <w:szCs w:val="24"/>
          <w:shd w:val="clear" w:color="auto" w:fill="FFFFFF"/>
        </w:rPr>
        <w:t>, 120 </w:t>
      </w:r>
      <w:r w:rsidRPr="00C10926">
        <w:rPr>
          <w:rFonts w:ascii="Comic Sans MS" w:hAnsi="Comic Sans MS"/>
          <w:color w:val="000000" w:themeColor="text1"/>
          <w:sz w:val="24"/>
          <w:szCs w:val="24"/>
        </w:rPr>
        <w:t>mg</w:t>
      </w:r>
      <w:r w:rsidRPr="00C10926">
        <w:rPr>
          <w:rFonts w:ascii="Comic Sans MS" w:hAnsi="Comic Sans MS" w:cs="Arial"/>
          <w:color w:val="000000" w:themeColor="text1"/>
          <w:sz w:val="24"/>
          <w:szCs w:val="24"/>
          <w:shd w:val="clear" w:color="auto" w:fill="FFFFFF"/>
        </w:rPr>
        <w:t> de </w:t>
      </w:r>
      <w:hyperlink r:id="rId12" w:tooltip="Potassium" w:history="1">
        <w:r w:rsidRPr="00C10926">
          <w:rPr>
            <w:rStyle w:val="Lienhypertexte"/>
            <w:rFonts w:ascii="Comic Sans MS" w:hAnsi="Comic Sans MS" w:cs="Arial"/>
            <w:color w:val="000000" w:themeColor="text1"/>
            <w:sz w:val="24"/>
            <w:szCs w:val="24"/>
            <w:u w:val="none"/>
            <w:shd w:val="clear" w:color="auto" w:fill="FFFFFF"/>
          </w:rPr>
          <w:t>potassium</w:t>
        </w:r>
      </w:hyperlink>
      <w:r w:rsidRPr="00C10926">
        <w:rPr>
          <w:rFonts w:ascii="Comic Sans MS" w:hAnsi="Comic Sans MS" w:cs="Arial"/>
          <w:color w:val="000000" w:themeColor="text1"/>
          <w:sz w:val="24"/>
          <w:szCs w:val="24"/>
          <w:shd w:val="clear" w:color="auto" w:fill="FFFFFF"/>
        </w:rPr>
        <w:t>, 6 </w:t>
      </w:r>
      <w:r w:rsidRPr="00C10926">
        <w:rPr>
          <w:rFonts w:ascii="Comic Sans MS" w:hAnsi="Comic Sans MS"/>
          <w:color w:val="000000" w:themeColor="text1"/>
          <w:sz w:val="24"/>
          <w:szCs w:val="24"/>
        </w:rPr>
        <w:t>mg</w:t>
      </w:r>
      <w:r w:rsidRPr="00C10926">
        <w:rPr>
          <w:rFonts w:ascii="Comic Sans MS" w:hAnsi="Comic Sans MS" w:cs="Arial"/>
          <w:color w:val="000000" w:themeColor="text1"/>
          <w:sz w:val="24"/>
          <w:szCs w:val="24"/>
          <w:shd w:val="clear" w:color="auto" w:fill="FFFFFF"/>
        </w:rPr>
        <w:t> de </w:t>
      </w:r>
      <w:hyperlink r:id="rId13" w:tooltip="Calcium" w:history="1">
        <w:r w:rsidRPr="00C10926">
          <w:rPr>
            <w:rStyle w:val="Lienhypertexte"/>
            <w:rFonts w:ascii="Comic Sans MS" w:hAnsi="Comic Sans MS" w:cs="Arial"/>
            <w:color w:val="000000" w:themeColor="text1"/>
            <w:sz w:val="24"/>
            <w:szCs w:val="24"/>
            <w:u w:val="none"/>
            <w:shd w:val="clear" w:color="auto" w:fill="FFFFFF"/>
          </w:rPr>
          <w:t>calcium</w:t>
        </w:r>
      </w:hyperlink>
      <w:r w:rsidRPr="00C10926">
        <w:rPr>
          <w:rFonts w:ascii="Comic Sans MS" w:hAnsi="Comic Sans MS" w:cs="Arial"/>
          <w:color w:val="000000" w:themeColor="text1"/>
          <w:sz w:val="24"/>
          <w:szCs w:val="24"/>
          <w:shd w:val="clear" w:color="auto" w:fill="FFFFFF"/>
        </w:rPr>
        <w:t>, 0,3 </w:t>
      </w:r>
      <w:r w:rsidRPr="00C10926">
        <w:rPr>
          <w:rFonts w:ascii="Comic Sans MS" w:hAnsi="Comic Sans MS"/>
          <w:color w:val="000000" w:themeColor="text1"/>
          <w:sz w:val="24"/>
          <w:szCs w:val="24"/>
        </w:rPr>
        <w:t>mg</w:t>
      </w:r>
      <w:r w:rsidRPr="00C10926">
        <w:rPr>
          <w:rFonts w:ascii="Comic Sans MS" w:hAnsi="Comic Sans MS" w:cs="Arial"/>
          <w:color w:val="000000" w:themeColor="text1"/>
          <w:sz w:val="24"/>
          <w:szCs w:val="24"/>
          <w:shd w:val="clear" w:color="auto" w:fill="FFFFFF"/>
        </w:rPr>
        <w:t> de </w:t>
      </w:r>
      <w:hyperlink r:id="rId14" w:tooltip="Fer" w:history="1">
        <w:r w:rsidRPr="00C10926">
          <w:rPr>
            <w:rStyle w:val="Lienhypertexte"/>
            <w:rFonts w:ascii="Comic Sans MS" w:hAnsi="Comic Sans MS" w:cs="Arial"/>
            <w:color w:val="000000" w:themeColor="text1"/>
            <w:sz w:val="24"/>
            <w:szCs w:val="24"/>
            <w:u w:val="none"/>
            <w:shd w:val="clear" w:color="auto" w:fill="FFFFFF"/>
          </w:rPr>
          <w:t>fer</w:t>
        </w:r>
      </w:hyperlink>
      <w:r w:rsidRPr="00C10926">
        <w:rPr>
          <w:rFonts w:ascii="Comic Sans MS" w:hAnsi="Comic Sans MS" w:cs="Arial"/>
          <w:color w:val="000000" w:themeColor="text1"/>
          <w:sz w:val="24"/>
          <w:szCs w:val="24"/>
          <w:shd w:val="clear" w:color="auto" w:fill="FFFFFF"/>
        </w:rPr>
        <w:t> et des traces de </w:t>
      </w:r>
      <w:hyperlink r:id="rId15" w:tooltip="Vitamine C" w:history="1">
        <w:r w:rsidRPr="00C10926">
          <w:rPr>
            <w:rStyle w:val="Lienhypertexte"/>
            <w:rFonts w:ascii="Comic Sans MS" w:hAnsi="Comic Sans MS" w:cs="Arial"/>
            <w:color w:val="000000" w:themeColor="text1"/>
            <w:sz w:val="24"/>
            <w:szCs w:val="24"/>
            <w:u w:val="none"/>
            <w:shd w:val="clear" w:color="auto" w:fill="FFFFFF"/>
          </w:rPr>
          <w:t>vitamine C</w:t>
        </w:r>
      </w:hyperlink>
      <w:r w:rsidRPr="00C10926">
        <w:rPr>
          <w:rFonts w:ascii="Comic Sans MS" w:hAnsi="Comic Sans MS" w:cs="Arial"/>
          <w:color w:val="000000" w:themeColor="text1"/>
          <w:sz w:val="24"/>
          <w:szCs w:val="24"/>
          <w:shd w:val="clear" w:color="auto" w:fill="FFFFFF"/>
        </w:rPr>
        <w:t> ou de </w:t>
      </w:r>
      <w:hyperlink r:id="rId16" w:tooltip="Vitamine A" w:history="1">
        <w:r w:rsidRPr="00C10926">
          <w:rPr>
            <w:rStyle w:val="Lienhypertexte"/>
            <w:rFonts w:ascii="Comic Sans MS" w:hAnsi="Comic Sans MS" w:cs="Arial"/>
            <w:color w:val="000000" w:themeColor="text1"/>
            <w:sz w:val="24"/>
            <w:szCs w:val="24"/>
            <w:u w:val="none"/>
            <w:shd w:val="clear" w:color="auto" w:fill="FFFFFF"/>
          </w:rPr>
          <w:t>vitamine A</w:t>
        </w:r>
      </w:hyperlink>
      <w:r w:rsidRPr="00C10926">
        <w:rPr>
          <w:rFonts w:ascii="Comic Sans MS" w:hAnsi="Comic Sans MS" w:cs="Arial"/>
          <w:color w:val="000000" w:themeColor="text1"/>
          <w:sz w:val="24"/>
          <w:szCs w:val="24"/>
          <w:shd w:val="clear" w:color="auto" w:fill="FFFFFF"/>
        </w:rPr>
        <w:t>.</w:t>
      </w:r>
    </w:p>
    <w:p w14:paraId="0D592198" w14:textId="15A883D6" w:rsidR="00C10926" w:rsidRDefault="001A6820">
      <w:pPr>
        <w:rPr>
          <w:rFonts w:ascii="Comic Sans MS" w:hAnsi="Comic Sans MS" w:cs="Arial"/>
          <w:color w:val="000000" w:themeColor="text1"/>
          <w:sz w:val="24"/>
          <w:szCs w:val="24"/>
          <w:shd w:val="clear" w:color="auto" w:fill="FFFFFF"/>
        </w:rPr>
      </w:pPr>
      <w:hyperlink r:id="rId17" w:history="1">
        <w:r w:rsidR="00C10926" w:rsidRPr="00BC7C0F">
          <w:rPr>
            <w:rStyle w:val="Lienhypertexte"/>
            <w:rFonts w:ascii="Comic Sans MS" w:hAnsi="Comic Sans MS" w:cs="Arial"/>
            <w:sz w:val="24"/>
            <w:szCs w:val="24"/>
            <w:shd w:val="clear" w:color="auto" w:fill="FFFFFF"/>
          </w:rPr>
          <w:t>https://fr.wikipedia.org/wiki/Jus_de_pomme</w:t>
        </w:r>
      </w:hyperlink>
    </w:p>
    <w:p w14:paraId="02F73256" w14:textId="5BC9B7DC" w:rsidR="00C10926" w:rsidRDefault="00C10926">
      <w:pPr>
        <w:rPr>
          <w:rFonts w:ascii="Comic Sans MS" w:hAnsi="Comic Sans MS" w:cs="Arial"/>
          <w:color w:val="000000" w:themeColor="text1"/>
          <w:sz w:val="24"/>
          <w:szCs w:val="24"/>
          <w:shd w:val="clear" w:color="auto" w:fill="FFFFFF"/>
        </w:rPr>
      </w:pPr>
    </w:p>
    <w:p w14:paraId="649F4AD0" w14:textId="7AA72EB0" w:rsidR="00C10926" w:rsidRPr="00BF4AE8" w:rsidRDefault="00C10926" w:rsidP="00BF4AE8">
      <w:pPr>
        <w:pStyle w:val="Paragraphedeliste"/>
        <w:numPr>
          <w:ilvl w:val="0"/>
          <w:numId w:val="1"/>
        </w:numPr>
        <w:rPr>
          <w:rFonts w:ascii="Comic Sans MS" w:hAnsi="Comic Sans MS" w:cs="Arial"/>
          <w:color w:val="000000" w:themeColor="text1"/>
          <w:sz w:val="24"/>
          <w:szCs w:val="24"/>
          <w:shd w:val="clear" w:color="auto" w:fill="FFFFFF"/>
        </w:rPr>
      </w:pPr>
      <w:r w:rsidRPr="00BF4AE8">
        <w:rPr>
          <w:rFonts w:ascii="Comic Sans MS" w:hAnsi="Comic Sans MS" w:cs="Arial"/>
          <w:color w:val="000000" w:themeColor="text1"/>
          <w:sz w:val="24"/>
          <w:szCs w:val="24"/>
          <w:shd w:val="clear" w:color="auto" w:fill="FFFFFF"/>
        </w:rPr>
        <w:t>Vous-êtes en salle de travaux pratique</w:t>
      </w:r>
      <w:r w:rsidR="00C119BB">
        <w:rPr>
          <w:rFonts w:ascii="Comic Sans MS" w:hAnsi="Comic Sans MS" w:cs="Arial"/>
          <w:color w:val="000000" w:themeColor="text1"/>
          <w:sz w:val="24"/>
          <w:szCs w:val="24"/>
          <w:shd w:val="clear" w:color="auto" w:fill="FFFFFF"/>
        </w:rPr>
        <w:t>s</w:t>
      </w:r>
      <w:r w:rsidRPr="00BF4AE8">
        <w:rPr>
          <w:rFonts w:ascii="Comic Sans MS" w:hAnsi="Comic Sans MS" w:cs="Arial"/>
          <w:color w:val="000000" w:themeColor="text1"/>
          <w:sz w:val="24"/>
          <w:szCs w:val="24"/>
          <w:shd w:val="clear" w:color="auto" w:fill="FFFFFF"/>
        </w:rPr>
        <w:t xml:space="preserve">. Comment pouvez-vous modéliser une solution simplifiée </w:t>
      </w:r>
      <w:r w:rsidR="00BF4AE8">
        <w:rPr>
          <w:rFonts w:ascii="Comic Sans MS" w:hAnsi="Comic Sans MS" w:cs="Arial"/>
          <w:color w:val="000000" w:themeColor="text1"/>
          <w:sz w:val="24"/>
          <w:szCs w:val="24"/>
          <w:shd w:val="clear" w:color="auto" w:fill="FFFFFF"/>
        </w:rPr>
        <w:t>S</w:t>
      </w:r>
      <w:r w:rsidR="00BF4AE8" w:rsidRPr="00BF4AE8">
        <w:rPr>
          <w:rFonts w:ascii="Comic Sans MS" w:hAnsi="Comic Sans MS" w:cs="Arial"/>
          <w:color w:val="000000" w:themeColor="text1"/>
          <w:sz w:val="24"/>
          <w:szCs w:val="24"/>
          <w:shd w:val="clear" w:color="auto" w:fill="FFFFFF"/>
          <w:vertAlign w:val="subscript"/>
        </w:rPr>
        <w:t>1</w:t>
      </w:r>
      <w:r w:rsidR="00BF4AE8">
        <w:rPr>
          <w:rFonts w:ascii="Comic Sans MS" w:hAnsi="Comic Sans MS" w:cs="Arial"/>
          <w:color w:val="000000" w:themeColor="text1"/>
          <w:sz w:val="24"/>
          <w:szCs w:val="24"/>
          <w:shd w:val="clear" w:color="auto" w:fill="FFFFFF"/>
        </w:rPr>
        <w:t xml:space="preserve"> </w:t>
      </w:r>
      <w:r w:rsidRPr="00BF4AE8">
        <w:rPr>
          <w:rFonts w:ascii="Comic Sans MS" w:hAnsi="Comic Sans MS" w:cs="Arial"/>
          <w:color w:val="000000" w:themeColor="text1"/>
          <w:sz w:val="24"/>
          <w:szCs w:val="24"/>
          <w:shd w:val="clear" w:color="auto" w:fill="FFFFFF"/>
        </w:rPr>
        <w:t>de jus de pomme artisanal ?</w:t>
      </w:r>
      <w:r w:rsidR="00BF4AE8" w:rsidRPr="00BF4AE8">
        <w:rPr>
          <w:rFonts w:ascii="Comic Sans MS" w:hAnsi="Comic Sans MS" w:cs="Arial"/>
          <w:color w:val="000000" w:themeColor="text1"/>
          <w:sz w:val="24"/>
          <w:szCs w:val="24"/>
          <w:shd w:val="clear" w:color="auto" w:fill="FFFFFF"/>
        </w:rPr>
        <w:t xml:space="preserve"> </w:t>
      </w:r>
    </w:p>
    <w:p w14:paraId="3DC38EEA" w14:textId="28F4F04A" w:rsidR="00BF4AE8" w:rsidRDefault="00BF4AE8">
      <w:pPr>
        <w:rPr>
          <w:rFonts w:ascii="Comic Sans MS" w:hAnsi="Comic Sans MS" w:cs="Arial"/>
          <w:color w:val="000000" w:themeColor="text1"/>
          <w:sz w:val="24"/>
          <w:szCs w:val="24"/>
          <w:shd w:val="clear" w:color="auto" w:fill="FFFFFF"/>
        </w:rPr>
      </w:pPr>
      <w:r>
        <w:rPr>
          <w:rFonts w:ascii="Comic Sans MS" w:hAnsi="Comic Sans MS" w:cs="Arial"/>
          <w:color w:val="000000" w:themeColor="text1"/>
          <w:sz w:val="24"/>
          <w:szCs w:val="24"/>
          <w:shd w:val="clear" w:color="auto" w:fill="FFFFFF"/>
        </w:rPr>
        <w:tab/>
        <w:t xml:space="preserve">Votre réponse sera </w:t>
      </w:r>
      <w:r w:rsidR="00B767BF">
        <w:rPr>
          <w:rFonts w:ascii="Comic Sans MS" w:hAnsi="Comic Sans MS" w:cs="Arial"/>
          <w:color w:val="000000" w:themeColor="text1"/>
          <w:sz w:val="24"/>
          <w:szCs w:val="24"/>
          <w:shd w:val="clear" w:color="auto" w:fill="FFFFFF"/>
        </w:rPr>
        <w:t>rédigée</w:t>
      </w:r>
      <w:r>
        <w:rPr>
          <w:rFonts w:ascii="Comic Sans MS" w:hAnsi="Comic Sans MS" w:cs="Arial"/>
          <w:color w:val="000000" w:themeColor="text1"/>
          <w:sz w:val="24"/>
          <w:szCs w:val="24"/>
          <w:shd w:val="clear" w:color="auto" w:fill="FFFFFF"/>
        </w:rPr>
        <w:t xml:space="preserve"> sous la forme d’un</w:t>
      </w:r>
      <w:r w:rsidR="00975652">
        <w:rPr>
          <w:rFonts w:ascii="Comic Sans MS" w:hAnsi="Comic Sans MS" w:cs="Arial"/>
          <w:color w:val="000000" w:themeColor="text1"/>
          <w:sz w:val="24"/>
          <w:szCs w:val="24"/>
          <w:shd w:val="clear" w:color="auto" w:fill="FFFFFF"/>
        </w:rPr>
        <w:t xml:space="preserve"> court</w:t>
      </w:r>
      <w:r>
        <w:rPr>
          <w:rFonts w:ascii="Comic Sans MS" w:hAnsi="Comic Sans MS" w:cs="Arial"/>
          <w:color w:val="000000" w:themeColor="text1"/>
          <w:sz w:val="24"/>
          <w:szCs w:val="24"/>
          <w:shd w:val="clear" w:color="auto" w:fill="FFFFFF"/>
        </w:rPr>
        <w:t xml:space="preserve"> protocole.</w:t>
      </w:r>
      <w:r w:rsidR="00C119BB">
        <w:rPr>
          <w:rFonts w:ascii="Comic Sans MS" w:hAnsi="Comic Sans MS" w:cs="Arial"/>
          <w:color w:val="000000" w:themeColor="text1"/>
          <w:sz w:val="24"/>
          <w:szCs w:val="24"/>
          <w:shd w:val="clear" w:color="auto" w:fill="FFFFFF"/>
        </w:rPr>
        <w:t xml:space="preserve"> Le solvant choisi et le </w:t>
      </w:r>
      <w:r w:rsidR="00C119BB">
        <w:rPr>
          <w:rFonts w:ascii="Comic Sans MS" w:hAnsi="Comic Sans MS" w:cs="Arial"/>
          <w:color w:val="000000" w:themeColor="text1"/>
          <w:sz w:val="24"/>
          <w:szCs w:val="24"/>
          <w:shd w:val="clear" w:color="auto" w:fill="FFFFFF"/>
        </w:rPr>
        <w:tab/>
        <w:t>soluté majoritaire seront précisés</w:t>
      </w:r>
      <w:r w:rsidR="00AE7FE3">
        <w:rPr>
          <w:rFonts w:ascii="Comic Sans MS" w:hAnsi="Comic Sans MS" w:cs="Arial"/>
          <w:color w:val="000000" w:themeColor="text1"/>
          <w:sz w:val="24"/>
          <w:szCs w:val="24"/>
          <w:shd w:val="clear" w:color="auto" w:fill="FFFFFF"/>
        </w:rPr>
        <w:t>.</w:t>
      </w:r>
    </w:p>
    <w:p w14:paraId="0855092B" w14:textId="13ADCA60" w:rsidR="00BF4AE8" w:rsidRPr="00BF4AE8" w:rsidRDefault="00BF4AE8" w:rsidP="00BF4AE8">
      <w:pPr>
        <w:pStyle w:val="Paragraphedeliste"/>
        <w:numPr>
          <w:ilvl w:val="0"/>
          <w:numId w:val="1"/>
        </w:numPr>
        <w:rPr>
          <w:rFonts w:ascii="Comic Sans MS" w:hAnsi="Comic Sans MS" w:cs="Arial"/>
          <w:color w:val="000000" w:themeColor="text1"/>
          <w:sz w:val="24"/>
          <w:szCs w:val="24"/>
          <w:shd w:val="clear" w:color="auto" w:fill="FFFFFF"/>
        </w:rPr>
      </w:pPr>
      <w:r>
        <w:rPr>
          <w:rFonts w:ascii="Comic Sans MS" w:hAnsi="Comic Sans MS" w:cs="Arial"/>
          <w:color w:val="000000" w:themeColor="text1"/>
          <w:sz w:val="24"/>
          <w:szCs w:val="24"/>
          <w:shd w:val="clear" w:color="auto" w:fill="FFFFFF"/>
        </w:rPr>
        <w:t xml:space="preserve">Calculez la concentration </w:t>
      </w:r>
      <w:r w:rsidR="00B767BF">
        <w:rPr>
          <w:rFonts w:ascii="Comic Sans MS" w:hAnsi="Comic Sans MS" w:cs="Arial"/>
          <w:color w:val="000000" w:themeColor="text1"/>
          <w:sz w:val="24"/>
          <w:szCs w:val="24"/>
          <w:shd w:val="clear" w:color="auto" w:fill="FFFFFF"/>
        </w:rPr>
        <w:t xml:space="preserve">en masse </w:t>
      </w:r>
      <w:r w:rsidR="001A6820">
        <w:rPr>
          <w:rFonts w:ascii="Comic Sans MS" w:hAnsi="Comic Sans MS" w:cs="Arial"/>
          <w:color w:val="000000" w:themeColor="text1"/>
          <w:sz w:val="24"/>
          <w:szCs w:val="24"/>
          <w:shd w:val="clear" w:color="auto" w:fill="FFFFFF"/>
        </w:rPr>
        <w:t xml:space="preserve">de ce soluté majoritaire </w:t>
      </w:r>
      <w:r>
        <w:rPr>
          <w:rFonts w:ascii="Comic Sans MS" w:hAnsi="Comic Sans MS" w:cs="Arial"/>
          <w:color w:val="000000" w:themeColor="text1"/>
          <w:sz w:val="24"/>
          <w:szCs w:val="24"/>
          <w:shd w:val="clear" w:color="auto" w:fill="FFFFFF"/>
        </w:rPr>
        <w:t>en g.L</w:t>
      </w:r>
      <w:r w:rsidRPr="00BF4AE8">
        <w:rPr>
          <w:rFonts w:ascii="Comic Sans MS" w:hAnsi="Comic Sans MS" w:cs="Arial"/>
          <w:color w:val="000000" w:themeColor="text1"/>
          <w:sz w:val="24"/>
          <w:szCs w:val="24"/>
          <w:shd w:val="clear" w:color="auto" w:fill="FFFFFF"/>
          <w:vertAlign w:val="superscript"/>
        </w:rPr>
        <w:t>-1</w:t>
      </w:r>
      <w:r>
        <w:rPr>
          <w:rFonts w:ascii="Comic Sans MS" w:hAnsi="Comic Sans MS" w:cs="Arial"/>
          <w:color w:val="000000" w:themeColor="text1"/>
          <w:sz w:val="24"/>
          <w:szCs w:val="24"/>
          <w:shd w:val="clear" w:color="auto" w:fill="FFFFFF"/>
        </w:rPr>
        <w:t xml:space="preserve"> de cette solution </w:t>
      </w:r>
      <w:r w:rsidR="00010E23">
        <w:rPr>
          <w:rFonts w:ascii="Comic Sans MS" w:hAnsi="Comic Sans MS" w:cs="Arial"/>
          <w:color w:val="000000" w:themeColor="text1"/>
          <w:sz w:val="24"/>
          <w:szCs w:val="24"/>
          <w:shd w:val="clear" w:color="auto" w:fill="FFFFFF"/>
        </w:rPr>
        <w:t>« </w:t>
      </w:r>
      <w:r>
        <w:rPr>
          <w:rFonts w:ascii="Comic Sans MS" w:hAnsi="Comic Sans MS" w:cs="Arial"/>
          <w:color w:val="000000" w:themeColor="text1"/>
          <w:sz w:val="24"/>
          <w:szCs w:val="24"/>
          <w:shd w:val="clear" w:color="auto" w:fill="FFFFFF"/>
        </w:rPr>
        <w:t>modèle</w:t>
      </w:r>
      <w:r w:rsidR="00B767BF">
        <w:rPr>
          <w:rFonts w:ascii="Comic Sans MS" w:hAnsi="Comic Sans MS" w:cs="Arial"/>
          <w:color w:val="000000" w:themeColor="text1"/>
          <w:sz w:val="24"/>
          <w:szCs w:val="24"/>
          <w:shd w:val="clear" w:color="auto" w:fill="FFFFFF"/>
        </w:rPr>
        <w:t xml:space="preserve"> </w:t>
      </w:r>
      <w:r w:rsidR="00010E23">
        <w:rPr>
          <w:rFonts w:ascii="Comic Sans MS" w:hAnsi="Comic Sans MS" w:cs="Arial"/>
          <w:color w:val="000000" w:themeColor="text1"/>
          <w:sz w:val="24"/>
          <w:szCs w:val="24"/>
          <w:shd w:val="clear" w:color="auto" w:fill="FFFFFF"/>
        </w:rPr>
        <w:t xml:space="preserve">normal » </w:t>
      </w:r>
      <w:r w:rsidR="00B767BF">
        <w:rPr>
          <w:rFonts w:ascii="Comic Sans MS" w:hAnsi="Comic Sans MS" w:cs="Arial"/>
          <w:color w:val="000000" w:themeColor="text1"/>
          <w:sz w:val="24"/>
          <w:szCs w:val="24"/>
          <w:shd w:val="clear" w:color="auto" w:fill="FFFFFF"/>
        </w:rPr>
        <w:t>S</w:t>
      </w:r>
      <w:r w:rsidR="00B767BF">
        <w:rPr>
          <w:rFonts w:ascii="Comic Sans MS" w:hAnsi="Comic Sans MS" w:cs="Arial"/>
          <w:color w:val="000000" w:themeColor="text1"/>
          <w:sz w:val="24"/>
          <w:szCs w:val="24"/>
          <w:shd w:val="clear" w:color="auto" w:fill="FFFFFF"/>
          <w:vertAlign w:val="subscript"/>
        </w:rPr>
        <w:t>1</w:t>
      </w:r>
      <w:r>
        <w:rPr>
          <w:rFonts w:ascii="Comic Sans MS" w:hAnsi="Comic Sans MS" w:cs="Arial"/>
          <w:color w:val="000000" w:themeColor="text1"/>
          <w:sz w:val="24"/>
          <w:szCs w:val="24"/>
          <w:shd w:val="clear" w:color="auto" w:fill="FFFFFF"/>
        </w:rPr>
        <w:t>.</w:t>
      </w:r>
    </w:p>
    <w:p w14:paraId="53EA07D2" w14:textId="77777777" w:rsidR="00C10926" w:rsidRPr="00C10926" w:rsidRDefault="00C10926">
      <w:pPr>
        <w:rPr>
          <w:rFonts w:ascii="Comic Sans MS" w:hAnsi="Comic Sans MS" w:cs="Arial"/>
          <w:color w:val="000000" w:themeColor="text1"/>
          <w:sz w:val="24"/>
          <w:szCs w:val="24"/>
          <w:shd w:val="clear" w:color="auto" w:fill="FFFFFF"/>
        </w:rPr>
      </w:pPr>
    </w:p>
    <w:p w14:paraId="2C0FF084" w14:textId="0A425183" w:rsidR="00C10926" w:rsidRPr="00C10926" w:rsidRDefault="009A2376" w:rsidP="00C10926">
      <w:pPr>
        <w:shd w:val="clear" w:color="auto" w:fill="FFFFFF"/>
        <w:spacing w:after="75" w:line="240" w:lineRule="auto"/>
        <w:outlineLvl w:val="0"/>
        <w:rPr>
          <w:rFonts w:ascii="Comic Sans MS" w:eastAsia="Times New Roman" w:hAnsi="Comic Sans MS" w:cs="Arial"/>
          <w:b/>
          <w:bCs/>
          <w:color w:val="000000" w:themeColor="text1"/>
          <w:kern w:val="36"/>
          <w:sz w:val="24"/>
          <w:szCs w:val="24"/>
          <w:lang w:eastAsia="fr-FR"/>
        </w:rPr>
      </w:pPr>
      <w:r w:rsidRPr="009A2376">
        <w:rPr>
          <w:rFonts w:ascii="Comic Sans MS" w:eastAsia="Times New Roman" w:hAnsi="Comic Sans MS" w:cs="Arial"/>
          <w:b/>
          <w:bCs/>
          <w:color w:val="000000" w:themeColor="text1"/>
          <w:kern w:val="36"/>
          <w:sz w:val="24"/>
          <w:szCs w:val="24"/>
          <w:lang w:eastAsia="fr-FR"/>
        </w:rPr>
        <w:t xml:space="preserve">Document </w:t>
      </w:r>
      <w:r>
        <w:rPr>
          <w:rFonts w:ascii="Comic Sans MS" w:eastAsia="Times New Roman" w:hAnsi="Comic Sans MS" w:cs="Arial"/>
          <w:b/>
          <w:bCs/>
          <w:color w:val="000000" w:themeColor="text1"/>
          <w:kern w:val="36"/>
          <w:sz w:val="24"/>
          <w:szCs w:val="24"/>
          <w:lang w:eastAsia="fr-FR"/>
        </w:rPr>
        <w:t>2</w:t>
      </w:r>
      <w:r w:rsidRPr="009A2376">
        <w:rPr>
          <w:rFonts w:ascii="Comic Sans MS" w:eastAsia="Times New Roman" w:hAnsi="Comic Sans MS" w:cs="Arial"/>
          <w:b/>
          <w:bCs/>
          <w:color w:val="000000" w:themeColor="text1"/>
          <w:kern w:val="36"/>
          <w:sz w:val="24"/>
          <w:szCs w:val="24"/>
          <w:lang w:eastAsia="fr-FR"/>
        </w:rPr>
        <w:t xml:space="preserve"> - </w:t>
      </w:r>
      <w:r w:rsidR="00C10926" w:rsidRPr="00C10926">
        <w:rPr>
          <w:rFonts w:ascii="Comic Sans MS" w:eastAsia="Times New Roman" w:hAnsi="Comic Sans MS" w:cs="Arial"/>
          <w:b/>
          <w:bCs/>
          <w:color w:val="000000" w:themeColor="text1"/>
          <w:kern w:val="36"/>
          <w:sz w:val="24"/>
          <w:szCs w:val="24"/>
          <w:lang w:eastAsia="fr-FR"/>
        </w:rPr>
        <w:t>Décret n°78-1109</w:t>
      </w:r>
    </w:p>
    <w:p w14:paraId="7A8ACB58" w14:textId="77777777" w:rsidR="00C10926" w:rsidRPr="00C10926" w:rsidRDefault="001A6820" w:rsidP="00C10926">
      <w:pPr>
        <w:pStyle w:val="Titre4"/>
        <w:shd w:val="clear" w:color="auto" w:fill="FFFFFF"/>
        <w:spacing w:before="0" w:after="120"/>
        <w:rPr>
          <w:rFonts w:ascii="Comic Sans MS" w:hAnsi="Comic Sans MS" w:cs="Arial"/>
          <w:color w:val="000000" w:themeColor="text1"/>
          <w:sz w:val="24"/>
          <w:szCs w:val="24"/>
        </w:rPr>
      </w:pPr>
      <w:hyperlink r:id="rId18" w:history="1">
        <w:r w:rsidR="00C10926" w:rsidRPr="00C10926">
          <w:rPr>
            <w:rStyle w:val="Lienhypertexte"/>
            <w:rFonts w:ascii="Comic Sans MS" w:hAnsi="Comic Sans MS" w:cs="Arial"/>
            <w:color w:val="000000" w:themeColor="text1"/>
            <w:sz w:val="24"/>
            <w:szCs w:val="24"/>
            <w:u w:val="none"/>
          </w:rPr>
          <w:t>Article 4</w:t>
        </w:r>
      </w:hyperlink>
    </w:p>
    <w:p w14:paraId="7B8391A9" w14:textId="77777777" w:rsidR="00C10926" w:rsidRPr="00C10926" w:rsidRDefault="00C10926" w:rsidP="00C10926">
      <w:pPr>
        <w:shd w:val="clear" w:color="auto" w:fill="FFFFFF"/>
        <w:spacing w:after="75" w:line="240" w:lineRule="auto"/>
        <w:outlineLvl w:val="0"/>
        <w:rPr>
          <w:rFonts w:ascii="Comic Sans MS" w:hAnsi="Comic Sans MS" w:cs="Arial"/>
          <w:color w:val="000000" w:themeColor="text1"/>
          <w:sz w:val="24"/>
          <w:szCs w:val="24"/>
          <w:shd w:val="clear" w:color="auto" w:fill="FFFFFF"/>
        </w:rPr>
      </w:pPr>
      <w:r w:rsidRPr="00C10926">
        <w:rPr>
          <w:rFonts w:ascii="Comic Sans MS" w:hAnsi="Comic Sans MS" w:cs="Arial"/>
          <w:color w:val="000000" w:themeColor="text1"/>
          <w:sz w:val="24"/>
          <w:szCs w:val="24"/>
          <w:shd w:val="clear" w:color="auto" w:fill="FFFFFF"/>
        </w:rPr>
        <w:t>Des arrêtés concertés du ministre de l'agriculture et du ministre chargé de la santé, pris après avis du conseil supérieur d'hygiène publique de France, peuvent :</w:t>
      </w:r>
    </w:p>
    <w:p w14:paraId="0177FB22" w14:textId="77777777" w:rsidR="00C10926" w:rsidRPr="00C10926" w:rsidRDefault="00C10926" w:rsidP="00C10926">
      <w:pPr>
        <w:shd w:val="clear" w:color="auto" w:fill="FFFFFF"/>
        <w:spacing w:after="75" w:line="240" w:lineRule="auto"/>
        <w:outlineLvl w:val="0"/>
        <w:rPr>
          <w:rFonts w:ascii="Comic Sans MS" w:hAnsi="Comic Sans MS" w:cs="Arial"/>
          <w:color w:val="000000" w:themeColor="text1"/>
          <w:sz w:val="24"/>
          <w:szCs w:val="24"/>
          <w:shd w:val="clear" w:color="auto" w:fill="FFFFFF"/>
        </w:rPr>
      </w:pPr>
      <w:r w:rsidRPr="00C10926">
        <w:rPr>
          <w:rFonts w:ascii="Comic Sans MS" w:hAnsi="Comic Sans MS" w:cs="Arial"/>
          <w:color w:val="000000" w:themeColor="text1"/>
          <w:sz w:val="24"/>
          <w:szCs w:val="24"/>
          <w:shd w:val="clear" w:color="auto" w:fill="FFFFFF"/>
        </w:rPr>
        <w:t>…</w:t>
      </w:r>
    </w:p>
    <w:p w14:paraId="72E9E8D7" w14:textId="77777777" w:rsidR="00C10926" w:rsidRPr="00C10926" w:rsidRDefault="00C10926" w:rsidP="00C10926">
      <w:pPr>
        <w:shd w:val="clear" w:color="auto" w:fill="FFFFFF"/>
        <w:spacing w:after="75" w:line="240" w:lineRule="auto"/>
        <w:outlineLvl w:val="0"/>
        <w:rPr>
          <w:rFonts w:ascii="Comic Sans MS" w:eastAsia="Times New Roman" w:hAnsi="Comic Sans MS" w:cs="Arial"/>
          <w:color w:val="000000" w:themeColor="text1"/>
          <w:kern w:val="36"/>
          <w:sz w:val="24"/>
          <w:szCs w:val="24"/>
          <w:lang w:eastAsia="fr-FR"/>
        </w:rPr>
      </w:pPr>
      <w:r w:rsidRPr="00C10926">
        <w:rPr>
          <w:rFonts w:ascii="Comic Sans MS" w:hAnsi="Comic Sans MS" w:cs="Arial"/>
          <w:color w:val="000000" w:themeColor="text1"/>
          <w:sz w:val="24"/>
          <w:szCs w:val="24"/>
          <w:shd w:val="clear" w:color="auto" w:fill="FFFFFF"/>
        </w:rPr>
        <w:t>f) Interdire l'addition de sucres au jus de pomme.</w:t>
      </w:r>
    </w:p>
    <w:p w14:paraId="129687BB" w14:textId="77777777" w:rsidR="00C10926" w:rsidRPr="00C10926" w:rsidRDefault="001A6820" w:rsidP="00C10926">
      <w:pPr>
        <w:rPr>
          <w:rFonts w:ascii="Comic Sans MS" w:hAnsi="Comic Sans MS"/>
          <w:sz w:val="24"/>
          <w:szCs w:val="24"/>
        </w:rPr>
      </w:pPr>
      <w:hyperlink r:id="rId19" w:history="1">
        <w:r w:rsidR="00C10926" w:rsidRPr="00C10926">
          <w:rPr>
            <w:rStyle w:val="Lienhypertexte"/>
            <w:rFonts w:ascii="Comic Sans MS" w:hAnsi="Comic Sans MS"/>
            <w:sz w:val="24"/>
            <w:szCs w:val="24"/>
          </w:rPr>
          <w:t>https://www.legifrance.gouv.fr/loda/id/LEGITEXT000006062774/2003-07-11</w:t>
        </w:r>
      </w:hyperlink>
    </w:p>
    <w:p w14:paraId="2059B20A" w14:textId="11F80798" w:rsidR="00C10926" w:rsidRDefault="00C10926">
      <w:pPr>
        <w:rPr>
          <w:rFonts w:ascii="Comic Sans MS" w:hAnsi="Comic Sans MS"/>
          <w:sz w:val="24"/>
          <w:szCs w:val="24"/>
        </w:rPr>
      </w:pPr>
    </w:p>
    <w:p w14:paraId="73480ADD" w14:textId="3C039A99" w:rsidR="00BF4AE8" w:rsidRDefault="00BF4AE8" w:rsidP="00BF4AE8">
      <w:pPr>
        <w:pStyle w:val="Paragraphedeliste"/>
        <w:numPr>
          <w:ilvl w:val="0"/>
          <w:numId w:val="1"/>
        </w:numPr>
        <w:rPr>
          <w:rFonts w:ascii="Comic Sans MS" w:hAnsi="Comic Sans MS"/>
          <w:sz w:val="24"/>
          <w:szCs w:val="24"/>
        </w:rPr>
      </w:pPr>
      <w:r>
        <w:rPr>
          <w:rFonts w:ascii="Comic Sans MS" w:hAnsi="Comic Sans MS"/>
          <w:sz w:val="24"/>
          <w:szCs w:val="24"/>
        </w:rPr>
        <w:t>Que</w:t>
      </w:r>
      <w:r w:rsidR="00010E23">
        <w:rPr>
          <w:rFonts w:ascii="Comic Sans MS" w:hAnsi="Comic Sans MS"/>
          <w:sz w:val="24"/>
          <w:szCs w:val="24"/>
        </w:rPr>
        <w:t>lle étape</w:t>
      </w:r>
      <w:r>
        <w:rPr>
          <w:rFonts w:ascii="Comic Sans MS" w:hAnsi="Comic Sans MS"/>
          <w:sz w:val="24"/>
          <w:szCs w:val="24"/>
        </w:rPr>
        <w:t xml:space="preserve"> changeriez-vous dans votre protocole précédent pour modéliser une solution</w:t>
      </w:r>
      <w:r w:rsidR="00B767BF">
        <w:rPr>
          <w:rFonts w:ascii="Comic Sans MS" w:hAnsi="Comic Sans MS"/>
          <w:sz w:val="24"/>
          <w:szCs w:val="24"/>
        </w:rPr>
        <w:t xml:space="preserve"> S</w:t>
      </w:r>
      <w:r w:rsidR="00B767BF" w:rsidRPr="00B767BF">
        <w:rPr>
          <w:rFonts w:ascii="Comic Sans MS" w:hAnsi="Comic Sans MS"/>
          <w:sz w:val="24"/>
          <w:szCs w:val="24"/>
          <w:vertAlign w:val="subscript"/>
        </w:rPr>
        <w:t>2</w:t>
      </w:r>
      <w:r>
        <w:rPr>
          <w:rFonts w:ascii="Comic Sans MS" w:hAnsi="Comic Sans MS"/>
          <w:sz w:val="24"/>
          <w:szCs w:val="24"/>
        </w:rPr>
        <w:t xml:space="preserve"> ne respectant pas cette</w:t>
      </w:r>
      <w:r w:rsidR="00B767BF">
        <w:rPr>
          <w:rFonts w:ascii="Comic Sans MS" w:hAnsi="Comic Sans MS"/>
          <w:sz w:val="24"/>
          <w:szCs w:val="24"/>
        </w:rPr>
        <w:t xml:space="preserve"> interdiction ?</w:t>
      </w:r>
      <w:r w:rsidR="00010E23">
        <w:rPr>
          <w:rFonts w:ascii="Comic Sans MS" w:hAnsi="Comic Sans MS"/>
          <w:sz w:val="24"/>
          <w:szCs w:val="24"/>
        </w:rPr>
        <w:t xml:space="preserve"> (Modèle plus sucré que la norme).</w:t>
      </w:r>
    </w:p>
    <w:p w14:paraId="051C36F1" w14:textId="70672F90" w:rsidR="00B767BF" w:rsidRPr="00B767BF" w:rsidRDefault="00B767BF" w:rsidP="00BF4AE8">
      <w:pPr>
        <w:pStyle w:val="Paragraphedeliste"/>
        <w:numPr>
          <w:ilvl w:val="0"/>
          <w:numId w:val="1"/>
        </w:numPr>
        <w:rPr>
          <w:rFonts w:ascii="Comic Sans MS" w:hAnsi="Comic Sans MS"/>
          <w:sz w:val="24"/>
          <w:szCs w:val="24"/>
        </w:rPr>
      </w:pPr>
      <w:r>
        <w:rPr>
          <w:rFonts w:ascii="Comic Sans MS" w:hAnsi="Comic Sans MS"/>
          <w:sz w:val="24"/>
          <w:szCs w:val="24"/>
        </w:rPr>
        <w:t xml:space="preserve">Proposez une valeur cohérente de </w:t>
      </w:r>
      <w:r>
        <w:rPr>
          <w:rFonts w:ascii="Comic Sans MS" w:hAnsi="Comic Sans MS" w:cs="Arial"/>
          <w:color w:val="000000" w:themeColor="text1"/>
          <w:sz w:val="24"/>
          <w:szCs w:val="24"/>
          <w:shd w:val="clear" w:color="auto" w:fill="FFFFFF"/>
        </w:rPr>
        <w:t>la concentration en masse en g.L</w:t>
      </w:r>
      <w:r w:rsidRPr="00BF4AE8">
        <w:rPr>
          <w:rFonts w:ascii="Comic Sans MS" w:hAnsi="Comic Sans MS" w:cs="Arial"/>
          <w:color w:val="000000" w:themeColor="text1"/>
          <w:sz w:val="24"/>
          <w:szCs w:val="24"/>
          <w:shd w:val="clear" w:color="auto" w:fill="FFFFFF"/>
          <w:vertAlign w:val="superscript"/>
        </w:rPr>
        <w:t>-1</w:t>
      </w:r>
      <w:r>
        <w:rPr>
          <w:rFonts w:ascii="Comic Sans MS" w:hAnsi="Comic Sans MS" w:cs="Arial"/>
          <w:color w:val="000000" w:themeColor="text1"/>
          <w:sz w:val="24"/>
          <w:szCs w:val="24"/>
          <w:shd w:val="clear" w:color="auto" w:fill="FFFFFF"/>
        </w:rPr>
        <w:t xml:space="preserve"> de cette solution </w:t>
      </w:r>
      <w:r w:rsidR="00010E23">
        <w:rPr>
          <w:rFonts w:ascii="Comic Sans MS" w:hAnsi="Comic Sans MS" w:cs="Arial"/>
          <w:color w:val="000000" w:themeColor="text1"/>
          <w:sz w:val="24"/>
          <w:szCs w:val="24"/>
          <w:shd w:val="clear" w:color="auto" w:fill="FFFFFF"/>
        </w:rPr>
        <w:t>« </w:t>
      </w:r>
      <w:r>
        <w:rPr>
          <w:rFonts w:ascii="Comic Sans MS" w:hAnsi="Comic Sans MS" w:cs="Arial"/>
          <w:color w:val="000000" w:themeColor="text1"/>
          <w:sz w:val="24"/>
          <w:szCs w:val="24"/>
          <w:shd w:val="clear" w:color="auto" w:fill="FFFFFF"/>
        </w:rPr>
        <w:t xml:space="preserve">modèle </w:t>
      </w:r>
      <w:r w:rsidR="00010E23">
        <w:rPr>
          <w:rFonts w:ascii="Comic Sans MS" w:hAnsi="Comic Sans MS" w:cs="Arial"/>
          <w:color w:val="000000" w:themeColor="text1"/>
          <w:sz w:val="24"/>
          <w:szCs w:val="24"/>
          <w:shd w:val="clear" w:color="auto" w:fill="FFFFFF"/>
        </w:rPr>
        <w:t xml:space="preserve">trop sucré » </w:t>
      </w:r>
      <w:r>
        <w:rPr>
          <w:rFonts w:ascii="Comic Sans MS" w:hAnsi="Comic Sans MS" w:cs="Arial"/>
          <w:color w:val="000000" w:themeColor="text1"/>
          <w:sz w:val="24"/>
          <w:szCs w:val="24"/>
          <w:shd w:val="clear" w:color="auto" w:fill="FFFFFF"/>
        </w:rPr>
        <w:t>S</w:t>
      </w:r>
      <w:r>
        <w:rPr>
          <w:rFonts w:ascii="Comic Sans MS" w:hAnsi="Comic Sans MS" w:cs="Arial"/>
          <w:color w:val="000000" w:themeColor="text1"/>
          <w:sz w:val="24"/>
          <w:szCs w:val="24"/>
          <w:shd w:val="clear" w:color="auto" w:fill="FFFFFF"/>
          <w:vertAlign w:val="subscript"/>
        </w:rPr>
        <w:t>2</w:t>
      </w:r>
      <w:r>
        <w:rPr>
          <w:rFonts w:ascii="Comic Sans MS" w:hAnsi="Comic Sans MS" w:cs="Arial"/>
          <w:color w:val="000000" w:themeColor="text1"/>
          <w:sz w:val="24"/>
          <w:szCs w:val="24"/>
          <w:shd w:val="clear" w:color="auto" w:fill="FFFFFF"/>
        </w:rPr>
        <w:t>.</w:t>
      </w:r>
    </w:p>
    <w:p w14:paraId="294DEEAA" w14:textId="78ABE8C3" w:rsidR="00B767BF" w:rsidRDefault="00B767BF" w:rsidP="00B767BF">
      <w:pPr>
        <w:rPr>
          <w:rFonts w:ascii="Comic Sans MS" w:hAnsi="Comic Sans MS"/>
          <w:sz w:val="24"/>
          <w:szCs w:val="24"/>
        </w:rPr>
      </w:pPr>
    </w:p>
    <w:p w14:paraId="760D8097" w14:textId="55EBAFD8" w:rsidR="00B767BF" w:rsidRDefault="00B767BF" w:rsidP="00B767BF">
      <w:pPr>
        <w:rPr>
          <w:rFonts w:ascii="Comic Sans MS" w:hAnsi="Comic Sans MS"/>
          <w:sz w:val="24"/>
          <w:szCs w:val="24"/>
        </w:rPr>
      </w:pPr>
      <w:r>
        <w:rPr>
          <w:rFonts w:ascii="Comic Sans MS" w:hAnsi="Comic Sans MS"/>
          <w:sz w:val="24"/>
          <w:szCs w:val="24"/>
        </w:rPr>
        <w:t xml:space="preserve">L’interdiction précédente </w:t>
      </w:r>
      <w:r w:rsidR="00285525">
        <w:rPr>
          <w:rFonts w:ascii="Comic Sans MS" w:hAnsi="Comic Sans MS"/>
          <w:sz w:val="24"/>
          <w:szCs w:val="24"/>
        </w:rPr>
        <w:t>est parfois</w:t>
      </w:r>
      <w:r>
        <w:rPr>
          <w:rFonts w:ascii="Comic Sans MS" w:hAnsi="Comic Sans MS"/>
          <w:sz w:val="24"/>
          <w:szCs w:val="24"/>
        </w:rPr>
        <w:t xml:space="preserve"> levée en cas d’intempérie, (fruits trop peu sucré). </w:t>
      </w:r>
    </w:p>
    <w:p w14:paraId="2DA8DABE" w14:textId="68FC2C60" w:rsidR="00B767BF" w:rsidRPr="00010E23" w:rsidRDefault="00B767BF" w:rsidP="00010E23">
      <w:pPr>
        <w:pStyle w:val="Paragraphedeliste"/>
        <w:numPr>
          <w:ilvl w:val="0"/>
          <w:numId w:val="7"/>
        </w:numPr>
        <w:rPr>
          <w:rFonts w:ascii="Comic Sans MS" w:hAnsi="Comic Sans MS"/>
          <w:sz w:val="24"/>
          <w:szCs w:val="24"/>
        </w:rPr>
      </w:pPr>
      <w:r>
        <w:rPr>
          <w:rFonts w:ascii="Comic Sans MS" w:hAnsi="Comic Sans MS"/>
          <w:sz w:val="24"/>
          <w:szCs w:val="24"/>
        </w:rPr>
        <w:t>Que changeriez-vous dans votre protocole précédent pour modéliser une solution S</w:t>
      </w:r>
      <w:r>
        <w:rPr>
          <w:rFonts w:ascii="Comic Sans MS" w:hAnsi="Comic Sans MS"/>
          <w:sz w:val="24"/>
          <w:szCs w:val="24"/>
          <w:vertAlign w:val="subscript"/>
        </w:rPr>
        <w:t>3</w:t>
      </w:r>
      <w:r>
        <w:rPr>
          <w:rFonts w:ascii="Comic Sans MS" w:hAnsi="Comic Sans MS"/>
          <w:sz w:val="24"/>
          <w:szCs w:val="24"/>
        </w:rPr>
        <w:t xml:space="preserve"> </w:t>
      </w:r>
      <w:r w:rsidR="00010E23">
        <w:rPr>
          <w:rFonts w:ascii="Comic Sans MS" w:hAnsi="Comic Sans MS"/>
          <w:sz w:val="24"/>
          <w:szCs w:val="24"/>
        </w:rPr>
        <w:t>pouvant bénéficier de la levée de cette interdiction ? (Modèle moins sucré que la norme).</w:t>
      </w:r>
    </w:p>
    <w:p w14:paraId="41DC83F7" w14:textId="6447A1CC" w:rsidR="00B767BF" w:rsidRPr="00514065" w:rsidRDefault="00B767BF" w:rsidP="00010E23">
      <w:pPr>
        <w:pStyle w:val="Paragraphedeliste"/>
        <w:numPr>
          <w:ilvl w:val="0"/>
          <w:numId w:val="7"/>
        </w:numPr>
        <w:rPr>
          <w:rFonts w:ascii="Comic Sans MS" w:hAnsi="Comic Sans MS"/>
          <w:sz w:val="24"/>
          <w:szCs w:val="24"/>
        </w:rPr>
      </w:pPr>
      <w:r>
        <w:rPr>
          <w:rFonts w:ascii="Comic Sans MS" w:hAnsi="Comic Sans MS"/>
          <w:sz w:val="24"/>
          <w:szCs w:val="24"/>
        </w:rPr>
        <w:t>Proposez une valeur cohérente</w:t>
      </w:r>
      <w:r w:rsidR="00285525">
        <w:rPr>
          <w:rFonts w:ascii="Comic Sans MS" w:hAnsi="Comic Sans MS"/>
          <w:sz w:val="24"/>
          <w:szCs w:val="24"/>
        </w:rPr>
        <w:t xml:space="preserve"> de</w:t>
      </w:r>
      <w:r>
        <w:rPr>
          <w:rFonts w:ascii="Comic Sans MS" w:hAnsi="Comic Sans MS"/>
          <w:sz w:val="24"/>
          <w:szCs w:val="24"/>
        </w:rPr>
        <w:t xml:space="preserve"> </w:t>
      </w:r>
      <w:r>
        <w:rPr>
          <w:rFonts w:ascii="Comic Sans MS" w:hAnsi="Comic Sans MS" w:cs="Arial"/>
          <w:color w:val="000000" w:themeColor="text1"/>
          <w:sz w:val="24"/>
          <w:szCs w:val="24"/>
          <w:shd w:val="clear" w:color="auto" w:fill="FFFFFF"/>
        </w:rPr>
        <w:t>la concentration en masse en g.L</w:t>
      </w:r>
      <w:r w:rsidRPr="00BF4AE8">
        <w:rPr>
          <w:rFonts w:ascii="Comic Sans MS" w:hAnsi="Comic Sans MS" w:cs="Arial"/>
          <w:color w:val="000000" w:themeColor="text1"/>
          <w:sz w:val="24"/>
          <w:szCs w:val="24"/>
          <w:shd w:val="clear" w:color="auto" w:fill="FFFFFF"/>
          <w:vertAlign w:val="superscript"/>
        </w:rPr>
        <w:t>-1</w:t>
      </w:r>
      <w:r>
        <w:rPr>
          <w:rFonts w:ascii="Comic Sans MS" w:hAnsi="Comic Sans MS" w:cs="Arial"/>
          <w:color w:val="000000" w:themeColor="text1"/>
          <w:sz w:val="24"/>
          <w:szCs w:val="24"/>
          <w:shd w:val="clear" w:color="auto" w:fill="FFFFFF"/>
        </w:rPr>
        <w:t xml:space="preserve"> de cette solution </w:t>
      </w:r>
      <w:r w:rsidR="00010E23">
        <w:rPr>
          <w:rFonts w:ascii="Comic Sans MS" w:hAnsi="Comic Sans MS" w:cs="Arial"/>
          <w:color w:val="000000" w:themeColor="text1"/>
          <w:sz w:val="24"/>
          <w:szCs w:val="24"/>
          <w:shd w:val="clear" w:color="auto" w:fill="FFFFFF"/>
        </w:rPr>
        <w:t>« </w:t>
      </w:r>
      <w:r>
        <w:rPr>
          <w:rFonts w:ascii="Comic Sans MS" w:hAnsi="Comic Sans MS" w:cs="Arial"/>
          <w:color w:val="000000" w:themeColor="text1"/>
          <w:sz w:val="24"/>
          <w:szCs w:val="24"/>
          <w:shd w:val="clear" w:color="auto" w:fill="FFFFFF"/>
        </w:rPr>
        <w:t xml:space="preserve">modèle </w:t>
      </w:r>
      <w:r w:rsidR="00010E23">
        <w:rPr>
          <w:rFonts w:ascii="Comic Sans MS" w:hAnsi="Comic Sans MS" w:cs="Arial"/>
          <w:color w:val="000000" w:themeColor="text1"/>
          <w:sz w:val="24"/>
          <w:szCs w:val="24"/>
          <w:shd w:val="clear" w:color="auto" w:fill="FFFFFF"/>
        </w:rPr>
        <w:t xml:space="preserve">peu sucré » </w:t>
      </w:r>
      <w:r>
        <w:rPr>
          <w:rFonts w:ascii="Comic Sans MS" w:hAnsi="Comic Sans MS" w:cs="Arial"/>
          <w:color w:val="000000" w:themeColor="text1"/>
          <w:sz w:val="24"/>
          <w:szCs w:val="24"/>
          <w:shd w:val="clear" w:color="auto" w:fill="FFFFFF"/>
        </w:rPr>
        <w:t>S</w:t>
      </w:r>
      <w:r>
        <w:rPr>
          <w:rFonts w:ascii="Comic Sans MS" w:hAnsi="Comic Sans MS" w:cs="Arial"/>
          <w:color w:val="000000" w:themeColor="text1"/>
          <w:sz w:val="24"/>
          <w:szCs w:val="24"/>
          <w:shd w:val="clear" w:color="auto" w:fill="FFFFFF"/>
          <w:vertAlign w:val="subscript"/>
        </w:rPr>
        <w:t>3</w:t>
      </w:r>
      <w:r>
        <w:rPr>
          <w:rFonts w:ascii="Comic Sans MS" w:hAnsi="Comic Sans MS" w:cs="Arial"/>
          <w:color w:val="000000" w:themeColor="text1"/>
          <w:sz w:val="24"/>
          <w:szCs w:val="24"/>
          <w:shd w:val="clear" w:color="auto" w:fill="FFFFFF"/>
        </w:rPr>
        <w:t>.</w:t>
      </w:r>
    </w:p>
    <w:p w14:paraId="3F8348F9" w14:textId="1FF0F3D7" w:rsidR="009A2376" w:rsidRDefault="009A2376" w:rsidP="003C1C8A">
      <w:pPr>
        <w:rPr>
          <w:rFonts w:ascii="Comic Sans MS" w:hAnsi="Comic Sans MS"/>
          <w:sz w:val="24"/>
          <w:szCs w:val="24"/>
        </w:rPr>
      </w:pPr>
    </w:p>
    <w:p w14:paraId="79C73144" w14:textId="09B174C6" w:rsidR="007D2D41" w:rsidRDefault="007D2D41" w:rsidP="003C1C8A">
      <w:pPr>
        <w:rPr>
          <w:rFonts w:ascii="Comic Sans MS" w:hAnsi="Comic Sans MS"/>
          <w:sz w:val="24"/>
          <w:szCs w:val="24"/>
        </w:rPr>
      </w:pPr>
      <w:r>
        <w:rPr>
          <w:rFonts w:ascii="Comic Sans MS" w:hAnsi="Comic Sans MS"/>
          <w:b/>
          <w:bCs/>
          <w:noProof/>
          <w:color w:val="000000" w:themeColor="text1"/>
          <w:sz w:val="24"/>
          <w:szCs w:val="24"/>
        </w:rPr>
        <mc:AlternateContent>
          <mc:Choice Requires="wps">
            <w:drawing>
              <wp:anchor distT="0" distB="0" distL="114300" distR="114300" simplePos="0" relativeHeight="251661312" behindDoc="0" locked="0" layoutInCell="1" allowOverlap="1" wp14:anchorId="77D97338" wp14:editId="5F9AE6BA">
                <wp:simplePos x="0" y="0"/>
                <wp:positionH relativeFrom="column">
                  <wp:posOffset>4933950</wp:posOffset>
                </wp:positionH>
                <wp:positionV relativeFrom="paragraph">
                  <wp:posOffset>9525</wp:posOffset>
                </wp:positionV>
                <wp:extent cx="1524000" cy="4667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1524000" cy="466725"/>
                        </a:xfrm>
                        <a:prstGeom prst="rect">
                          <a:avLst/>
                        </a:prstGeom>
                        <a:solidFill>
                          <a:sysClr val="window" lastClr="FFFFFF"/>
                        </a:solidFill>
                        <a:ln w="6350">
                          <a:solidFill>
                            <a:prstClr val="black"/>
                          </a:solidFill>
                        </a:ln>
                      </wps:spPr>
                      <wps:txbx>
                        <w:txbxContent>
                          <w:p w14:paraId="69BA0210" w14:textId="0EB86B8E" w:rsidR="007D2D41" w:rsidRPr="007D2D41" w:rsidRDefault="007D2D41" w:rsidP="007D2D41">
                            <w:pPr>
                              <w:rPr>
                                <w:rFonts w:ascii="Comic Sans MS" w:hAnsi="Comic Sans MS"/>
                                <w:sz w:val="40"/>
                                <w:szCs w:val="40"/>
                              </w:rPr>
                            </w:pPr>
                            <w:r>
                              <w:rPr>
                                <w:rFonts w:ascii="Comic Sans MS" w:hAnsi="Comic Sans MS"/>
                                <w:sz w:val="40"/>
                                <w:szCs w:val="40"/>
                              </w:rPr>
                              <w:t>GROUPE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D97338" id="Zone de texte 3" o:spid="_x0000_s1027" type="#_x0000_t202" style="position:absolute;margin-left:388.5pt;margin-top:.75pt;width:120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" fillcolor="window" strokeweight=".5pt">
                <v:textbox>
                  <w:txbxContent>
                    <w:p w14:paraId="69BA0210" w14:textId="0EB86B8E" w:rsidR="007D2D41" w:rsidRPr="007D2D41" w:rsidRDefault="007D2D41" w:rsidP="007D2D41">
                      <w:pPr>
                        <w:rPr>
                          <w:rFonts w:ascii="Comic Sans MS" w:hAnsi="Comic Sans MS"/>
                          <w:sz w:val="40"/>
                          <w:szCs w:val="40"/>
                        </w:rPr>
                      </w:pPr>
                      <w:r>
                        <w:rPr>
                          <w:rFonts w:ascii="Comic Sans MS" w:hAnsi="Comic Sans MS"/>
                          <w:sz w:val="40"/>
                          <w:szCs w:val="40"/>
                        </w:rPr>
                        <w:t>GROUPE B</w:t>
                      </w:r>
                    </w:p>
                  </w:txbxContent>
                </v:textbox>
              </v:shape>
            </w:pict>
          </mc:Fallback>
        </mc:AlternateContent>
      </w:r>
    </w:p>
    <w:p w14:paraId="72F9860F" w14:textId="2D3DBE3F" w:rsidR="009A2376" w:rsidRDefault="009A2376" w:rsidP="003C1C8A">
      <w:pPr>
        <w:rPr>
          <w:rFonts w:ascii="Comic Sans MS" w:hAnsi="Comic Sans MS"/>
          <w:sz w:val="24"/>
          <w:szCs w:val="24"/>
        </w:rPr>
      </w:pPr>
      <w:r>
        <w:rPr>
          <w:rFonts w:ascii="Comic Sans MS" w:hAnsi="Comic Sans MS"/>
          <w:b/>
          <w:bCs/>
          <w:color w:val="000000" w:themeColor="text1"/>
          <w:sz w:val="24"/>
          <w:szCs w:val="24"/>
        </w:rPr>
        <w:t>Document 1 -</w:t>
      </w:r>
    </w:p>
    <w:p w14:paraId="3D4C020E" w14:textId="2C7B7F28" w:rsidR="003C1C8A" w:rsidRPr="003C1C8A" w:rsidRDefault="003C1C8A" w:rsidP="003C1C8A">
      <w:pPr>
        <w:rPr>
          <w:rFonts w:ascii="Comic Sans MS" w:hAnsi="Comic Sans MS"/>
          <w:sz w:val="24"/>
          <w:szCs w:val="24"/>
        </w:rPr>
      </w:pPr>
      <w:r w:rsidRPr="003C1C8A">
        <w:rPr>
          <w:rFonts w:ascii="Comic Sans MS" w:hAnsi="Comic Sans MS"/>
          <w:sz w:val="24"/>
          <w:szCs w:val="24"/>
        </w:rPr>
        <w:t>La masse volumique est un critère de qualité important</w:t>
      </w:r>
      <w:r w:rsidR="00010E23">
        <w:rPr>
          <w:rFonts w:ascii="Comic Sans MS" w:hAnsi="Comic Sans MS"/>
          <w:sz w:val="24"/>
          <w:szCs w:val="24"/>
        </w:rPr>
        <w:t xml:space="preserve">. </w:t>
      </w:r>
      <w:r w:rsidRPr="003C1C8A">
        <w:rPr>
          <w:rFonts w:ascii="Comic Sans MS" w:hAnsi="Comic Sans MS"/>
          <w:sz w:val="24"/>
          <w:szCs w:val="24"/>
        </w:rPr>
        <w:t>Différentes techniques permettent de déterminer avec précision la masse volumique de matières solides, visqueuses et liquides</w:t>
      </w:r>
      <w:r w:rsidR="007E2054">
        <w:rPr>
          <w:rFonts w:ascii="Comic Sans MS" w:hAnsi="Comic Sans MS"/>
          <w:sz w:val="24"/>
          <w:szCs w:val="24"/>
        </w:rPr>
        <w:t xml:space="preserve">, dont les </w:t>
      </w:r>
      <w:r w:rsidRPr="003C1C8A">
        <w:rPr>
          <w:rFonts w:ascii="Comic Sans MS" w:hAnsi="Comic Sans MS"/>
          <w:sz w:val="24"/>
          <w:szCs w:val="24"/>
        </w:rPr>
        <w:t>aliments.</w:t>
      </w:r>
    </w:p>
    <w:p w14:paraId="27F79673" w14:textId="77777777" w:rsidR="003C1C8A" w:rsidRPr="003C1C8A" w:rsidRDefault="003C1C8A" w:rsidP="003C1C8A">
      <w:pPr>
        <w:rPr>
          <w:rFonts w:ascii="Comic Sans MS" w:hAnsi="Comic Sans MS"/>
          <w:sz w:val="24"/>
          <w:szCs w:val="24"/>
        </w:rPr>
      </w:pPr>
      <w:r w:rsidRPr="003C1C8A">
        <w:rPr>
          <w:rFonts w:ascii="Comic Sans MS" w:hAnsi="Comic Sans MS"/>
          <w:sz w:val="24"/>
          <w:szCs w:val="24"/>
        </w:rPr>
        <w:t>La masse volumique comme contrôle qualité</w:t>
      </w:r>
    </w:p>
    <w:p w14:paraId="7D4534C1" w14:textId="76BB9C7E" w:rsidR="003C1C8A" w:rsidRPr="003C1C8A" w:rsidRDefault="003C1C8A" w:rsidP="003C1C8A">
      <w:pPr>
        <w:rPr>
          <w:rFonts w:ascii="Comic Sans MS" w:hAnsi="Comic Sans MS"/>
          <w:sz w:val="24"/>
          <w:szCs w:val="24"/>
        </w:rPr>
      </w:pPr>
      <w:r w:rsidRPr="003C1C8A">
        <w:rPr>
          <w:rFonts w:ascii="Comic Sans MS" w:hAnsi="Comic Sans MS"/>
          <w:sz w:val="24"/>
          <w:szCs w:val="24"/>
        </w:rPr>
        <w:t>Si la masse volumique d'une matière varie, cela indique un changement dans la matière qui peut affecter la qualité du produit fini. Si une substance a été coupée avec un produit de substitution moins cher, la masse volumique mesurée du matériau composite sera différente de celle de la substance</w:t>
      </w:r>
      <w:r w:rsidR="007E2054">
        <w:rPr>
          <w:rFonts w:ascii="Comic Sans MS" w:hAnsi="Comic Sans MS"/>
          <w:sz w:val="24"/>
          <w:szCs w:val="24"/>
        </w:rPr>
        <w:t xml:space="preserve"> initiale</w:t>
      </w:r>
      <w:r w:rsidRPr="003C1C8A">
        <w:rPr>
          <w:rFonts w:ascii="Comic Sans MS" w:hAnsi="Comic Sans MS"/>
          <w:sz w:val="24"/>
          <w:szCs w:val="24"/>
        </w:rPr>
        <w:t>.</w:t>
      </w:r>
    </w:p>
    <w:p w14:paraId="731B992C" w14:textId="4AEBC17E" w:rsidR="003C1C8A" w:rsidRDefault="007E2054" w:rsidP="003C1C8A">
      <w:pPr>
        <w:rPr>
          <w:rFonts w:ascii="Comic Sans MS" w:hAnsi="Comic Sans MS"/>
          <w:sz w:val="24"/>
          <w:szCs w:val="24"/>
        </w:rPr>
      </w:pPr>
      <w:r>
        <w:rPr>
          <w:rFonts w:ascii="Comic Sans MS" w:hAnsi="Comic Sans MS"/>
          <w:sz w:val="24"/>
          <w:szCs w:val="24"/>
        </w:rPr>
        <w:t>D’après</w:t>
      </w:r>
      <w:r w:rsidR="00975652">
        <w:rPr>
          <w:rFonts w:ascii="Comic Sans MS" w:hAnsi="Comic Sans MS"/>
          <w:sz w:val="24"/>
          <w:szCs w:val="24"/>
        </w:rPr>
        <w:t xml:space="preserve"> un fabricant de matériel pour laboratoire.</w:t>
      </w:r>
      <w:r>
        <w:rPr>
          <w:rFonts w:ascii="Comic Sans MS" w:hAnsi="Comic Sans MS"/>
          <w:sz w:val="24"/>
          <w:szCs w:val="24"/>
        </w:rPr>
        <w:t xml:space="preserve"> </w:t>
      </w:r>
      <w:hyperlink r:id="rId20" w:history="1">
        <w:r w:rsidR="003C1C8A" w:rsidRPr="00BC7C0F">
          <w:rPr>
            <w:rStyle w:val="Lienhypertexte"/>
            <w:rFonts w:ascii="Comic Sans MS" w:hAnsi="Comic Sans MS"/>
            <w:sz w:val="24"/>
            <w:szCs w:val="24"/>
          </w:rPr>
          <w:t>https://www.mt.com/fr/fr/home/applications/Laboratory_weighing/density-measurement.html</w:t>
        </w:r>
      </w:hyperlink>
    </w:p>
    <w:p w14:paraId="4739ACD0" w14:textId="184DCB52" w:rsidR="003C1C8A" w:rsidRDefault="003C1C8A" w:rsidP="003C1C8A">
      <w:pPr>
        <w:rPr>
          <w:rFonts w:ascii="Comic Sans MS" w:hAnsi="Comic Sans MS"/>
          <w:sz w:val="24"/>
          <w:szCs w:val="24"/>
        </w:rPr>
      </w:pPr>
    </w:p>
    <w:p w14:paraId="7B7DC301" w14:textId="76B0CCB0" w:rsidR="003B6C46" w:rsidRDefault="003B6C46" w:rsidP="003B6C46">
      <w:pPr>
        <w:pStyle w:val="Paragraphedeliste"/>
        <w:numPr>
          <w:ilvl w:val="0"/>
          <w:numId w:val="4"/>
        </w:numPr>
        <w:rPr>
          <w:rFonts w:ascii="Comic Sans MS" w:hAnsi="Comic Sans MS"/>
          <w:sz w:val="24"/>
          <w:szCs w:val="24"/>
        </w:rPr>
      </w:pPr>
      <w:r>
        <w:rPr>
          <w:rFonts w:ascii="Comic Sans MS" w:hAnsi="Comic Sans MS"/>
          <w:sz w:val="24"/>
          <w:szCs w:val="24"/>
        </w:rPr>
        <w:t>Quelle substance de substitution moins chère pourrait-elle être utilisé</w:t>
      </w:r>
      <w:r w:rsidR="00975652">
        <w:rPr>
          <w:rFonts w:ascii="Comic Sans MS" w:hAnsi="Comic Sans MS"/>
          <w:sz w:val="24"/>
          <w:szCs w:val="24"/>
        </w:rPr>
        <w:t>e</w:t>
      </w:r>
      <w:r>
        <w:rPr>
          <w:rFonts w:ascii="Comic Sans MS" w:hAnsi="Comic Sans MS"/>
          <w:sz w:val="24"/>
          <w:szCs w:val="24"/>
        </w:rPr>
        <w:t xml:space="preserve"> pour couper un jus de pomme ?</w:t>
      </w:r>
    </w:p>
    <w:p w14:paraId="7A43C02A" w14:textId="77777777" w:rsidR="00823F21" w:rsidRDefault="00823F21" w:rsidP="00823F21">
      <w:pPr>
        <w:pStyle w:val="Paragraphedeliste"/>
        <w:rPr>
          <w:rFonts w:ascii="Comic Sans MS" w:hAnsi="Comic Sans MS"/>
          <w:sz w:val="24"/>
          <w:szCs w:val="24"/>
        </w:rPr>
      </w:pPr>
    </w:p>
    <w:p w14:paraId="05877C5F" w14:textId="0FCE5398" w:rsidR="009A2376" w:rsidRPr="009A2376" w:rsidRDefault="009A2376" w:rsidP="003C1C8A">
      <w:pPr>
        <w:rPr>
          <w:rFonts w:ascii="Comic Sans MS" w:hAnsi="Comic Sans MS"/>
          <w:b/>
          <w:bCs/>
          <w:sz w:val="24"/>
          <w:szCs w:val="24"/>
        </w:rPr>
      </w:pPr>
      <w:r>
        <w:rPr>
          <w:rFonts w:ascii="Comic Sans MS" w:hAnsi="Comic Sans MS"/>
          <w:b/>
          <w:bCs/>
          <w:color w:val="000000" w:themeColor="text1"/>
          <w:sz w:val="24"/>
          <w:szCs w:val="24"/>
        </w:rPr>
        <w:t xml:space="preserve">Document 2 - </w:t>
      </w:r>
      <w:r w:rsidRPr="009A2376">
        <w:rPr>
          <w:rFonts w:ascii="Comic Sans MS" w:hAnsi="Comic Sans MS"/>
          <w:b/>
          <w:bCs/>
          <w:sz w:val="24"/>
          <w:szCs w:val="24"/>
        </w:rPr>
        <w:t>Règlements juridiques</w:t>
      </w:r>
    </w:p>
    <w:p w14:paraId="0AE0A1C9" w14:textId="7AAB0388" w:rsidR="009A2376" w:rsidRPr="00823F21" w:rsidRDefault="009A2376" w:rsidP="003C1C8A">
      <w:pPr>
        <w:rPr>
          <w:rFonts w:ascii="Comic Sans MS" w:hAnsi="Comic Sans MS"/>
          <w:sz w:val="24"/>
          <w:szCs w:val="24"/>
        </w:rPr>
      </w:pPr>
      <w:r w:rsidRPr="009A2376">
        <w:rPr>
          <w:rFonts w:ascii="Comic Sans MS" w:hAnsi="Comic Sans MS"/>
          <w:sz w:val="24"/>
          <w:szCs w:val="24"/>
        </w:rPr>
        <w:t xml:space="preserve">Le jus de pomme doit avoir une </w:t>
      </w:r>
      <w:r>
        <w:rPr>
          <w:rFonts w:ascii="Comic Sans MS" w:hAnsi="Comic Sans MS"/>
          <w:sz w:val="24"/>
          <w:szCs w:val="24"/>
        </w:rPr>
        <w:t>masse volumique</w:t>
      </w:r>
      <w:r w:rsidRPr="009A2376">
        <w:rPr>
          <w:rFonts w:ascii="Comic Sans MS" w:hAnsi="Comic Sans MS"/>
          <w:sz w:val="24"/>
          <w:szCs w:val="24"/>
        </w:rPr>
        <w:t xml:space="preserve"> comprise entre 1041 </w:t>
      </w:r>
      <w:r>
        <w:rPr>
          <w:rFonts w:ascii="Comic Sans MS" w:hAnsi="Comic Sans MS"/>
          <w:sz w:val="24"/>
          <w:szCs w:val="24"/>
        </w:rPr>
        <w:t>g.L</w:t>
      </w:r>
      <w:r w:rsidRPr="009A2376">
        <w:rPr>
          <w:rFonts w:ascii="Comic Sans MS" w:hAnsi="Comic Sans MS"/>
          <w:sz w:val="24"/>
          <w:szCs w:val="24"/>
          <w:vertAlign w:val="superscript"/>
        </w:rPr>
        <w:t>-1</w:t>
      </w:r>
      <w:r>
        <w:rPr>
          <w:rFonts w:ascii="Comic Sans MS" w:hAnsi="Comic Sans MS"/>
          <w:sz w:val="24"/>
          <w:szCs w:val="24"/>
        </w:rPr>
        <w:t xml:space="preserve"> </w:t>
      </w:r>
      <w:r w:rsidRPr="009A2376">
        <w:rPr>
          <w:rFonts w:ascii="Comic Sans MS" w:hAnsi="Comic Sans MS"/>
          <w:sz w:val="24"/>
          <w:szCs w:val="24"/>
        </w:rPr>
        <w:t xml:space="preserve">et 1065 </w:t>
      </w:r>
      <w:r>
        <w:rPr>
          <w:rFonts w:ascii="Comic Sans MS" w:hAnsi="Comic Sans MS"/>
          <w:sz w:val="24"/>
          <w:szCs w:val="24"/>
        </w:rPr>
        <w:t>g.L</w:t>
      </w:r>
      <w:r w:rsidRPr="009A2376">
        <w:rPr>
          <w:rFonts w:ascii="Comic Sans MS" w:hAnsi="Comic Sans MS"/>
          <w:sz w:val="24"/>
          <w:szCs w:val="24"/>
          <w:vertAlign w:val="superscript"/>
        </w:rPr>
        <w:t>-1</w:t>
      </w:r>
      <w:r>
        <w:rPr>
          <w:rFonts w:ascii="Comic Sans MS" w:hAnsi="Comic Sans MS"/>
          <w:sz w:val="24"/>
          <w:szCs w:val="24"/>
        </w:rPr>
        <w:t xml:space="preserve"> </w:t>
      </w:r>
      <w:r w:rsidRPr="009A2376">
        <w:rPr>
          <w:rFonts w:ascii="Comic Sans MS" w:hAnsi="Comic Sans MS"/>
          <w:sz w:val="24"/>
          <w:szCs w:val="24"/>
        </w:rPr>
        <w:t>(</w:t>
      </w:r>
      <w:r>
        <w:rPr>
          <w:rFonts w:ascii="Comic Sans MS" w:hAnsi="Comic Sans MS"/>
          <w:sz w:val="24"/>
          <w:szCs w:val="24"/>
        </w:rPr>
        <w:t xml:space="preserve">à </w:t>
      </w:r>
      <w:r w:rsidRPr="009A2376">
        <w:rPr>
          <w:rFonts w:ascii="Comic Sans MS" w:hAnsi="Comic Sans MS"/>
          <w:sz w:val="24"/>
          <w:szCs w:val="24"/>
        </w:rPr>
        <w:t>20 °</w:t>
      </w:r>
      <w:r>
        <w:rPr>
          <w:rFonts w:ascii="Comic Sans MS" w:hAnsi="Comic Sans MS"/>
          <w:sz w:val="24"/>
          <w:szCs w:val="24"/>
        </w:rPr>
        <w:t>C).</w:t>
      </w:r>
      <w:r w:rsidR="00924CCD">
        <w:rPr>
          <w:rFonts w:ascii="Comic Sans MS" w:hAnsi="Comic Sans MS"/>
          <w:sz w:val="24"/>
          <w:szCs w:val="24"/>
        </w:rPr>
        <w:t xml:space="preserve"> A comparer avec celle de l’eau</w:t>
      </w:r>
      <w:r w:rsidR="00823F21">
        <w:rPr>
          <w:rFonts w:ascii="Comic Sans MS" w:hAnsi="Comic Sans MS"/>
          <w:sz w:val="24"/>
          <w:szCs w:val="24"/>
        </w:rPr>
        <w:t xml:space="preserve"> 1000 g.L</w:t>
      </w:r>
      <w:r w:rsidR="00823F21" w:rsidRPr="009A2376">
        <w:rPr>
          <w:rFonts w:ascii="Comic Sans MS" w:hAnsi="Comic Sans MS"/>
          <w:sz w:val="24"/>
          <w:szCs w:val="24"/>
          <w:vertAlign w:val="superscript"/>
        </w:rPr>
        <w:t>-1</w:t>
      </w:r>
      <w:r w:rsidR="00823F21">
        <w:rPr>
          <w:rFonts w:ascii="Comic Sans MS" w:hAnsi="Comic Sans MS"/>
          <w:sz w:val="24"/>
          <w:szCs w:val="24"/>
        </w:rPr>
        <w:t>.</w:t>
      </w:r>
    </w:p>
    <w:p w14:paraId="479B658F" w14:textId="34EB7F40" w:rsidR="009A2376" w:rsidRDefault="001A6820" w:rsidP="003C1C8A">
      <w:pPr>
        <w:rPr>
          <w:rFonts w:ascii="Comic Sans MS" w:hAnsi="Comic Sans MS"/>
          <w:sz w:val="24"/>
          <w:szCs w:val="24"/>
        </w:rPr>
      </w:pPr>
      <w:hyperlink r:id="rId21" w:history="1">
        <w:r w:rsidR="009A2376" w:rsidRPr="00BC7C0F">
          <w:rPr>
            <w:rStyle w:val="Lienhypertexte"/>
            <w:rFonts w:ascii="Comic Sans MS" w:hAnsi="Comic Sans MS"/>
            <w:sz w:val="24"/>
            <w:szCs w:val="24"/>
          </w:rPr>
          <w:t>https://fr.wikipedia.org/wiki/Jus_de_pomme</w:t>
        </w:r>
      </w:hyperlink>
    </w:p>
    <w:p w14:paraId="79C57B25" w14:textId="77777777" w:rsidR="009A2376" w:rsidRDefault="009A2376" w:rsidP="003C1C8A">
      <w:pPr>
        <w:rPr>
          <w:rFonts w:ascii="Comic Sans MS" w:hAnsi="Comic Sans MS"/>
          <w:sz w:val="24"/>
          <w:szCs w:val="24"/>
        </w:rPr>
      </w:pPr>
    </w:p>
    <w:p w14:paraId="143017D4" w14:textId="05B66558" w:rsidR="00823F21" w:rsidRDefault="00823F21" w:rsidP="00823F21">
      <w:pPr>
        <w:pStyle w:val="Paragraphedeliste"/>
        <w:numPr>
          <w:ilvl w:val="0"/>
          <w:numId w:val="4"/>
        </w:numPr>
        <w:rPr>
          <w:rFonts w:ascii="Comic Sans MS" w:hAnsi="Comic Sans MS"/>
          <w:sz w:val="24"/>
          <w:szCs w:val="24"/>
        </w:rPr>
      </w:pPr>
      <w:r>
        <w:rPr>
          <w:rFonts w:ascii="Comic Sans MS" w:hAnsi="Comic Sans MS"/>
          <w:sz w:val="24"/>
          <w:szCs w:val="24"/>
        </w:rPr>
        <w:t>La masse volumique de ce jus de pomme coupé serait-elle plus ou moins importante que celle du jus de pomme initial ?</w:t>
      </w:r>
    </w:p>
    <w:p w14:paraId="415A9771" w14:textId="77777777" w:rsidR="00CA6BFF" w:rsidRDefault="00CA6BFF" w:rsidP="00CA6BFF">
      <w:pPr>
        <w:pStyle w:val="Paragraphedeliste"/>
        <w:rPr>
          <w:rFonts w:ascii="Comic Sans MS" w:hAnsi="Comic Sans MS"/>
          <w:sz w:val="24"/>
          <w:szCs w:val="24"/>
        </w:rPr>
      </w:pPr>
    </w:p>
    <w:p w14:paraId="008BE44D" w14:textId="48A1553B" w:rsidR="00823F21" w:rsidRDefault="00E20F77" w:rsidP="00823F21">
      <w:pPr>
        <w:pStyle w:val="Paragraphedeliste"/>
        <w:numPr>
          <w:ilvl w:val="0"/>
          <w:numId w:val="4"/>
        </w:numPr>
        <w:rPr>
          <w:rFonts w:ascii="Comic Sans MS" w:hAnsi="Comic Sans MS"/>
          <w:sz w:val="24"/>
          <w:szCs w:val="24"/>
        </w:rPr>
      </w:pPr>
      <w:r>
        <w:rPr>
          <w:rFonts w:ascii="Comic Sans MS" w:hAnsi="Comic Sans MS"/>
          <w:sz w:val="24"/>
          <w:szCs w:val="24"/>
        </w:rPr>
        <w:t>Vous disposez de 3 solutions de saccharose S</w:t>
      </w:r>
      <w:r>
        <w:rPr>
          <w:rFonts w:ascii="Comic Sans MS" w:hAnsi="Comic Sans MS"/>
          <w:sz w:val="24"/>
          <w:szCs w:val="24"/>
          <w:vertAlign w:val="subscript"/>
        </w:rPr>
        <w:t>1</w:t>
      </w:r>
      <w:r>
        <w:rPr>
          <w:rFonts w:ascii="Comic Sans MS" w:hAnsi="Comic Sans MS"/>
          <w:sz w:val="24"/>
          <w:szCs w:val="24"/>
        </w:rPr>
        <w:t>, S</w:t>
      </w:r>
      <w:r w:rsidRPr="00E20F77">
        <w:rPr>
          <w:rFonts w:ascii="Comic Sans MS" w:hAnsi="Comic Sans MS"/>
          <w:sz w:val="24"/>
          <w:szCs w:val="24"/>
          <w:vertAlign w:val="subscript"/>
        </w:rPr>
        <w:t>2</w:t>
      </w:r>
      <w:r>
        <w:rPr>
          <w:rFonts w:ascii="Comic Sans MS" w:hAnsi="Comic Sans MS"/>
          <w:sz w:val="24"/>
          <w:szCs w:val="24"/>
        </w:rPr>
        <w:t xml:space="preserve"> et S</w:t>
      </w:r>
      <w:r w:rsidRPr="00E20F77">
        <w:rPr>
          <w:rFonts w:ascii="Comic Sans MS" w:hAnsi="Comic Sans MS"/>
          <w:sz w:val="24"/>
          <w:szCs w:val="24"/>
          <w:vertAlign w:val="subscript"/>
        </w:rPr>
        <w:t>3</w:t>
      </w:r>
      <w:r>
        <w:rPr>
          <w:rFonts w:ascii="Comic Sans MS" w:hAnsi="Comic Sans MS"/>
          <w:sz w:val="24"/>
          <w:szCs w:val="24"/>
        </w:rPr>
        <w:t xml:space="preserve">, (réalisées par le groupe A), modélisant chacune un jus de pomme. L’une de ces solutions modélise un jus de pomme coupé, la suivante un jus de pomme avec sucre rajouté, et la dernière modélise un jus de pomme satisfaisant la réglementation. </w:t>
      </w:r>
      <w:r w:rsidR="00CA6BFF">
        <w:rPr>
          <w:rFonts w:ascii="Comic Sans MS" w:hAnsi="Comic Sans MS"/>
          <w:sz w:val="24"/>
          <w:szCs w:val="24"/>
        </w:rPr>
        <w:t>Comment pouvez-vous retrouver parmi S</w:t>
      </w:r>
      <w:r w:rsidR="00CA6BFF">
        <w:rPr>
          <w:rFonts w:ascii="Comic Sans MS" w:hAnsi="Comic Sans MS"/>
          <w:sz w:val="24"/>
          <w:szCs w:val="24"/>
          <w:vertAlign w:val="subscript"/>
        </w:rPr>
        <w:t>1</w:t>
      </w:r>
      <w:r w:rsidR="00CA6BFF">
        <w:rPr>
          <w:rFonts w:ascii="Comic Sans MS" w:hAnsi="Comic Sans MS"/>
          <w:sz w:val="24"/>
          <w:szCs w:val="24"/>
        </w:rPr>
        <w:t>, S</w:t>
      </w:r>
      <w:r w:rsidR="00CA6BFF" w:rsidRPr="00E20F77">
        <w:rPr>
          <w:rFonts w:ascii="Comic Sans MS" w:hAnsi="Comic Sans MS"/>
          <w:sz w:val="24"/>
          <w:szCs w:val="24"/>
          <w:vertAlign w:val="subscript"/>
        </w:rPr>
        <w:t>2</w:t>
      </w:r>
      <w:r w:rsidR="00CA6BFF">
        <w:rPr>
          <w:rFonts w:ascii="Comic Sans MS" w:hAnsi="Comic Sans MS"/>
          <w:sz w:val="24"/>
          <w:szCs w:val="24"/>
        </w:rPr>
        <w:t xml:space="preserve"> et S</w:t>
      </w:r>
      <w:r w:rsidR="00CA6BFF" w:rsidRPr="00E20F77">
        <w:rPr>
          <w:rFonts w:ascii="Comic Sans MS" w:hAnsi="Comic Sans MS"/>
          <w:sz w:val="24"/>
          <w:szCs w:val="24"/>
          <w:vertAlign w:val="subscript"/>
        </w:rPr>
        <w:t>3</w:t>
      </w:r>
      <w:r w:rsidR="00CA6BFF">
        <w:rPr>
          <w:rFonts w:ascii="Comic Sans MS" w:hAnsi="Comic Sans MS"/>
          <w:sz w:val="24"/>
          <w:szCs w:val="24"/>
          <w:vertAlign w:val="subscript"/>
        </w:rPr>
        <w:t xml:space="preserve"> </w:t>
      </w:r>
      <w:r w:rsidR="00CA6BFF">
        <w:rPr>
          <w:rFonts w:ascii="Comic Sans MS" w:hAnsi="Comic Sans MS"/>
          <w:sz w:val="24"/>
          <w:szCs w:val="24"/>
        </w:rPr>
        <w:t xml:space="preserve">laquelle correspond à chacun de ces modèles ? </w:t>
      </w:r>
    </w:p>
    <w:p w14:paraId="704F85D5" w14:textId="77777777" w:rsidR="00CA6BFF" w:rsidRDefault="00CA6BFF" w:rsidP="00CA6BFF">
      <w:pPr>
        <w:pStyle w:val="Paragraphedeliste"/>
        <w:rPr>
          <w:rFonts w:ascii="Comic Sans MS" w:hAnsi="Comic Sans MS"/>
          <w:sz w:val="24"/>
          <w:szCs w:val="24"/>
        </w:rPr>
      </w:pPr>
    </w:p>
    <w:p w14:paraId="157582EF" w14:textId="5F111CC0" w:rsidR="00CA6BFF" w:rsidRPr="003B6C46" w:rsidRDefault="00CA6BFF" w:rsidP="00CA6BFF">
      <w:pPr>
        <w:pStyle w:val="Paragraphedeliste"/>
        <w:rPr>
          <w:rFonts w:ascii="Comic Sans MS" w:hAnsi="Comic Sans MS"/>
          <w:sz w:val="24"/>
          <w:szCs w:val="24"/>
        </w:rPr>
      </w:pPr>
      <w:r>
        <w:rPr>
          <w:rFonts w:ascii="Comic Sans MS" w:hAnsi="Comic Sans MS" w:cs="Arial"/>
          <w:color w:val="000000" w:themeColor="text1"/>
          <w:sz w:val="24"/>
          <w:szCs w:val="24"/>
          <w:shd w:val="clear" w:color="auto" w:fill="FFFFFF"/>
        </w:rPr>
        <w:t>Votre réponse sera rédigée sous la forme d’un</w:t>
      </w:r>
      <w:r w:rsidR="00975652">
        <w:rPr>
          <w:rFonts w:ascii="Comic Sans MS" w:hAnsi="Comic Sans MS" w:cs="Arial"/>
          <w:color w:val="000000" w:themeColor="text1"/>
          <w:sz w:val="24"/>
          <w:szCs w:val="24"/>
          <w:shd w:val="clear" w:color="auto" w:fill="FFFFFF"/>
        </w:rPr>
        <w:t xml:space="preserve"> court</w:t>
      </w:r>
      <w:r>
        <w:rPr>
          <w:rFonts w:ascii="Comic Sans MS" w:hAnsi="Comic Sans MS" w:cs="Arial"/>
          <w:color w:val="000000" w:themeColor="text1"/>
          <w:sz w:val="24"/>
          <w:szCs w:val="24"/>
          <w:shd w:val="clear" w:color="auto" w:fill="FFFFFF"/>
        </w:rPr>
        <w:t xml:space="preserve"> protocole.</w:t>
      </w:r>
    </w:p>
    <w:p w14:paraId="353C6731" w14:textId="0AB18ECE" w:rsidR="009A2376" w:rsidRDefault="009A2376" w:rsidP="003B6C46">
      <w:pPr>
        <w:pStyle w:val="Paragraphedeliste"/>
        <w:rPr>
          <w:rFonts w:ascii="Comic Sans MS" w:hAnsi="Comic Sans MS"/>
          <w:sz w:val="24"/>
          <w:szCs w:val="24"/>
        </w:rPr>
      </w:pPr>
    </w:p>
    <w:p w14:paraId="58C02DB5" w14:textId="5FA64D6C" w:rsidR="00CD6D62" w:rsidRDefault="00CD6D62" w:rsidP="003B6C46">
      <w:pPr>
        <w:pStyle w:val="Paragraphedeliste"/>
        <w:rPr>
          <w:rFonts w:ascii="Comic Sans MS" w:hAnsi="Comic Sans MS"/>
          <w:sz w:val="24"/>
          <w:szCs w:val="24"/>
        </w:rPr>
      </w:pPr>
    </w:p>
    <w:p w14:paraId="4B6513F6" w14:textId="7FBBA65F" w:rsidR="00CD6D62" w:rsidRDefault="00CD6D62" w:rsidP="003B6C46">
      <w:pPr>
        <w:pStyle w:val="Paragraphedeliste"/>
        <w:rPr>
          <w:rFonts w:ascii="Comic Sans MS" w:hAnsi="Comic Sans MS"/>
          <w:sz w:val="24"/>
          <w:szCs w:val="24"/>
        </w:rPr>
      </w:pPr>
    </w:p>
    <w:p w14:paraId="3047BBA3" w14:textId="77777777" w:rsidR="00CD6D62" w:rsidRDefault="00CD6D62" w:rsidP="003B6C46">
      <w:pPr>
        <w:pStyle w:val="Paragraphedeliste"/>
        <w:rPr>
          <w:rFonts w:ascii="Comic Sans MS" w:hAnsi="Comic Sans MS"/>
          <w:sz w:val="24"/>
          <w:szCs w:val="24"/>
        </w:rPr>
      </w:pPr>
    </w:p>
    <w:p w14:paraId="55CFEBCE" w14:textId="3975AE8A" w:rsidR="00C24C6E" w:rsidRDefault="007D2D41" w:rsidP="00C24C6E">
      <w:pPr>
        <w:rPr>
          <w:rFonts w:ascii="Comic Sans MS" w:hAnsi="Comic Sans MS"/>
          <w:sz w:val="24"/>
          <w:szCs w:val="24"/>
        </w:rPr>
      </w:pPr>
      <w:r>
        <w:rPr>
          <w:rFonts w:ascii="Comic Sans MS" w:hAnsi="Comic Sans MS"/>
          <w:b/>
          <w:bCs/>
          <w:noProof/>
          <w:color w:val="000000" w:themeColor="text1"/>
          <w:sz w:val="24"/>
          <w:szCs w:val="24"/>
        </w:rPr>
        <mc:AlternateContent>
          <mc:Choice Requires="wps">
            <w:drawing>
              <wp:anchor distT="0" distB="0" distL="114300" distR="114300" simplePos="0" relativeHeight="251663360" behindDoc="0" locked="0" layoutInCell="1" allowOverlap="1" wp14:anchorId="4366A677" wp14:editId="51E0C145">
                <wp:simplePos x="0" y="0"/>
                <wp:positionH relativeFrom="column">
                  <wp:posOffset>4829175</wp:posOffset>
                </wp:positionH>
                <wp:positionV relativeFrom="paragraph">
                  <wp:posOffset>15875</wp:posOffset>
                </wp:positionV>
                <wp:extent cx="1524000" cy="46672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1524000" cy="466725"/>
                        </a:xfrm>
                        <a:prstGeom prst="rect">
                          <a:avLst/>
                        </a:prstGeom>
                        <a:solidFill>
                          <a:sysClr val="window" lastClr="FFFFFF"/>
                        </a:solidFill>
                        <a:ln w="6350">
                          <a:solidFill>
                            <a:prstClr val="black"/>
                          </a:solidFill>
                        </a:ln>
                      </wps:spPr>
                      <wps:txbx>
                        <w:txbxContent>
                          <w:p w14:paraId="5402E90C" w14:textId="69B4B908" w:rsidR="007D2D41" w:rsidRPr="007D2D41" w:rsidRDefault="007D2D41" w:rsidP="007D2D41">
                            <w:pPr>
                              <w:rPr>
                                <w:rFonts w:ascii="Comic Sans MS" w:hAnsi="Comic Sans MS"/>
                                <w:sz w:val="40"/>
                                <w:szCs w:val="40"/>
                              </w:rPr>
                            </w:pPr>
                            <w:r>
                              <w:rPr>
                                <w:rFonts w:ascii="Comic Sans MS" w:hAnsi="Comic Sans MS"/>
                                <w:sz w:val="40"/>
                                <w:szCs w:val="40"/>
                              </w:rPr>
                              <w:t>GROUPE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66A677" id="Zone de texte 4" o:spid="_x0000_s1028" type="#_x0000_t202" style="position:absolute;margin-left:380.25pt;margin-top:1.25pt;width:120pt;height:3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" fillcolor="window" strokeweight=".5pt">
                <v:textbox>
                  <w:txbxContent>
                    <w:p w14:paraId="5402E90C" w14:textId="69B4B908" w:rsidR="007D2D41" w:rsidRPr="007D2D41" w:rsidRDefault="007D2D41" w:rsidP="007D2D41">
                      <w:pPr>
                        <w:rPr>
                          <w:rFonts w:ascii="Comic Sans MS" w:hAnsi="Comic Sans MS"/>
                          <w:sz w:val="40"/>
                          <w:szCs w:val="40"/>
                        </w:rPr>
                      </w:pPr>
                      <w:r>
                        <w:rPr>
                          <w:rFonts w:ascii="Comic Sans MS" w:hAnsi="Comic Sans MS"/>
                          <w:sz w:val="40"/>
                          <w:szCs w:val="40"/>
                        </w:rPr>
                        <w:t>GROUPE C</w:t>
                      </w:r>
                    </w:p>
                  </w:txbxContent>
                </v:textbox>
              </v:shape>
            </w:pict>
          </mc:Fallback>
        </mc:AlternateContent>
      </w:r>
      <w:r w:rsidR="00C24C6E">
        <w:rPr>
          <w:rFonts w:ascii="Comic Sans MS" w:hAnsi="Comic Sans MS"/>
          <w:b/>
          <w:bCs/>
          <w:color w:val="000000" w:themeColor="text1"/>
          <w:sz w:val="24"/>
          <w:szCs w:val="24"/>
        </w:rPr>
        <w:t>Document 1 -</w:t>
      </w:r>
    </w:p>
    <w:p w14:paraId="46C640F4" w14:textId="18C7863E" w:rsidR="00823F21" w:rsidRDefault="00D51AD4" w:rsidP="003B6C46">
      <w:pPr>
        <w:pStyle w:val="Paragraphedeliste"/>
        <w:rPr>
          <w:rFonts w:ascii="Comic Sans MS" w:hAnsi="Comic Sans MS"/>
          <w:sz w:val="24"/>
          <w:szCs w:val="24"/>
        </w:rPr>
      </w:pPr>
      <w:r>
        <w:rPr>
          <w:noProof/>
        </w:rPr>
        <w:drawing>
          <wp:anchor distT="0" distB="0" distL="114300" distR="114300" simplePos="0" relativeHeight="251658240" behindDoc="0" locked="0" layoutInCell="1" allowOverlap="1" wp14:anchorId="4AE0CDC3" wp14:editId="346FA351">
            <wp:simplePos x="0" y="0"/>
            <wp:positionH relativeFrom="column">
              <wp:posOffset>533400</wp:posOffset>
            </wp:positionH>
            <wp:positionV relativeFrom="paragraph">
              <wp:posOffset>5080</wp:posOffset>
            </wp:positionV>
            <wp:extent cx="3914775" cy="223774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914775" cy="2237740"/>
                    </a:xfrm>
                    <a:prstGeom prst="rect">
                      <a:avLst/>
                    </a:prstGeom>
                  </pic:spPr>
                </pic:pic>
              </a:graphicData>
            </a:graphic>
            <wp14:sizeRelH relativeFrom="page">
              <wp14:pctWidth>0</wp14:pctWidth>
            </wp14:sizeRelH>
            <wp14:sizeRelV relativeFrom="page">
              <wp14:pctHeight>0</wp14:pctHeight>
            </wp14:sizeRelV>
          </wp:anchor>
        </w:drawing>
      </w:r>
    </w:p>
    <w:p w14:paraId="5D25F176" w14:textId="13AD16E8" w:rsidR="00C24C6E" w:rsidRDefault="00C24C6E" w:rsidP="003B6C46">
      <w:pPr>
        <w:pStyle w:val="Paragraphedeliste"/>
        <w:rPr>
          <w:rFonts w:ascii="Comic Sans MS" w:hAnsi="Comic Sans MS"/>
          <w:sz w:val="24"/>
          <w:szCs w:val="24"/>
        </w:rPr>
      </w:pPr>
    </w:p>
    <w:p w14:paraId="7254905B" w14:textId="2085877D" w:rsidR="00C24C6E" w:rsidRDefault="00C24C6E" w:rsidP="003B6C46">
      <w:pPr>
        <w:pStyle w:val="Paragraphedeliste"/>
        <w:rPr>
          <w:rFonts w:ascii="Comic Sans MS" w:hAnsi="Comic Sans MS"/>
          <w:sz w:val="24"/>
          <w:szCs w:val="24"/>
        </w:rPr>
      </w:pPr>
    </w:p>
    <w:p w14:paraId="30FC8CA5" w14:textId="785E34E4" w:rsidR="00C24C6E" w:rsidRDefault="00C24C6E" w:rsidP="003B6C46">
      <w:pPr>
        <w:pStyle w:val="Paragraphedeliste"/>
        <w:rPr>
          <w:rFonts w:ascii="Comic Sans MS" w:hAnsi="Comic Sans MS"/>
          <w:sz w:val="24"/>
          <w:szCs w:val="24"/>
        </w:rPr>
      </w:pPr>
    </w:p>
    <w:p w14:paraId="511FFC4C" w14:textId="70C6CA2E" w:rsidR="00D51AD4" w:rsidRDefault="00D51AD4" w:rsidP="003B6C46">
      <w:pPr>
        <w:pStyle w:val="Paragraphedeliste"/>
        <w:rPr>
          <w:rFonts w:ascii="Comic Sans MS" w:hAnsi="Comic Sans MS"/>
          <w:sz w:val="24"/>
          <w:szCs w:val="24"/>
        </w:rPr>
      </w:pPr>
    </w:p>
    <w:p w14:paraId="15474053" w14:textId="697B5C22" w:rsidR="00D51AD4" w:rsidRDefault="00D51AD4" w:rsidP="003B6C46">
      <w:pPr>
        <w:pStyle w:val="Paragraphedeliste"/>
        <w:rPr>
          <w:rFonts w:ascii="Comic Sans MS" w:hAnsi="Comic Sans MS"/>
          <w:sz w:val="24"/>
          <w:szCs w:val="24"/>
        </w:rPr>
      </w:pPr>
    </w:p>
    <w:p w14:paraId="3C8A7618" w14:textId="26E14638" w:rsidR="00D51AD4" w:rsidRDefault="00D51AD4" w:rsidP="003B6C46">
      <w:pPr>
        <w:pStyle w:val="Paragraphedeliste"/>
        <w:rPr>
          <w:rFonts w:ascii="Comic Sans MS" w:hAnsi="Comic Sans MS"/>
          <w:sz w:val="24"/>
          <w:szCs w:val="24"/>
        </w:rPr>
      </w:pPr>
    </w:p>
    <w:p w14:paraId="2B4FA178" w14:textId="28F24B3E" w:rsidR="00D51AD4" w:rsidRDefault="00D51AD4" w:rsidP="003B6C46">
      <w:pPr>
        <w:pStyle w:val="Paragraphedeliste"/>
        <w:rPr>
          <w:rFonts w:ascii="Comic Sans MS" w:hAnsi="Comic Sans MS"/>
          <w:sz w:val="24"/>
          <w:szCs w:val="24"/>
        </w:rPr>
      </w:pPr>
    </w:p>
    <w:p w14:paraId="723D4A69" w14:textId="345C8386" w:rsidR="00D51AD4" w:rsidRDefault="00D51AD4" w:rsidP="003B6C46">
      <w:pPr>
        <w:pStyle w:val="Paragraphedeliste"/>
        <w:rPr>
          <w:rFonts w:ascii="Comic Sans MS" w:hAnsi="Comic Sans MS"/>
          <w:sz w:val="24"/>
          <w:szCs w:val="24"/>
        </w:rPr>
      </w:pPr>
    </w:p>
    <w:p w14:paraId="5C2E7C60" w14:textId="7E6660C3" w:rsidR="00D51AD4" w:rsidRDefault="00D51AD4" w:rsidP="003B6C46">
      <w:pPr>
        <w:pStyle w:val="Paragraphedeliste"/>
        <w:rPr>
          <w:rFonts w:ascii="Comic Sans MS" w:hAnsi="Comic Sans MS"/>
          <w:sz w:val="24"/>
          <w:szCs w:val="24"/>
        </w:rPr>
      </w:pPr>
    </w:p>
    <w:p w14:paraId="5C841022" w14:textId="77777777" w:rsidR="00D51AD4" w:rsidRDefault="00D51AD4" w:rsidP="003B6C46">
      <w:pPr>
        <w:pStyle w:val="Paragraphedeliste"/>
        <w:rPr>
          <w:rFonts w:ascii="Comic Sans MS" w:hAnsi="Comic Sans MS"/>
          <w:sz w:val="24"/>
          <w:szCs w:val="24"/>
        </w:rPr>
      </w:pPr>
    </w:p>
    <w:p w14:paraId="2FB95DBD" w14:textId="47951FB7" w:rsidR="00C24C6E" w:rsidRDefault="00C24C6E" w:rsidP="003B6C46">
      <w:pPr>
        <w:pStyle w:val="Paragraphedeliste"/>
        <w:rPr>
          <w:rFonts w:ascii="Comic Sans MS" w:hAnsi="Comic Sans MS"/>
          <w:sz w:val="24"/>
          <w:szCs w:val="24"/>
        </w:rPr>
      </w:pPr>
      <w:r>
        <w:rPr>
          <w:rFonts w:ascii="Comic Sans MS" w:hAnsi="Comic Sans MS"/>
          <w:sz w:val="24"/>
          <w:szCs w:val="24"/>
        </w:rPr>
        <w:t xml:space="preserve">Pour doser une espèce chimique on peut tracer une courbe d’étalonnage qui donne la masse volumique d’une solution en fonction de la concentration en masse d’une espèce chimique. </w:t>
      </w:r>
    </w:p>
    <w:p w14:paraId="3EEE7AC9" w14:textId="26AD3005" w:rsidR="00C24C6E" w:rsidRDefault="00C24C6E" w:rsidP="003B6C46">
      <w:pPr>
        <w:pStyle w:val="Paragraphedeliste"/>
        <w:rPr>
          <w:rFonts w:ascii="Comic Sans MS" w:hAnsi="Comic Sans MS"/>
          <w:sz w:val="24"/>
          <w:szCs w:val="24"/>
        </w:rPr>
      </w:pPr>
      <w:r>
        <w:rPr>
          <w:rFonts w:ascii="Comic Sans MS" w:hAnsi="Comic Sans MS"/>
          <w:sz w:val="24"/>
          <w:szCs w:val="24"/>
        </w:rPr>
        <w:t>La mesure de la masse volumique d’une solution de concentration en masse inconnue permet par lecture graphique d’en déduire cette concentration.</w:t>
      </w:r>
    </w:p>
    <w:p w14:paraId="5D17E7C9" w14:textId="7923FE28" w:rsidR="00C24C6E" w:rsidRDefault="00C24C6E" w:rsidP="003B6C46">
      <w:pPr>
        <w:pStyle w:val="Paragraphedeliste"/>
        <w:rPr>
          <w:rFonts w:ascii="Comic Sans MS" w:hAnsi="Comic Sans MS"/>
          <w:sz w:val="24"/>
          <w:szCs w:val="24"/>
        </w:rPr>
      </w:pPr>
    </w:p>
    <w:p w14:paraId="74DA3333" w14:textId="2ED36F10" w:rsidR="00C24C6E" w:rsidRDefault="00C24C6E" w:rsidP="00C24C6E">
      <w:pPr>
        <w:pStyle w:val="Paragraphedeliste"/>
        <w:numPr>
          <w:ilvl w:val="0"/>
          <w:numId w:val="6"/>
        </w:numPr>
        <w:rPr>
          <w:rFonts w:ascii="Comic Sans MS" w:hAnsi="Comic Sans MS"/>
          <w:sz w:val="24"/>
          <w:szCs w:val="24"/>
        </w:rPr>
      </w:pPr>
      <w:r>
        <w:rPr>
          <w:rFonts w:ascii="Comic Sans MS" w:hAnsi="Comic Sans MS"/>
          <w:sz w:val="24"/>
          <w:szCs w:val="24"/>
        </w:rPr>
        <w:t>Rappelez la définition de la concentration en masse d’une solution. Donnez la relation permettant de la calculer en écrivant en toute lettre les noms des grandeurs. Indiquez les unités de ces grandeurs.</w:t>
      </w:r>
    </w:p>
    <w:p w14:paraId="49B7B8A8" w14:textId="77777777" w:rsidR="00C24C6E" w:rsidRDefault="00C24C6E" w:rsidP="00C24C6E">
      <w:pPr>
        <w:pStyle w:val="Paragraphedeliste"/>
        <w:ind w:left="1080"/>
        <w:rPr>
          <w:rFonts w:ascii="Comic Sans MS" w:hAnsi="Comic Sans MS"/>
          <w:sz w:val="24"/>
          <w:szCs w:val="24"/>
        </w:rPr>
      </w:pPr>
    </w:p>
    <w:p w14:paraId="2823246F" w14:textId="6FB4F743" w:rsidR="00D51AD4" w:rsidRDefault="00C24C6E" w:rsidP="00C24C6E">
      <w:pPr>
        <w:pStyle w:val="Paragraphedeliste"/>
        <w:numPr>
          <w:ilvl w:val="0"/>
          <w:numId w:val="6"/>
        </w:numPr>
        <w:rPr>
          <w:rFonts w:ascii="Comic Sans MS" w:hAnsi="Comic Sans MS"/>
          <w:sz w:val="24"/>
          <w:szCs w:val="24"/>
        </w:rPr>
      </w:pPr>
      <w:r>
        <w:rPr>
          <w:rFonts w:ascii="Comic Sans MS" w:hAnsi="Comic Sans MS"/>
          <w:sz w:val="24"/>
          <w:szCs w:val="24"/>
        </w:rPr>
        <w:t>Rappelez la définition de la masse volumique d’une solution. Donnez la relation permettant de la calculer en écrivant en toute lettre les noms des grandeurs. Indiquez les unités de ces grandeurs.</w:t>
      </w:r>
    </w:p>
    <w:p w14:paraId="7508C747" w14:textId="77777777" w:rsidR="00D51AD4" w:rsidRPr="00D51AD4" w:rsidRDefault="00D51AD4" w:rsidP="00D51AD4">
      <w:pPr>
        <w:pStyle w:val="Paragraphedeliste"/>
        <w:rPr>
          <w:rFonts w:ascii="Comic Sans MS" w:hAnsi="Comic Sans MS"/>
          <w:sz w:val="24"/>
          <w:szCs w:val="24"/>
        </w:rPr>
      </w:pPr>
    </w:p>
    <w:p w14:paraId="5E704605" w14:textId="3C337511" w:rsidR="00D51AD4" w:rsidRDefault="00D51AD4" w:rsidP="00D51AD4">
      <w:pPr>
        <w:rPr>
          <w:rFonts w:ascii="Comic Sans MS" w:hAnsi="Comic Sans MS"/>
          <w:sz w:val="24"/>
          <w:szCs w:val="24"/>
        </w:rPr>
      </w:pPr>
      <w:r>
        <w:rPr>
          <w:rFonts w:ascii="Comic Sans MS" w:hAnsi="Comic Sans MS"/>
          <w:b/>
          <w:bCs/>
          <w:color w:val="000000" w:themeColor="text1"/>
          <w:sz w:val="24"/>
          <w:szCs w:val="24"/>
        </w:rPr>
        <w:t>Document 2 -</w:t>
      </w:r>
    </w:p>
    <w:p w14:paraId="75E6172B" w14:textId="016668C8" w:rsidR="00D51AD4" w:rsidRDefault="00D51AD4" w:rsidP="00D51AD4">
      <w:pPr>
        <w:pStyle w:val="Paragraphedeliste"/>
        <w:rPr>
          <w:rFonts w:ascii="Comic Sans MS" w:hAnsi="Comic Sans MS"/>
          <w:sz w:val="24"/>
          <w:szCs w:val="24"/>
        </w:rPr>
      </w:pPr>
      <w:r>
        <w:rPr>
          <w:rFonts w:ascii="Comic Sans MS" w:hAnsi="Comic Sans MS"/>
          <w:sz w:val="24"/>
          <w:szCs w:val="24"/>
        </w:rPr>
        <w:t>Le jus de pomme est une solution aqueuse de sucre, (saccharose), la concentration en masse des autres espèces chimiques, (donnant le goût, l’odeur et la couleur) est très faible et peut-être négligée.</w:t>
      </w:r>
    </w:p>
    <w:p w14:paraId="471B2468" w14:textId="77508E08" w:rsidR="00D51AD4" w:rsidRDefault="00D51AD4" w:rsidP="00D51AD4">
      <w:pPr>
        <w:pStyle w:val="Paragraphedeliste"/>
        <w:rPr>
          <w:rFonts w:ascii="Comic Sans MS" w:hAnsi="Comic Sans MS"/>
          <w:sz w:val="24"/>
          <w:szCs w:val="24"/>
        </w:rPr>
      </w:pPr>
    </w:p>
    <w:p w14:paraId="6865CA75" w14:textId="77777777" w:rsidR="00D51AD4" w:rsidRPr="00D51AD4" w:rsidRDefault="00D51AD4" w:rsidP="00D51AD4">
      <w:pPr>
        <w:pStyle w:val="Paragraphedeliste"/>
        <w:rPr>
          <w:rFonts w:ascii="Comic Sans MS" w:hAnsi="Comic Sans MS"/>
          <w:sz w:val="24"/>
          <w:szCs w:val="24"/>
        </w:rPr>
      </w:pPr>
    </w:p>
    <w:p w14:paraId="7BA61FF0" w14:textId="38926B23" w:rsidR="00C24C6E" w:rsidRPr="009A2376" w:rsidRDefault="00D51AD4" w:rsidP="00C24C6E">
      <w:pPr>
        <w:pStyle w:val="Paragraphedeliste"/>
        <w:numPr>
          <w:ilvl w:val="0"/>
          <w:numId w:val="6"/>
        </w:numPr>
        <w:rPr>
          <w:rFonts w:ascii="Comic Sans MS" w:hAnsi="Comic Sans MS"/>
          <w:sz w:val="24"/>
          <w:szCs w:val="24"/>
        </w:rPr>
      </w:pPr>
      <w:r>
        <w:rPr>
          <w:rFonts w:ascii="Comic Sans MS" w:hAnsi="Comic Sans MS"/>
          <w:sz w:val="24"/>
          <w:szCs w:val="24"/>
        </w:rPr>
        <w:t>Sachant que vos camarades du groupe A ont écrit le protocole permettant de réaliser 3 solutions S</w:t>
      </w:r>
      <w:r>
        <w:rPr>
          <w:rFonts w:ascii="Comic Sans MS" w:hAnsi="Comic Sans MS"/>
          <w:sz w:val="24"/>
          <w:szCs w:val="24"/>
          <w:vertAlign w:val="subscript"/>
        </w:rPr>
        <w:t>1</w:t>
      </w:r>
      <w:r>
        <w:rPr>
          <w:rFonts w:ascii="Comic Sans MS" w:hAnsi="Comic Sans MS"/>
          <w:sz w:val="24"/>
          <w:szCs w:val="24"/>
        </w:rPr>
        <w:t>, S</w:t>
      </w:r>
      <w:r w:rsidRPr="00E20F77">
        <w:rPr>
          <w:rFonts w:ascii="Comic Sans MS" w:hAnsi="Comic Sans MS"/>
          <w:sz w:val="24"/>
          <w:szCs w:val="24"/>
          <w:vertAlign w:val="subscript"/>
        </w:rPr>
        <w:t>2</w:t>
      </w:r>
      <w:r>
        <w:rPr>
          <w:rFonts w:ascii="Comic Sans MS" w:hAnsi="Comic Sans MS"/>
          <w:sz w:val="24"/>
          <w:szCs w:val="24"/>
        </w:rPr>
        <w:t xml:space="preserve"> et S</w:t>
      </w:r>
      <w:r w:rsidRPr="00E20F77">
        <w:rPr>
          <w:rFonts w:ascii="Comic Sans MS" w:hAnsi="Comic Sans MS"/>
          <w:sz w:val="24"/>
          <w:szCs w:val="24"/>
          <w:vertAlign w:val="subscript"/>
        </w:rPr>
        <w:t>3</w:t>
      </w:r>
      <w:r w:rsidR="003C5804">
        <w:rPr>
          <w:rFonts w:ascii="Comic Sans MS" w:hAnsi="Comic Sans MS"/>
          <w:sz w:val="24"/>
          <w:szCs w:val="24"/>
        </w:rPr>
        <w:t xml:space="preserve"> </w:t>
      </w:r>
      <w:r>
        <w:rPr>
          <w:rFonts w:ascii="Comic Sans MS" w:hAnsi="Comic Sans MS"/>
          <w:sz w:val="24"/>
          <w:szCs w:val="24"/>
        </w:rPr>
        <w:t>de concentration en masse de saccharose déterminée, et que ceux du groupe B ont</w:t>
      </w:r>
      <w:r w:rsidR="003C5804">
        <w:rPr>
          <w:rFonts w:ascii="Comic Sans MS" w:hAnsi="Comic Sans MS"/>
          <w:sz w:val="24"/>
          <w:szCs w:val="24"/>
        </w:rPr>
        <w:t xml:space="preserve"> </w:t>
      </w:r>
      <w:proofErr w:type="spellStart"/>
      <w:r w:rsidR="003C5804">
        <w:rPr>
          <w:rFonts w:ascii="Comic Sans MS" w:hAnsi="Comic Sans MS"/>
          <w:sz w:val="24"/>
          <w:szCs w:val="24"/>
        </w:rPr>
        <w:t>eux</w:t>
      </w:r>
      <w:proofErr w:type="spellEnd"/>
      <w:r w:rsidR="003C5804">
        <w:rPr>
          <w:rFonts w:ascii="Comic Sans MS" w:hAnsi="Comic Sans MS"/>
          <w:sz w:val="24"/>
          <w:szCs w:val="24"/>
        </w:rPr>
        <w:t xml:space="preserve"> écrit le protocole permettant de mesurer les masses volumiques de ces trois solutions S</w:t>
      </w:r>
      <w:r w:rsidR="003C5804">
        <w:rPr>
          <w:rFonts w:ascii="Comic Sans MS" w:hAnsi="Comic Sans MS"/>
          <w:sz w:val="24"/>
          <w:szCs w:val="24"/>
          <w:vertAlign w:val="subscript"/>
        </w:rPr>
        <w:t>1</w:t>
      </w:r>
      <w:r w:rsidR="003C5804">
        <w:rPr>
          <w:rFonts w:ascii="Comic Sans MS" w:hAnsi="Comic Sans MS"/>
          <w:sz w:val="24"/>
          <w:szCs w:val="24"/>
        </w:rPr>
        <w:t>, S</w:t>
      </w:r>
      <w:r w:rsidR="003C5804" w:rsidRPr="00E20F77">
        <w:rPr>
          <w:rFonts w:ascii="Comic Sans MS" w:hAnsi="Comic Sans MS"/>
          <w:sz w:val="24"/>
          <w:szCs w:val="24"/>
          <w:vertAlign w:val="subscript"/>
        </w:rPr>
        <w:t>2</w:t>
      </w:r>
      <w:r w:rsidR="003C5804">
        <w:rPr>
          <w:rFonts w:ascii="Comic Sans MS" w:hAnsi="Comic Sans MS"/>
          <w:sz w:val="24"/>
          <w:szCs w:val="24"/>
        </w:rPr>
        <w:t xml:space="preserve"> et S</w:t>
      </w:r>
      <w:r w:rsidR="003C5804" w:rsidRPr="00E20F77">
        <w:rPr>
          <w:rFonts w:ascii="Comic Sans MS" w:hAnsi="Comic Sans MS"/>
          <w:sz w:val="24"/>
          <w:szCs w:val="24"/>
          <w:vertAlign w:val="subscript"/>
        </w:rPr>
        <w:t>3</w:t>
      </w:r>
      <w:r w:rsidR="003C5804">
        <w:rPr>
          <w:rFonts w:ascii="Comic Sans MS" w:hAnsi="Comic Sans MS"/>
          <w:sz w:val="24"/>
          <w:szCs w:val="24"/>
        </w:rPr>
        <w:t xml:space="preserve">, écrivez à votre tour </w:t>
      </w:r>
      <w:r w:rsidR="00975652">
        <w:rPr>
          <w:rFonts w:ascii="Comic Sans MS" w:hAnsi="Comic Sans MS"/>
          <w:sz w:val="24"/>
          <w:szCs w:val="24"/>
        </w:rPr>
        <w:t>un court</w:t>
      </w:r>
      <w:r w:rsidR="003C5804">
        <w:rPr>
          <w:rFonts w:ascii="Comic Sans MS" w:hAnsi="Comic Sans MS"/>
          <w:sz w:val="24"/>
          <w:szCs w:val="24"/>
        </w:rPr>
        <w:t xml:space="preserve"> protocole permettant de déterminer la concentration en masse de saccharose du jus de pomme.</w:t>
      </w:r>
    </w:p>
    <w:sectPr w:rsidR="00C24C6E" w:rsidRPr="009A2376" w:rsidSect="00B767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00EF0"/>
    <w:multiLevelType w:val="hybridMultilevel"/>
    <w:tmpl w:val="3BB622CE"/>
    <w:lvl w:ilvl="0" w:tplc="FDB46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E166F"/>
    <w:multiLevelType w:val="hybridMultilevel"/>
    <w:tmpl w:val="643AA378"/>
    <w:lvl w:ilvl="0" w:tplc="FDB46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694403"/>
    <w:multiLevelType w:val="hybridMultilevel"/>
    <w:tmpl w:val="1B4E00E4"/>
    <w:lvl w:ilvl="0" w:tplc="945ABEC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8C02EE2"/>
    <w:multiLevelType w:val="hybridMultilevel"/>
    <w:tmpl w:val="3BB622CE"/>
    <w:lvl w:ilvl="0" w:tplc="FDB46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0E03D5"/>
    <w:multiLevelType w:val="hybridMultilevel"/>
    <w:tmpl w:val="20689E00"/>
    <w:lvl w:ilvl="0" w:tplc="FDB46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3028B3"/>
    <w:multiLevelType w:val="hybridMultilevel"/>
    <w:tmpl w:val="BD04DF28"/>
    <w:lvl w:ilvl="0" w:tplc="FDB46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BE20A5"/>
    <w:multiLevelType w:val="hybridMultilevel"/>
    <w:tmpl w:val="DAA46104"/>
    <w:lvl w:ilvl="0" w:tplc="FDB46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26"/>
    <w:rsid w:val="00010E23"/>
    <w:rsid w:val="001A6820"/>
    <w:rsid w:val="00285525"/>
    <w:rsid w:val="003B6C46"/>
    <w:rsid w:val="003C1C8A"/>
    <w:rsid w:val="003C5804"/>
    <w:rsid w:val="00514065"/>
    <w:rsid w:val="005D5A10"/>
    <w:rsid w:val="007D2D41"/>
    <w:rsid w:val="007E2054"/>
    <w:rsid w:val="00806FFE"/>
    <w:rsid w:val="00823F21"/>
    <w:rsid w:val="00924CCD"/>
    <w:rsid w:val="00975652"/>
    <w:rsid w:val="009A2376"/>
    <w:rsid w:val="00AE7FE3"/>
    <w:rsid w:val="00B767BF"/>
    <w:rsid w:val="00BF4AE8"/>
    <w:rsid w:val="00C10926"/>
    <w:rsid w:val="00C119BB"/>
    <w:rsid w:val="00C17BDC"/>
    <w:rsid w:val="00C24C6E"/>
    <w:rsid w:val="00CA6BFF"/>
    <w:rsid w:val="00CD6D62"/>
    <w:rsid w:val="00D51AD4"/>
    <w:rsid w:val="00E20F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2BE0"/>
  <w15:chartTrackingRefBased/>
  <w15:docId w15:val="{02CD4831-AE0D-40AE-8841-BEDAC17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20"/>
  </w:style>
  <w:style w:type="paragraph" w:styleId="Titre1">
    <w:name w:val="heading 1"/>
    <w:basedOn w:val="Normal"/>
    <w:link w:val="Titre1Car"/>
    <w:uiPriority w:val="9"/>
    <w:qFormat/>
    <w:rsid w:val="00C10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109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C10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rsid w:val="001A682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A6820"/>
  </w:style>
  <w:style w:type="character" w:customStyle="1" w:styleId="Titre1Car">
    <w:name w:val="Titre 1 Car"/>
    <w:basedOn w:val="Policepardfaut"/>
    <w:link w:val="Titre1"/>
    <w:uiPriority w:val="9"/>
    <w:rsid w:val="00C1092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C10926"/>
    <w:rPr>
      <w:color w:val="0563C1" w:themeColor="hyperlink"/>
      <w:u w:val="single"/>
    </w:rPr>
  </w:style>
  <w:style w:type="character" w:styleId="Mentionnonrsolue">
    <w:name w:val="Unresolved Mention"/>
    <w:basedOn w:val="Policepardfaut"/>
    <w:uiPriority w:val="99"/>
    <w:semiHidden/>
    <w:unhideWhenUsed/>
    <w:rsid w:val="00C10926"/>
    <w:rPr>
      <w:color w:val="605E5C"/>
      <w:shd w:val="clear" w:color="auto" w:fill="E1DFDD"/>
    </w:rPr>
  </w:style>
  <w:style w:type="character" w:customStyle="1" w:styleId="Titre4Car">
    <w:name w:val="Titre 4 Car"/>
    <w:basedOn w:val="Policepardfaut"/>
    <w:link w:val="Titre4"/>
    <w:uiPriority w:val="9"/>
    <w:semiHidden/>
    <w:rsid w:val="00C10926"/>
    <w:rPr>
      <w:rFonts w:asciiTheme="majorHAnsi" w:eastAsiaTheme="majorEastAsia" w:hAnsiTheme="majorHAnsi" w:cstheme="majorBidi"/>
      <w:i/>
      <w:iCs/>
      <w:color w:val="2F5496" w:themeColor="accent1" w:themeShade="BF"/>
    </w:rPr>
  </w:style>
  <w:style w:type="paragraph" w:customStyle="1" w:styleId="Date1">
    <w:name w:val="Date1"/>
    <w:basedOn w:val="Normal"/>
    <w:rsid w:val="00C109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C10926"/>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BF4AE8"/>
    <w:pPr>
      <w:ind w:left="720"/>
      <w:contextualSpacing/>
    </w:pPr>
  </w:style>
  <w:style w:type="paragraph" w:customStyle="1" w:styleId="Studys">
    <w:name w:val="Studys"/>
    <w:basedOn w:val="Normal"/>
    <w:link w:val="StudysCar"/>
    <w:qFormat/>
    <w:rsid w:val="00975652"/>
    <w:pPr>
      <w:spacing w:line="480" w:lineRule="auto"/>
      <w:jc w:val="both"/>
    </w:pPr>
    <w:rPr>
      <w:rFonts w:ascii="Arial" w:hAnsi="Arial" w:cs="Arial"/>
      <w:b/>
      <w:bCs/>
      <w:color w:val="000000"/>
      <w:sz w:val="28"/>
      <w:szCs w:val="24"/>
    </w:rPr>
  </w:style>
  <w:style w:type="character" w:customStyle="1" w:styleId="StudysCar">
    <w:name w:val="Studys Car"/>
    <w:basedOn w:val="Policepardfaut"/>
    <w:link w:val="Studys"/>
    <w:rsid w:val="00975652"/>
    <w:rPr>
      <w:rFonts w:ascii="Arial" w:hAnsi="Arial" w:cs="Arial"/>
      <w:b/>
      <w:bCs/>
      <w:color w:val="000000"/>
      <w:sz w:val="28"/>
      <w:szCs w:val="24"/>
    </w:rPr>
  </w:style>
  <w:style w:type="character" w:styleId="Lienhypertextesuivivisit">
    <w:name w:val="FollowedHyperlink"/>
    <w:basedOn w:val="Policepardfaut"/>
    <w:uiPriority w:val="99"/>
    <w:semiHidden/>
    <w:unhideWhenUsed/>
    <w:rsid w:val="009756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3521">
      <w:bodyDiv w:val="1"/>
      <w:marLeft w:val="0"/>
      <w:marRight w:val="0"/>
      <w:marTop w:val="0"/>
      <w:marBottom w:val="0"/>
      <w:divBdr>
        <w:top w:val="none" w:sz="0" w:space="0" w:color="auto"/>
        <w:left w:val="none" w:sz="0" w:space="0" w:color="auto"/>
        <w:bottom w:val="none" w:sz="0" w:space="0" w:color="auto"/>
        <w:right w:val="none" w:sz="0" w:space="0" w:color="auto"/>
      </w:divBdr>
    </w:div>
    <w:div w:id="1176189673">
      <w:bodyDiv w:val="1"/>
      <w:marLeft w:val="0"/>
      <w:marRight w:val="0"/>
      <w:marTop w:val="0"/>
      <w:marBottom w:val="0"/>
      <w:divBdr>
        <w:top w:val="none" w:sz="0" w:space="0" w:color="auto"/>
        <w:left w:val="none" w:sz="0" w:space="0" w:color="auto"/>
        <w:bottom w:val="none" w:sz="0" w:space="0" w:color="auto"/>
        <w:right w:val="none" w:sz="0" w:space="0" w:color="auto"/>
      </w:divBdr>
    </w:div>
    <w:div w:id="1651405649">
      <w:bodyDiv w:val="1"/>
      <w:marLeft w:val="0"/>
      <w:marRight w:val="0"/>
      <w:marTop w:val="0"/>
      <w:marBottom w:val="0"/>
      <w:divBdr>
        <w:top w:val="none" w:sz="0" w:space="0" w:color="auto"/>
        <w:left w:val="none" w:sz="0" w:space="0" w:color="auto"/>
        <w:bottom w:val="none" w:sz="0" w:space="0" w:color="auto"/>
        <w:right w:val="none" w:sz="0" w:space="0" w:color="auto"/>
      </w:divBdr>
    </w:div>
    <w:div w:id="18093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lucides" TargetMode="External"/><Relationship Id="rId13" Type="http://schemas.openxmlformats.org/officeDocument/2006/relationships/hyperlink" Target="https://fr.wikipedia.org/wiki/Calcium" TargetMode="External"/><Relationship Id="rId18" Type="http://schemas.openxmlformats.org/officeDocument/2006/relationships/hyperlink" Target="https://www.legifrance.gouv.fr/loda/article_lc/LEGIARTI000006557130/2003-07-11" TargetMode="External"/><Relationship Id="rId3" Type="http://schemas.openxmlformats.org/officeDocument/2006/relationships/settings" Target="settings.xml"/><Relationship Id="rId21" Type="http://schemas.openxmlformats.org/officeDocument/2006/relationships/hyperlink" Target="https://fr.wikipedia.org/wiki/Jus_de_pomme" TargetMode="External"/><Relationship Id="rId7" Type="http://schemas.openxmlformats.org/officeDocument/2006/relationships/hyperlink" Target="https://fr.wikipedia.org/wiki/Lipides" TargetMode="External"/><Relationship Id="rId12" Type="http://schemas.openxmlformats.org/officeDocument/2006/relationships/hyperlink" Target="https://fr.wikipedia.org/wiki/Potassium" TargetMode="External"/><Relationship Id="rId17" Type="http://schemas.openxmlformats.org/officeDocument/2006/relationships/hyperlink" Target="https://fr.wikipedia.org/wiki/Jus_de_pomme" TargetMode="External"/><Relationship Id="rId2" Type="http://schemas.openxmlformats.org/officeDocument/2006/relationships/styles" Target="styles.xml"/><Relationship Id="rId16" Type="http://schemas.openxmlformats.org/officeDocument/2006/relationships/hyperlink" Target="https://fr.wikipedia.org/wiki/Vitamine_A" TargetMode="External"/><Relationship Id="rId20" Type="http://schemas.openxmlformats.org/officeDocument/2006/relationships/hyperlink" Target="https://www.mt.com/fr/fr/home/applications/Laboratory_weighing/density-measurement.html" TargetMode="External"/><Relationship Id="rId1" Type="http://schemas.openxmlformats.org/officeDocument/2006/relationships/numbering" Target="numbering.xml"/><Relationship Id="rId6" Type="http://schemas.openxmlformats.org/officeDocument/2006/relationships/hyperlink" Target="https://fr.wikipedia.org/wiki/Prot%C3%A9ines" TargetMode="External"/><Relationship Id="rId11" Type="http://schemas.openxmlformats.org/officeDocument/2006/relationships/hyperlink" Target="https://fr.wikipedia.org/wiki/Phosphore" TargetMode="External"/><Relationship Id="rId24" Type="http://schemas.openxmlformats.org/officeDocument/2006/relationships/theme" Target="theme/theme1.xml"/><Relationship Id="rId5" Type="http://schemas.openxmlformats.org/officeDocument/2006/relationships/hyperlink" Target="https://fr.wikipedia.org/wiki/Eau" TargetMode="External"/><Relationship Id="rId15" Type="http://schemas.openxmlformats.org/officeDocument/2006/relationships/hyperlink" Target="https://fr.wikipedia.org/wiki/Vitamine_C" TargetMode="External"/><Relationship Id="rId23" Type="http://schemas.openxmlformats.org/officeDocument/2006/relationships/fontTable" Target="fontTable.xml"/><Relationship Id="rId10" Type="http://schemas.openxmlformats.org/officeDocument/2006/relationships/hyperlink" Target="https://fr.wikipedia.org/wiki/Magn%C3%A9sium" TargetMode="External"/><Relationship Id="rId19" Type="http://schemas.openxmlformats.org/officeDocument/2006/relationships/hyperlink" Target="https://www.legifrance.gouv.fr/loda/id/LEGITEXT000006062774/2003-07-11" TargetMode="External"/><Relationship Id="rId4" Type="http://schemas.openxmlformats.org/officeDocument/2006/relationships/webSettings" Target="webSettings.xml"/><Relationship Id="rId9" Type="http://schemas.openxmlformats.org/officeDocument/2006/relationships/hyperlink" Target="https://fr.wikipedia.org/wiki/Sodium" TargetMode="External"/><Relationship Id="rId14" Type="http://schemas.openxmlformats.org/officeDocument/2006/relationships/hyperlink" Target="https://fr.wikipedia.org/wiki/Fer" TargetMode="External"/><Relationship Id="rId22"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935</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17</cp:revision>
  <cp:lastPrinted>2020-10-20T12:54:00Z</cp:lastPrinted>
  <dcterms:created xsi:type="dcterms:W3CDTF">2020-10-20T08:03:00Z</dcterms:created>
  <dcterms:modified xsi:type="dcterms:W3CDTF">2020-10-27T10:35:00Z</dcterms:modified>
</cp:coreProperties>
</file>