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14:paraId="5A4CE40F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6BA5FFA2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7578707B" w14:textId="77777777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52D5F72E" w14:textId="77777777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14:paraId="4CF4B923" w14:textId="77777777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880178B" w14:textId="77777777"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14:paraId="551408E2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14:paraId="7CA5BAB0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14:paraId="7CF7E40D" w14:textId="77777777"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33220AD0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636F5BA3" w14:textId="77777777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>La matière qui nous entoure</w:t>
            </w:r>
          </w:p>
          <w:p w14:paraId="421B79F2" w14:textId="578FBB1B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FF5678">
              <w:rPr>
                <w:rFonts w:ascii="Comic Sans MS" w:hAnsi="Comic Sans MS" w:cs="Arial"/>
                <w:sz w:val="24"/>
                <w:szCs w:val="24"/>
              </w:rPr>
              <w:t>6</w:t>
            </w:r>
            <w:r w:rsidR="003C52E3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CB1753">
              <w:rPr>
                <w:rFonts w:ascii="Comic Sans MS" w:hAnsi="Comic Sans MS" w:cs="Arial"/>
                <w:sz w:val="24"/>
                <w:szCs w:val="24"/>
              </w:rPr>
              <w:t>7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F3CF6">
              <w:t xml:space="preserve"> </w:t>
            </w:r>
            <w:r w:rsidR="005C02B2" w:rsidRPr="005C02B2">
              <w:rPr>
                <w:rFonts w:ascii="Comic Sans MS" w:hAnsi="Comic Sans MS"/>
                <w:sz w:val="24"/>
                <w:szCs w:val="24"/>
              </w:rPr>
              <w:t>Préparation de solutions aqueuses</w:t>
            </w:r>
          </w:p>
        </w:tc>
      </w:tr>
      <w:tr w:rsidR="00920638" w:rsidRPr="009A1C74" w14:paraId="17F82BE1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3C05957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3D44EB00" w14:textId="2E91DCF9" w:rsidR="00C557E4" w:rsidRPr="009A1C74" w:rsidRDefault="005C02B2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Solution, soluté, solubilité, solvant.</w:t>
            </w:r>
            <w:r w:rsidR="0065199A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  <w:tr w:rsidR="00920638" w:rsidRPr="009A1C74" w14:paraId="7F835998" w14:textId="77777777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26B81827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7D520E70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6D111CB8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487AC77" w14:textId="77777777"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23F0212E" w14:textId="77777777" w:rsidR="005C02B2" w:rsidRPr="005C02B2" w:rsidRDefault="005C02B2" w:rsidP="005C02B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C02B2">
              <w:rPr>
                <w:rFonts w:ascii="Comic Sans MS" w:hAnsi="Comic Sans MS" w:cs="Arial"/>
                <w:sz w:val="24"/>
                <w:szCs w:val="24"/>
              </w:rPr>
              <w:t>Solvant, soluté.</w:t>
            </w:r>
          </w:p>
          <w:p w14:paraId="4E35B448" w14:textId="77777777" w:rsidR="00C557E4" w:rsidRPr="009A1C74" w:rsidRDefault="005C02B2" w:rsidP="005C02B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C02B2">
              <w:rPr>
                <w:rFonts w:ascii="Comic Sans MS" w:hAnsi="Comic Sans MS" w:cs="Arial"/>
                <w:sz w:val="24"/>
                <w:szCs w:val="24"/>
              </w:rPr>
              <w:t>Concentration en masse</w:t>
            </w:r>
          </w:p>
        </w:tc>
      </w:tr>
      <w:tr w:rsidR="00920638" w:rsidRPr="009A1C74" w14:paraId="12ECC89E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5000C830" w14:textId="77777777"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490CA9AF" w14:textId="77777777" w:rsidR="00C557E4" w:rsidRDefault="005C02B2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C02B2">
              <w:rPr>
                <w:rFonts w:ascii="Comic Sans MS" w:hAnsi="Comic Sans MS" w:cs="Arial"/>
                <w:sz w:val="24"/>
                <w:szCs w:val="24"/>
              </w:rPr>
              <w:t>Déterminer la valeur de la concentration en masse d’un soluté à partir du mode opératoire de préparation d’une solution par dissolution ou par dilution.</w:t>
            </w:r>
          </w:p>
          <w:p w14:paraId="05D68D06" w14:textId="77777777" w:rsidR="005C02B2" w:rsidRPr="005C02B2" w:rsidRDefault="005C02B2" w:rsidP="0034028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5C02B2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Mesurer des masses pour étudier la variabilité du volume mesuré par une pièce de verrerie ; choisir et utiliser la verrerie adaptée pour préparer une solution par dissolution ou par dilution.</w:t>
            </w:r>
          </w:p>
        </w:tc>
      </w:tr>
      <w:tr w:rsidR="00721E16" w:rsidRPr="009A1C74" w14:paraId="5B00D5E6" w14:textId="77777777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0D91A0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43C88D6E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7FE69DB5" w14:textId="77777777" w:rsidR="00721E16" w:rsidRPr="00C115C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B6692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14:paraId="4D3D2668" w14:textId="77777777" w:rsidR="00721E16" w:rsidRPr="00C115C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B6692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3DF75526" w14:textId="77777777" w:rsidR="00721E16" w:rsidRPr="005C02B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548A65D3" w14:textId="77777777" w:rsidR="00721E16" w:rsidRPr="00C115C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B6692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5C713361" w14:textId="77777777" w:rsidR="00721E16" w:rsidRPr="005C02B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14:paraId="7DCD075F" w14:textId="77777777" w:rsidR="00721E16" w:rsidRPr="005C02B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C115CF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3DA0C05F" w14:textId="77777777" w:rsidR="00721E16" w:rsidRPr="00FF567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F5678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013CD033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4A1ACD25" w14:textId="77777777" w:rsidR="00920638" w:rsidRPr="00FF5678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FF5678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710FD242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150BDA25" w14:textId="77777777" w:rsidR="00920638" w:rsidRPr="00FF567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F5678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FF5678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14:paraId="02BC77F7" w14:textId="77777777" w:rsidR="00920638" w:rsidRPr="00FF567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F5678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FF567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FF567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115CF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1352F864" w14:textId="77777777" w:rsidR="00920638" w:rsidRPr="00FF567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F5678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FF567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5199A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5199A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14:paraId="2EED78F0" w14:textId="77777777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14:paraId="07021079" w14:textId="77777777" w:rsidR="006D2640" w:rsidRPr="00FF567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F5678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14:paraId="753EAFC5" w14:textId="77777777" w:rsidR="006D2640" w:rsidRPr="00FF567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F5678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FF567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FF567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C115CF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14:paraId="00EA1327" w14:textId="77777777" w:rsidR="006D2640" w:rsidRPr="00FF567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F5678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FF567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FF567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F567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6D1D2BBD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67456AC0" w14:textId="1C8E8722" w:rsidR="001B1B11" w:rsidRPr="00720F01" w:rsidRDefault="002B6692" w:rsidP="005C02B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Animation</w:t>
            </w:r>
            <w:r w:rsidR="00C115CF">
              <w:rPr>
                <w:rFonts w:ascii="Comic Sans MS" w:hAnsi="Comic Sans MS" w:cs="Arial"/>
                <w:sz w:val="24"/>
                <w:szCs w:val="24"/>
              </w:rPr>
              <w:t xml:space="preserve"> « réaliser une solution par dissolution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115CF">
              <w:rPr>
                <w:rFonts w:ascii="Comic Sans MS" w:hAnsi="Comic Sans MS" w:cs="Arial"/>
                <w:sz w:val="24"/>
                <w:szCs w:val="24"/>
              </w:rPr>
              <w:t>» voir mon Netboard.</w:t>
            </w:r>
          </w:p>
        </w:tc>
      </w:tr>
      <w:tr w:rsidR="00920638" w:rsidRPr="009A1C74" w14:paraId="646FE38D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1323EE0B" w14:textId="77777777"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7D87EEF2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37983F8" w14:textId="77777777"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B6692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57C8A293" w14:textId="4769736F"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1B1B1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04089D">
              <w:rPr>
                <w:rFonts w:ascii="Comic Sans MS" w:hAnsi="Comic Sans MS" w:cs="Arial"/>
                <w:sz w:val="24"/>
                <w:szCs w:val="24"/>
              </w:rPr>
              <w:t>4/5</w:t>
            </w:r>
            <w:r w:rsidR="00C115CF">
              <w:rPr>
                <w:rFonts w:ascii="Comic Sans MS" w:hAnsi="Comic Sans MS" w:cs="Arial"/>
                <w:sz w:val="24"/>
                <w:szCs w:val="24"/>
              </w:rPr>
              <w:t xml:space="preserve">  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4711C74E" w14:textId="77777777" w:rsidR="009A1C74" w:rsidRPr="001B1B1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B1B1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1B1B1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B669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14:paraId="1017D661" w14:textId="77777777" w:rsidR="009A1C74" w:rsidRPr="001B1B1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B1B1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1B1B1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B1B1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4A0B90CC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62E6C474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6C54BC50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8BEC936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14:paraId="0A39F410" w14:textId="4F9D020D" w:rsidR="001B1B11" w:rsidRPr="009A1C74" w:rsidRDefault="005C02B2" w:rsidP="00FF567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Démarche </w:t>
            </w:r>
            <w:r w:rsidR="00C115CF">
              <w:rPr>
                <w:rFonts w:ascii="Comic Sans MS" w:hAnsi="Comic Sans MS" w:cs="Arial"/>
                <w:sz w:val="24"/>
                <w:szCs w:val="24"/>
              </w:rPr>
              <w:t xml:space="preserve">en </w:t>
            </w:r>
            <w:r w:rsidR="0065199A">
              <w:rPr>
                <w:rFonts w:ascii="Comic Sans MS" w:hAnsi="Comic Sans MS" w:cs="Arial"/>
                <w:sz w:val="24"/>
                <w:szCs w:val="24"/>
              </w:rPr>
              <w:t>lien avec les métiers</w:t>
            </w:r>
            <w:r>
              <w:rPr>
                <w:rFonts w:ascii="Comic Sans MS" w:hAnsi="Comic Sans MS" w:cs="Arial"/>
                <w:sz w:val="24"/>
                <w:szCs w:val="24"/>
              </w:rPr>
              <w:t>. Contexte, apprendre à manipuler afin de préparer avec soin une solution. Voir les métiers du chapitre page 37.</w:t>
            </w:r>
          </w:p>
        </w:tc>
      </w:tr>
      <w:tr w:rsidR="00920638" w:rsidRPr="009A1C74" w14:paraId="00071836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09C9333D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F6D7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14:paraId="78D78B47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14:paraId="5D271C0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B387502" w14:textId="44DBB792" w:rsidR="00920638" w:rsidRPr="007005B0" w:rsidRDefault="00C115C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6F14EA85" w14:textId="3076A3F9" w:rsidR="0004089D" w:rsidRDefault="0004089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</w:t>
            </w:r>
            <w:r w:rsidR="00C115CF">
              <w:rPr>
                <w:rFonts w:ascii="Comic Sans MS" w:hAnsi="Comic Sans MS" w:cs="Arial"/>
                <w:sz w:val="24"/>
                <w:szCs w:val="24"/>
              </w:rPr>
              <w:t>ituation 1 p 16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  <w:p w14:paraId="2FED99B5" w14:textId="5DE681F8" w:rsidR="0057017D" w:rsidRPr="007005B0" w:rsidRDefault="0004089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Socrative </w:t>
            </w:r>
          </w:p>
        </w:tc>
        <w:tc>
          <w:tcPr>
            <w:tcW w:w="5330" w:type="dxa"/>
            <w:gridSpan w:val="10"/>
            <w:vAlign w:val="center"/>
          </w:tcPr>
          <w:p w14:paraId="492E7CE9" w14:textId="059D2394" w:rsidR="001B1B11" w:rsidRDefault="0004089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Première écriture des</w:t>
            </w:r>
            <w:r w:rsidR="00C115CF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prérequis.</w:t>
            </w:r>
          </w:p>
          <w:p w14:paraId="786A905F" w14:textId="214E4BB1" w:rsidR="0004089D" w:rsidRDefault="0004089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Test Socrative.</w:t>
            </w:r>
          </w:p>
          <w:p w14:paraId="177ACD6A" w14:textId="7BD4DD6C" w:rsidR="001B1B11" w:rsidRPr="007005B0" w:rsidRDefault="0004089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Ecriture commune des prérequis.</w:t>
            </w:r>
          </w:p>
        </w:tc>
      </w:tr>
      <w:tr w:rsidR="00FD2798" w:rsidRPr="007005B0" w14:paraId="631150A3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406AD4B7" w14:textId="7A4A10D3" w:rsidR="00FD2798" w:rsidRPr="007005B0" w:rsidRDefault="0004089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</w:t>
            </w:r>
            <w:r w:rsidR="002E525E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14:paraId="5D6F55B5" w14:textId="3C872488" w:rsidR="00FD2798" w:rsidRPr="007005B0" w:rsidRDefault="00D57BEE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7BEE">
              <w:rPr>
                <w:rFonts w:ascii="Comic Sans MS" w:hAnsi="Comic Sans MS" w:cs="Arial"/>
                <w:sz w:val="24"/>
                <w:szCs w:val="24"/>
              </w:rPr>
              <w:t>Présenter aux élèves l</w:t>
            </w:r>
            <w:r w:rsidR="00C115CF">
              <w:rPr>
                <w:rFonts w:ascii="Comic Sans MS" w:hAnsi="Comic Sans MS" w:cs="Arial"/>
                <w:sz w:val="24"/>
                <w:szCs w:val="24"/>
              </w:rPr>
              <w:t>es métiers, contextualise.</w:t>
            </w:r>
          </w:p>
        </w:tc>
        <w:tc>
          <w:tcPr>
            <w:tcW w:w="5330" w:type="dxa"/>
            <w:gridSpan w:val="10"/>
            <w:vAlign w:val="center"/>
          </w:tcPr>
          <w:p w14:paraId="1337E9CE" w14:textId="77DD5E5D" w:rsidR="001B1B11" w:rsidRPr="007005B0" w:rsidRDefault="00C115CF" w:rsidP="00FF56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 37</w:t>
            </w:r>
          </w:p>
        </w:tc>
      </w:tr>
      <w:tr w:rsidR="00CC318D" w:rsidRPr="007005B0" w14:paraId="410001BB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A4F5E06" w14:textId="7E6BEEEF" w:rsidR="00CC318D" w:rsidRPr="007005B0" w:rsidRDefault="00280F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41D6D9BB" w14:textId="648866D7" w:rsidR="00CC318D" w:rsidRPr="007005B0" w:rsidRDefault="0004089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 document. Forme groupes.</w:t>
            </w:r>
          </w:p>
        </w:tc>
        <w:tc>
          <w:tcPr>
            <w:tcW w:w="5330" w:type="dxa"/>
            <w:gridSpan w:val="10"/>
            <w:vAlign w:val="center"/>
          </w:tcPr>
          <w:p w14:paraId="0CDBA32E" w14:textId="43C1A3EF" w:rsidR="0004089D" w:rsidRDefault="0004089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Travail de groupe. Cherchent à classer les solutions de la moins sucré à la plus sucré.</w:t>
            </w:r>
          </w:p>
          <w:p w14:paraId="6A6BB4B2" w14:textId="7264976F" w:rsidR="00B8490B" w:rsidRPr="007005B0" w:rsidRDefault="00B8490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04089D" w:rsidRPr="007005B0" w14:paraId="57A0181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1D6DD82" w14:textId="36F8297B" w:rsidR="0004089D" w:rsidRDefault="0004089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2AFC78C1" w14:textId="7EE22500" w:rsidR="0004089D" w:rsidRDefault="0004089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Dirige la mise en commun, </w:t>
            </w:r>
            <w:r w:rsidRPr="0004089D">
              <w:rPr>
                <w:rFonts w:ascii="Comic Sans MS" w:hAnsi="Comic Sans MS" w:cs="Arial"/>
                <w:sz w:val="24"/>
                <w:szCs w:val="24"/>
              </w:rPr>
              <w:t>définir</w:t>
            </w:r>
            <w:r w:rsidRPr="0004089D">
              <w:rPr>
                <w:rFonts w:ascii="Comic Sans MS" w:hAnsi="Comic Sans MS" w:cs="Arial"/>
                <w:sz w:val="24"/>
                <w:szCs w:val="24"/>
              </w:rPr>
              <w:t xml:space="preserve"> ensemble Cm</w:t>
            </w:r>
          </w:p>
        </w:tc>
        <w:tc>
          <w:tcPr>
            <w:tcW w:w="5330" w:type="dxa"/>
            <w:gridSpan w:val="10"/>
            <w:vAlign w:val="center"/>
          </w:tcPr>
          <w:p w14:paraId="32B151E9" w14:textId="6BDDDE5A" w:rsidR="0004089D" w:rsidRDefault="0004089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04089D">
              <w:rPr>
                <w:rFonts w:ascii="Comic Sans MS" w:hAnsi="Comic Sans MS" w:cs="Arial"/>
                <w:i/>
                <w:iCs/>
                <w:sz w:val="24"/>
                <w:szCs w:val="24"/>
              </w:rPr>
              <w:t>Ecrivent la définition, les unités.</w:t>
            </w:r>
          </w:p>
        </w:tc>
      </w:tr>
      <w:tr w:rsidR="0004089D" w:rsidRPr="007005B0" w14:paraId="556E8D86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4D3441" w14:textId="1039310D" w:rsidR="0004089D" w:rsidRDefault="0004089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29DA72D6" w14:textId="409415AB" w:rsidR="0004089D" w:rsidRDefault="0004089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Dicte une application simple p 19 Q 2b</w:t>
            </w:r>
          </w:p>
        </w:tc>
        <w:tc>
          <w:tcPr>
            <w:tcW w:w="5330" w:type="dxa"/>
            <w:gridSpan w:val="10"/>
            <w:vAlign w:val="center"/>
          </w:tcPr>
          <w:p w14:paraId="3C7451AF" w14:textId="2A8C9010" w:rsidR="0004089D" w:rsidRPr="0004089D" w:rsidRDefault="0004089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Résolution.</w:t>
            </w:r>
          </w:p>
        </w:tc>
      </w:tr>
      <w:tr w:rsidR="00CC318D" w:rsidRPr="007005B0" w14:paraId="58017567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84F4072" w14:textId="695C1219" w:rsidR="00CC318D" w:rsidRPr="007005B0" w:rsidRDefault="00280F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53682344" w14:textId="56DCB2CE" w:rsidR="00280F3E" w:rsidRPr="007005B0" w:rsidRDefault="00280F3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Animation dissolution.</w:t>
            </w:r>
          </w:p>
        </w:tc>
        <w:tc>
          <w:tcPr>
            <w:tcW w:w="5330" w:type="dxa"/>
            <w:gridSpan w:val="10"/>
            <w:vAlign w:val="center"/>
          </w:tcPr>
          <w:p w14:paraId="5D1DB6FA" w14:textId="18B6EED2" w:rsidR="00280F3E" w:rsidRPr="007005B0" w:rsidRDefault="00280F3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Nomment et notent les pièces de verrerie</w:t>
            </w:r>
            <w:r w:rsidR="00585676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pour le TP suivant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</w:tc>
      </w:tr>
      <w:tr w:rsidR="00DD0E7F" w:rsidRPr="009A1C74" w14:paraId="2477B125" w14:textId="77777777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14:paraId="036F6F5B" w14:textId="77777777"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14:paraId="650FA69D" w14:textId="704821C1" w:rsidR="00DD0E7F" w:rsidRPr="007005B0" w:rsidRDefault="00280F3E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Définition + p</w:t>
            </w:r>
            <w:r w:rsidR="000C2E61">
              <w:rPr>
                <w:rFonts w:ascii="Comic Sans MS" w:hAnsi="Comic Sans MS" w:cs="Arial"/>
                <w:bCs/>
                <w:sz w:val="24"/>
                <w:szCs w:val="24"/>
              </w:rPr>
              <w:t>aragraphe matériel.</w:t>
            </w:r>
          </w:p>
        </w:tc>
      </w:tr>
      <w:tr w:rsidR="009A1C74" w:rsidRPr="009A1C74" w14:paraId="34D985FA" w14:textId="77777777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14:paraId="1ED38D1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368DA4AB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17F585A4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4114926F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4D428C75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14:paraId="0D134012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163A2C2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72F2FB73" w14:textId="77777777"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6EA567FB" w14:textId="7C868566" w:rsidR="008C5B80" w:rsidRPr="007005B0" w:rsidRDefault="008B643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</w:t>
            </w:r>
            <w:r w:rsidR="00F62BBF">
              <w:rPr>
                <w:rFonts w:ascii="Comic Sans MS" w:hAnsi="Comic Sans MS" w:cs="Arial"/>
                <w:i/>
                <w:iCs/>
                <w:sz w:val="24"/>
                <w:szCs w:val="24"/>
              </w:rPr>
              <w:t>3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page 29.</w:t>
            </w:r>
          </w:p>
        </w:tc>
        <w:tc>
          <w:tcPr>
            <w:tcW w:w="2621" w:type="dxa"/>
            <w:gridSpan w:val="6"/>
            <w:vAlign w:val="center"/>
          </w:tcPr>
          <w:p w14:paraId="5A92F61A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14:paraId="52F82F44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0D167EDC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50BCB5F3" w14:textId="77777777"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14:paraId="729D06B0" w14:textId="2098E7A4" w:rsidR="00845EBC" w:rsidRPr="007005B0" w:rsidRDefault="00280F3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Retard en math, revenir plus tard pour calculs d’U</w:t>
            </w:r>
            <w:r w:rsidR="005E2D0A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</w:t>
            </w:r>
            <w:r w:rsidR="005E2D0A" w:rsidRPr="005C02B2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la variabilité du volume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</w:tc>
      </w:tr>
    </w:tbl>
    <w:p w14:paraId="330D6735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4089D"/>
    <w:rsid w:val="00055AA3"/>
    <w:rsid w:val="000C2E61"/>
    <w:rsid w:val="000F353E"/>
    <w:rsid w:val="00140BA4"/>
    <w:rsid w:val="00162EFD"/>
    <w:rsid w:val="001B1B11"/>
    <w:rsid w:val="001F0A29"/>
    <w:rsid w:val="002458AC"/>
    <w:rsid w:val="00280F3E"/>
    <w:rsid w:val="00286038"/>
    <w:rsid w:val="0029290F"/>
    <w:rsid w:val="002B6692"/>
    <w:rsid w:val="002E525E"/>
    <w:rsid w:val="002F3CF6"/>
    <w:rsid w:val="0033168D"/>
    <w:rsid w:val="00340287"/>
    <w:rsid w:val="00345CAE"/>
    <w:rsid w:val="003A55B9"/>
    <w:rsid w:val="003A63CD"/>
    <w:rsid w:val="003C52E3"/>
    <w:rsid w:val="0043228E"/>
    <w:rsid w:val="00451D19"/>
    <w:rsid w:val="00453D72"/>
    <w:rsid w:val="00484A3E"/>
    <w:rsid w:val="00491F5B"/>
    <w:rsid w:val="004F79B8"/>
    <w:rsid w:val="0057017D"/>
    <w:rsid w:val="00585676"/>
    <w:rsid w:val="005C02B2"/>
    <w:rsid w:val="005D2978"/>
    <w:rsid w:val="005E2D0A"/>
    <w:rsid w:val="006412D9"/>
    <w:rsid w:val="0065199A"/>
    <w:rsid w:val="0065489E"/>
    <w:rsid w:val="00662770"/>
    <w:rsid w:val="006A6D87"/>
    <w:rsid w:val="006D2640"/>
    <w:rsid w:val="006E5A6D"/>
    <w:rsid w:val="007005B0"/>
    <w:rsid w:val="00720F01"/>
    <w:rsid w:val="00721E16"/>
    <w:rsid w:val="00773039"/>
    <w:rsid w:val="00845EBC"/>
    <w:rsid w:val="0088054C"/>
    <w:rsid w:val="008B643E"/>
    <w:rsid w:val="008C5B80"/>
    <w:rsid w:val="008F79F8"/>
    <w:rsid w:val="00915426"/>
    <w:rsid w:val="00920638"/>
    <w:rsid w:val="009A1C74"/>
    <w:rsid w:val="009E74AC"/>
    <w:rsid w:val="009F6951"/>
    <w:rsid w:val="00A05FC2"/>
    <w:rsid w:val="00A41985"/>
    <w:rsid w:val="00A500D0"/>
    <w:rsid w:val="00B21983"/>
    <w:rsid w:val="00B23728"/>
    <w:rsid w:val="00B41613"/>
    <w:rsid w:val="00B8490B"/>
    <w:rsid w:val="00BC33DE"/>
    <w:rsid w:val="00C115CF"/>
    <w:rsid w:val="00C363FA"/>
    <w:rsid w:val="00C557E4"/>
    <w:rsid w:val="00C65739"/>
    <w:rsid w:val="00CB1753"/>
    <w:rsid w:val="00CC318D"/>
    <w:rsid w:val="00CF1A91"/>
    <w:rsid w:val="00D57BEE"/>
    <w:rsid w:val="00D633A8"/>
    <w:rsid w:val="00DD0E7F"/>
    <w:rsid w:val="00E41CF6"/>
    <w:rsid w:val="00EB0B38"/>
    <w:rsid w:val="00EE5CBE"/>
    <w:rsid w:val="00EE5D86"/>
    <w:rsid w:val="00F101ED"/>
    <w:rsid w:val="00F62BBF"/>
    <w:rsid w:val="00FC11C6"/>
    <w:rsid w:val="00FD2798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F8704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92"/>
  </w:style>
  <w:style w:type="character" w:default="1" w:styleId="Policepardfaut">
    <w:name w:val="Default Paragraph Font"/>
    <w:uiPriority w:val="1"/>
    <w:semiHidden/>
    <w:unhideWhenUsed/>
    <w:rsid w:val="002B669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B6692"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paragraph" w:customStyle="1" w:styleId="Studys">
    <w:name w:val="Studys"/>
    <w:basedOn w:val="Normal"/>
    <w:link w:val="StudysCar"/>
    <w:qFormat/>
    <w:rsid w:val="0065199A"/>
    <w:pPr>
      <w:framePr w:hSpace="141" w:wrap="around" w:hAnchor="margin" w:y="555"/>
      <w:spacing w:line="480" w:lineRule="auto"/>
      <w:jc w:val="both"/>
    </w:pPr>
    <w:rPr>
      <w:rFonts w:ascii="Arial" w:hAnsi="Arial" w:cs="Arial"/>
      <w:b/>
      <w:color w:val="000000"/>
      <w:sz w:val="28"/>
      <w:szCs w:val="28"/>
    </w:rPr>
  </w:style>
  <w:style w:type="character" w:customStyle="1" w:styleId="StudysCar">
    <w:name w:val="Studys Car"/>
    <w:basedOn w:val="Policepardfaut"/>
    <w:link w:val="Studys"/>
    <w:rsid w:val="0065199A"/>
    <w:rPr>
      <w:rFonts w:ascii="Arial" w:hAnsi="Arial" w:cs="Arial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E380-E56F-4D19-BB3F-F0B54438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36</cp:revision>
  <cp:lastPrinted>2019-03-03T13:33:00Z</cp:lastPrinted>
  <dcterms:created xsi:type="dcterms:W3CDTF">2019-05-03T07:54:00Z</dcterms:created>
  <dcterms:modified xsi:type="dcterms:W3CDTF">2020-10-29T08:40:00Z</dcterms:modified>
</cp:coreProperties>
</file>