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5226"/>
        <w:gridCol w:w="5230"/>
      </w:tblGrid>
      <w:tr w:rsidR="00624C7E" w:rsidRPr="00624C7E" w14:paraId="3201EDD0" w14:textId="77777777" w:rsidTr="009712EF">
        <w:tc>
          <w:tcPr>
            <w:tcW w:w="10606" w:type="dxa"/>
            <w:gridSpan w:val="2"/>
            <w:tcBorders>
              <w:top w:val="single" w:sz="4" w:space="0" w:color="auto"/>
              <w:left w:val="single" w:sz="4" w:space="0" w:color="auto"/>
              <w:bottom w:val="single" w:sz="4" w:space="0" w:color="auto"/>
              <w:right w:val="single" w:sz="4" w:space="0" w:color="auto"/>
            </w:tcBorders>
            <w:hideMark/>
          </w:tcPr>
          <w:p w14:paraId="142D8988" w14:textId="77777777" w:rsidR="00624C7E" w:rsidRPr="00624C7E" w:rsidRDefault="00624C7E" w:rsidP="009712EF">
            <w:pPr>
              <w:rPr>
                <w:rFonts w:ascii="Comic Sans MS" w:hAnsi="Comic Sans MS"/>
                <w:b/>
                <w:sz w:val="20"/>
                <w:szCs w:val="20"/>
              </w:rPr>
            </w:pPr>
            <w:r w:rsidRPr="00624C7E">
              <w:rPr>
                <w:rFonts w:ascii="Comic Sans MS" w:hAnsi="Comic Sans MS"/>
                <w:b/>
                <w:bCs/>
                <w:sz w:val="20"/>
                <w:szCs w:val="20"/>
              </w:rPr>
              <w:t xml:space="preserve">Sixième parcours : </w:t>
            </w:r>
            <w:r w:rsidRPr="00624C7E">
              <w:rPr>
                <w:rFonts w:ascii="Comic Sans MS" w:hAnsi="Comic Sans MS" w:cs="Arial"/>
                <w:b/>
                <w:sz w:val="20"/>
                <w:szCs w:val="20"/>
                <w:shd w:val="clear" w:color="auto" w:fill="FFFFFF"/>
              </w:rPr>
              <w:t>A toute vitesse.</w:t>
            </w:r>
          </w:p>
        </w:tc>
      </w:tr>
      <w:tr w:rsidR="00624C7E" w:rsidRPr="00624C7E" w14:paraId="38F22858" w14:textId="77777777" w:rsidTr="009712EF">
        <w:tc>
          <w:tcPr>
            <w:tcW w:w="5303" w:type="dxa"/>
            <w:tcBorders>
              <w:top w:val="single" w:sz="4" w:space="0" w:color="auto"/>
              <w:left w:val="single" w:sz="4" w:space="0" w:color="auto"/>
              <w:bottom w:val="single" w:sz="4" w:space="0" w:color="auto"/>
              <w:right w:val="single" w:sz="4" w:space="0" w:color="auto"/>
            </w:tcBorders>
            <w:hideMark/>
          </w:tcPr>
          <w:p w14:paraId="0F0D2260" w14:textId="77777777" w:rsidR="00624C7E" w:rsidRPr="00624C7E" w:rsidRDefault="00624C7E" w:rsidP="009712EF">
            <w:pPr>
              <w:rPr>
                <w:rFonts w:ascii="Comic Sans MS" w:hAnsi="Comic Sans MS"/>
                <w:sz w:val="20"/>
                <w:szCs w:val="20"/>
              </w:rPr>
            </w:pPr>
            <w:r w:rsidRPr="00624C7E">
              <w:rPr>
                <w:rFonts w:ascii="Comic Sans MS" w:hAnsi="Comic Sans MS"/>
                <w:sz w:val="20"/>
                <w:szCs w:val="20"/>
              </w:rPr>
              <w:t>Etape 1 : Attention au radar !</w:t>
            </w:r>
          </w:p>
          <w:p w14:paraId="05EC803D" w14:textId="77777777" w:rsidR="00624C7E" w:rsidRPr="00624C7E" w:rsidRDefault="00624C7E" w:rsidP="009712EF">
            <w:pPr>
              <w:rPr>
                <w:rFonts w:ascii="Comic Sans MS" w:hAnsi="Comic Sans MS"/>
                <w:sz w:val="20"/>
                <w:szCs w:val="20"/>
              </w:rPr>
            </w:pPr>
          </w:p>
        </w:tc>
        <w:tc>
          <w:tcPr>
            <w:tcW w:w="5303" w:type="dxa"/>
            <w:tcBorders>
              <w:top w:val="single" w:sz="4" w:space="0" w:color="auto"/>
              <w:left w:val="single" w:sz="4" w:space="0" w:color="auto"/>
              <w:bottom w:val="single" w:sz="4" w:space="0" w:color="auto"/>
              <w:right w:val="single" w:sz="4" w:space="0" w:color="auto"/>
            </w:tcBorders>
            <w:hideMark/>
          </w:tcPr>
          <w:p w14:paraId="5D0062F3" w14:textId="77777777" w:rsidR="00624C7E" w:rsidRPr="00624C7E" w:rsidRDefault="00624C7E" w:rsidP="009712EF">
            <w:pPr>
              <w:rPr>
                <w:rFonts w:ascii="Comic Sans MS" w:hAnsi="Comic Sans MS"/>
                <w:sz w:val="20"/>
                <w:szCs w:val="20"/>
              </w:rPr>
            </w:pPr>
            <w:r w:rsidRPr="00624C7E">
              <w:rPr>
                <w:rFonts w:ascii="Comic Sans MS" w:hAnsi="Comic Sans MS"/>
                <w:sz w:val="20"/>
                <w:szCs w:val="20"/>
              </w:rPr>
              <w:t>Utiliser la relation liant vitesse, distance et durée dans le cas d'un mouvement uniforme.</w:t>
            </w:r>
          </w:p>
          <w:p w14:paraId="72E0E65B" w14:textId="77777777" w:rsidR="00624C7E" w:rsidRPr="00624C7E" w:rsidRDefault="00624C7E" w:rsidP="009712EF">
            <w:pPr>
              <w:rPr>
                <w:rFonts w:ascii="Comic Sans MS" w:hAnsi="Comic Sans MS"/>
                <w:sz w:val="20"/>
                <w:szCs w:val="20"/>
              </w:rPr>
            </w:pPr>
            <w:r w:rsidRPr="00624C7E">
              <w:rPr>
                <w:rFonts w:ascii="Comic Sans MS" w:hAnsi="Comic Sans MS"/>
                <w:sz w:val="20"/>
                <w:szCs w:val="20"/>
              </w:rPr>
              <w:t>Vitesse : direction, sens et valeur.</w:t>
            </w:r>
          </w:p>
        </w:tc>
      </w:tr>
      <w:tr w:rsidR="00624C7E" w:rsidRPr="00624C7E" w14:paraId="0CFC5E7D" w14:textId="77777777" w:rsidTr="009712EF">
        <w:tc>
          <w:tcPr>
            <w:tcW w:w="5303" w:type="dxa"/>
            <w:tcBorders>
              <w:top w:val="single" w:sz="4" w:space="0" w:color="auto"/>
              <w:left w:val="single" w:sz="4" w:space="0" w:color="auto"/>
              <w:bottom w:val="single" w:sz="4" w:space="0" w:color="auto"/>
              <w:right w:val="single" w:sz="4" w:space="0" w:color="auto"/>
            </w:tcBorders>
          </w:tcPr>
          <w:p w14:paraId="3D029867" w14:textId="77777777" w:rsidR="00624C7E" w:rsidRPr="00624C7E" w:rsidRDefault="00624C7E" w:rsidP="009712EF">
            <w:pPr>
              <w:rPr>
                <w:rFonts w:ascii="Comic Sans MS" w:hAnsi="Comic Sans MS"/>
                <w:sz w:val="20"/>
                <w:szCs w:val="20"/>
              </w:rPr>
            </w:pPr>
            <w:r w:rsidRPr="00624C7E">
              <w:rPr>
                <w:rFonts w:ascii="Comic Sans MS" w:hAnsi="Comic Sans MS"/>
                <w:sz w:val="20"/>
                <w:szCs w:val="20"/>
              </w:rPr>
              <w:t>Etape 2 : Ne tomber pas dans le panneau.</w:t>
            </w:r>
          </w:p>
          <w:p w14:paraId="279D787E" w14:textId="77777777" w:rsidR="00624C7E" w:rsidRPr="00624C7E" w:rsidRDefault="00624C7E" w:rsidP="009712EF">
            <w:pPr>
              <w:rPr>
                <w:rFonts w:ascii="Comic Sans MS" w:hAnsi="Comic Sans MS"/>
                <w:sz w:val="20"/>
                <w:szCs w:val="20"/>
              </w:rPr>
            </w:pPr>
          </w:p>
        </w:tc>
        <w:tc>
          <w:tcPr>
            <w:tcW w:w="5303" w:type="dxa"/>
            <w:tcBorders>
              <w:top w:val="single" w:sz="4" w:space="0" w:color="auto"/>
              <w:left w:val="single" w:sz="4" w:space="0" w:color="auto"/>
              <w:bottom w:val="single" w:sz="4" w:space="0" w:color="auto"/>
              <w:right w:val="single" w:sz="4" w:space="0" w:color="auto"/>
            </w:tcBorders>
            <w:hideMark/>
          </w:tcPr>
          <w:p w14:paraId="5F2441C7" w14:textId="77777777" w:rsidR="00624C7E" w:rsidRPr="00624C7E" w:rsidRDefault="00624C7E" w:rsidP="009712EF">
            <w:pPr>
              <w:rPr>
                <w:rFonts w:ascii="Comic Sans MS" w:hAnsi="Comic Sans MS"/>
                <w:sz w:val="20"/>
                <w:szCs w:val="20"/>
              </w:rPr>
            </w:pPr>
            <w:r w:rsidRPr="00624C7E">
              <w:rPr>
                <w:rFonts w:ascii="Comic Sans MS" w:hAnsi="Comic Sans MS"/>
                <w:sz w:val="20"/>
                <w:szCs w:val="20"/>
              </w:rPr>
              <w:t>Mouvements rectilignes et circulaires. Mouvements uniformes et mouvements dont la vitesse varie au cours du temps en direction ou en valeur</w:t>
            </w:r>
          </w:p>
        </w:tc>
      </w:tr>
      <w:tr w:rsidR="00624C7E" w:rsidRPr="00624C7E" w14:paraId="19951DD2" w14:textId="77777777" w:rsidTr="009712EF">
        <w:tc>
          <w:tcPr>
            <w:tcW w:w="5303" w:type="dxa"/>
            <w:tcBorders>
              <w:top w:val="single" w:sz="4" w:space="0" w:color="auto"/>
              <w:left w:val="single" w:sz="4" w:space="0" w:color="auto"/>
              <w:bottom w:val="single" w:sz="4" w:space="0" w:color="auto"/>
              <w:right w:val="single" w:sz="4" w:space="0" w:color="auto"/>
            </w:tcBorders>
          </w:tcPr>
          <w:p w14:paraId="48C1AA2A" w14:textId="77777777" w:rsidR="00624C7E" w:rsidRPr="00624C7E" w:rsidRDefault="00624C7E" w:rsidP="009712EF">
            <w:pPr>
              <w:rPr>
                <w:rFonts w:ascii="Comic Sans MS" w:hAnsi="Comic Sans MS"/>
                <w:sz w:val="20"/>
                <w:szCs w:val="20"/>
              </w:rPr>
            </w:pPr>
            <w:r w:rsidRPr="00624C7E">
              <w:rPr>
                <w:rFonts w:ascii="Comic Sans MS" w:hAnsi="Comic Sans MS"/>
                <w:sz w:val="20"/>
                <w:szCs w:val="20"/>
              </w:rPr>
              <w:t>Etape 3 : Villejuif Montlhéry en moins de 50 secondes !</w:t>
            </w:r>
          </w:p>
          <w:p w14:paraId="48A9F568" w14:textId="77777777" w:rsidR="00624C7E" w:rsidRPr="00624C7E" w:rsidRDefault="00624C7E" w:rsidP="009712EF">
            <w:pPr>
              <w:rPr>
                <w:rFonts w:ascii="Comic Sans MS" w:hAnsi="Comic Sans MS"/>
                <w:sz w:val="20"/>
                <w:szCs w:val="20"/>
              </w:rPr>
            </w:pPr>
          </w:p>
        </w:tc>
        <w:tc>
          <w:tcPr>
            <w:tcW w:w="5303" w:type="dxa"/>
            <w:tcBorders>
              <w:top w:val="single" w:sz="4" w:space="0" w:color="auto"/>
              <w:left w:val="single" w:sz="4" w:space="0" w:color="auto"/>
              <w:bottom w:val="single" w:sz="4" w:space="0" w:color="auto"/>
              <w:right w:val="single" w:sz="4" w:space="0" w:color="auto"/>
            </w:tcBorders>
            <w:hideMark/>
          </w:tcPr>
          <w:p w14:paraId="3B38830E" w14:textId="77777777" w:rsidR="00624C7E" w:rsidRPr="00624C7E" w:rsidRDefault="00624C7E" w:rsidP="009712EF">
            <w:pPr>
              <w:rPr>
                <w:rFonts w:ascii="Comic Sans MS" w:hAnsi="Comic Sans MS"/>
                <w:sz w:val="20"/>
                <w:szCs w:val="20"/>
              </w:rPr>
            </w:pPr>
            <w:r w:rsidRPr="00624C7E">
              <w:rPr>
                <w:rFonts w:ascii="Comic Sans MS" w:hAnsi="Comic Sans MS"/>
                <w:sz w:val="20"/>
                <w:szCs w:val="20"/>
              </w:rPr>
              <w:t>Relier la distance parcourue par un son à la durée de propagation.</w:t>
            </w:r>
          </w:p>
          <w:p w14:paraId="020875A0" w14:textId="77777777" w:rsidR="00624C7E" w:rsidRPr="00624C7E" w:rsidRDefault="00624C7E" w:rsidP="009712EF">
            <w:pPr>
              <w:rPr>
                <w:rFonts w:ascii="Comic Sans MS" w:hAnsi="Comic Sans MS"/>
                <w:sz w:val="20"/>
                <w:szCs w:val="20"/>
              </w:rPr>
            </w:pPr>
            <w:r w:rsidRPr="00624C7E">
              <w:rPr>
                <w:rFonts w:ascii="Comic Sans MS" w:hAnsi="Comic Sans MS"/>
                <w:sz w:val="20"/>
                <w:szCs w:val="20"/>
              </w:rPr>
              <w:t>Vitesse de propagation.</w:t>
            </w:r>
          </w:p>
        </w:tc>
      </w:tr>
    </w:tbl>
    <w:p w14:paraId="08A5B898" w14:textId="77777777" w:rsidR="00162EFD" w:rsidRDefault="00162EFD"/>
    <w:p w14:paraId="58A74548" w14:textId="77777777" w:rsidR="00837139" w:rsidRPr="00FE54EE" w:rsidRDefault="00837139">
      <w:pPr>
        <w:rPr>
          <w:sz w:val="24"/>
          <w:szCs w:val="24"/>
        </w:rPr>
      </w:pPr>
    </w:p>
    <w:p w14:paraId="2419BF7D" w14:textId="77777777" w:rsidR="00837139" w:rsidRDefault="00837139" w:rsidP="00837139">
      <w:pPr>
        <w:rPr>
          <w:rFonts w:ascii="Comic Sans MS" w:hAnsi="Comic Sans MS"/>
          <w:sz w:val="24"/>
          <w:szCs w:val="24"/>
        </w:rPr>
      </w:pPr>
      <w:r w:rsidRPr="00FE54EE">
        <w:rPr>
          <w:rFonts w:ascii="Comic Sans MS" w:hAnsi="Comic Sans MS"/>
          <w:sz w:val="24"/>
          <w:szCs w:val="24"/>
        </w:rPr>
        <w:t xml:space="preserve">Jeanne et ses parents sont partis de Montauban pour rejoindre des amis à Toulouse. Au péage, sa mère ralentit puis s’arrête à l’automate pour prendre son ticket.  Dans 40 km, il faudra de nouveau s’arrêter pour payer 2,60 €. </w:t>
      </w:r>
      <w:r w:rsidRPr="00FE54EE">
        <w:rPr>
          <w:rFonts w:ascii="Comic Sans MS" w:hAnsi="Comic Sans MS"/>
          <w:sz w:val="24"/>
          <w:szCs w:val="24"/>
          <w:u w:val="single"/>
        </w:rPr>
        <w:t>Jeanne se demande si sa mère respecte bien la vitesse autorisée sur cette portion d’autoroute</w:t>
      </w:r>
      <w:r w:rsidRPr="00FE54EE">
        <w:rPr>
          <w:rFonts w:ascii="Comic Sans MS" w:hAnsi="Comic Sans MS"/>
          <w:sz w:val="24"/>
          <w:szCs w:val="24"/>
        </w:rPr>
        <w:t>. Elle déclenche alors le chronomètre de son smartphone en passant devant une borne kilométrique, puis relève les temps de passage aux bornes suivantes.</w:t>
      </w:r>
    </w:p>
    <w:p w14:paraId="0AD3DA35" w14:textId="77777777" w:rsidR="00FE54EE" w:rsidRPr="00FE54EE" w:rsidRDefault="00FE54EE" w:rsidP="00837139">
      <w:pPr>
        <w:rPr>
          <w:rFonts w:ascii="Comic Sans MS" w:hAnsi="Comic Sans MS"/>
          <w:sz w:val="24"/>
          <w:szCs w:val="24"/>
        </w:rPr>
      </w:pPr>
    </w:p>
    <w:p w14:paraId="7C66D4C7" w14:textId="77777777" w:rsidR="00837139" w:rsidRPr="00837139" w:rsidRDefault="00837139" w:rsidP="00837139"/>
    <w:p w14:paraId="0FFDD8F9" w14:textId="3E3991AA" w:rsidR="00624C7E" w:rsidRDefault="00837139">
      <w:pPr>
        <w:rPr>
          <w:noProof/>
          <w:lang w:eastAsia="fr-FR"/>
        </w:rPr>
      </w:pPr>
      <w:r>
        <w:rPr>
          <w:noProof/>
          <w:lang w:eastAsia="fr-FR"/>
        </w:rPr>
        <w:drawing>
          <wp:inline distT="0" distB="0" distL="0" distR="0" wp14:anchorId="0086EC36" wp14:editId="4C9ECBF2">
            <wp:extent cx="6645910" cy="1751965"/>
            <wp:effectExtent l="0" t="0" r="2540" b="63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4"/>
                    <a:stretch>
                      <a:fillRect/>
                    </a:stretch>
                  </pic:blipFill>
                  <pic:spPr>
                    <a:xfrm>
                      <a:off x="0" y="0"/>
                      <a:ext cx="6645910" cy="1751965"/>
                    </a:xfrm>
                    <a:prstGeom prst="rect">
                      <a:avLst/>
                    </a:prstGeom>
                  </pic:spPr>
                </pic:pic>
              </a:graphicData>
            </a:graphic>
          </wp:inline>
        </w:drawing>
      </w:r>
    </w:p>
    <w:p w14:paraId="663682FA" w14:textId="544B9945" w:rsidR="00A62012" w:rsidRDefault="00A62012" w:rsidP="00A62012">
      <w:pPr>
        <w:rPr>
          <w:noProof/>
          <w:lang w:eastAsia="fr-FR"/>
        </w:rPr>
      </w:pPr>
    </w:p>
    <w:p w14:paraId="7343CDD8" w14:textId="38671071" w:rsidR="00A62012" w:rsidRDefault="00A62012" w:rsidP="00A62012">
      <w:pPr>
        <w:tabs>
          <w:tab w:val="left" w:pos="8265"/>
        </w:tabs>
      </w:pPr>
      <w:r>
        <w:tab/>
      </w:r>
    </w:p>
    <w:p w14:paraId="64EE8E9F" w14:textId="2EE26638" w:rsidR="00A62012" w:rsidRDefault="00A62012" w:rsidP="00A62012">
      <w:pPr>
        <w:tabs>
          <w:tab w:val="left" w:pos="8265"/>
        </w:tabs>
      </w:pPr>
    </w:p>
    <w:p w14:paraId="3E7840DE" w14:textId="3D69C33D" w:rsidR="00A62012" w:rsidRDefault="00A62012" w:rsidP="00A62012">
      <w:pPr>
        <w:tabs>
          <w:tab w:val="left" w:pos="8265"/>
        </w:tabs>
      </w:pPr>
    </w:p>
    <w:p w14:paraId="690F9B49" w14:textId="16C521E7" w:rsidR="00A62012" w:rsidRDefault="00A62012" w:rsidP="00A62012">
      <w:pPr>
        <w:tabs>
          <w:tab w:val="left" w:pos="8265"/>
        </w:tabs>
      </w:pPr>
    </w:p>
    <w:p w14:paraId="23B2615A" w14:textId="0D4D89A6" w:rsidR="00A62012" w:rsidRDefault="00A62012" w:rsidP="00A62012">
      <w:pPr>
        <w:tabs>
          <w:tab w:val="left" w:pos="8265"/>
        </w:tabs>
      </w:pPr>
    </w:p>
    <w:p w14:paraId="72A65182" w14:textId="4195FEA6" w:rsidR="00A62012" w:rsidRDefault="00A62012" w:rsidP="00A62012">
      <w:pPr>
        <w:tabs>
          <w:tab w:val="left" w:pos="8265"/>
        </w:tabs>
      </w:pPr>
      <w:r>
        <w:rPr>
          <w:noProof/>
          <w:lang w:eastAsia="fr-FR"/>
        </w:rPr>
        <w:lastRenderedPageBreak/>
        <w:drawing>
          <wp:anchor distT="0" distB="0" distL="114300" distR="114300" simplePos="0" relativeHeight="251660288" behindDoc="0" locked="0" layoutInCell="1" allowOverlap="1" wp14:anchorId="67367D75" wp14:editId="48AB7747">
            <wp:simplePos x="0" y="0"/>
            <wp:positionH relativeFrom="column">
              <wp:posOffset>923290</wp:posOffset>
            </wp:positionH>
            <wp:positionV relativeFrom="paragraph">
              <wp:posOffset>0</wp:posOffset>
            </wp:positionV>
            <wp:extent cx="4371975" cy="112776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1975"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5CA97" w14:textId="55B9B3C8" w:rsidR="00A62012" w:rsidRDefault="00A62012" w:rsidP="00A62012">
      <w:pPr>
        <w:tabs>
          <w:tab w:val="left" w:pos="8265"/>
        </w:tabs>
      </w:pPr>
    </w:p>
    <w:p w14:paraId="5032F0F2" w14:textId="77777777" w:rsidR="00A62012" w:rsidRPr="00A62012" w:rsidRDefault="00A62012" w:rsidP="00A62012">
      <w:pPr>
        <w:tabs>
          <w:tab w:val="left" w:pos="8265"/>
        </w:tabs>
      </w:pPr>
    </w:p>
    <w:p w14:paraId="1879738B" w14:textId="77777777" w:rsidR="00624C7E" w:rsidRDefault="00837139">
      <w:r>
        <w:rPr>
          <w:noProof/>
          <w:lang w:eastAsia="fr-FR"/>
        </w:rPr>
        <w:drawing>
          <wp:anchor distT="0" distB="0" distL="114300" distR="114300" simplePos="0" relativeHeight="251659264" behindDoc="0" locked="0" layoutInCell="1" allowOverlap="1" wp14:anchorId="2202745C" wp14:editId="5336B14E">
            <wp:simplePos x="0" y="0"/>
            <wp:positionH relativeFrom="margin">
              <wp:posOffset>142875</wp:posOffset>
            </wp:positionH>
            <wp:positionV relativeFrom="paragraph">
              <wp:posOffset>267970</wp:posOffset>
            </wp:positionV>
            <wp:extent cx="1752600" cy="2571750"/>
            <wp:effectExtent l="0" t="0" r="0" b="0"/>
            <wp:wrapSquare wrapText="bothSides"/>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752600" cy="2571750"/>
                    </a:xfrm>
                    <a:prstGeom prst="rect">
                      <a:avLst/>
                    </a:prstGeom>
                    <a:noFill/>
                    <a:ln w="9525">
                      <a:noFill/>
                      <a:miter lim="800000"/>
                      <a:headEnd/>
                      <a:tailEnd/>
                    </a:ln>
                  </pic:spPr>
                </pic:pic>
              </a:graphicData>
            </a:graphic>
          </wp:anchor>
        </w:drawing>
      </w:r>
    </w:p>
    <w:p w14:paraId="06525FFC" w14:textId="77777777" w:rsidR="00624C7E" w:rsidRDefault="00624C7E"/>
    <w:p w14:paraId="2138FAC6" w14:textId="77777777" w:rsidR="00624C7E" w:rsidRDefault="00624C7E"/>
    <w:p w14:paraId="21F9488F" w14:textId="77777777" w:rsidR="00624C7E" w:rsidRDefault="00624C7E"/>
    <w:p w14:paraId="73616C7D" w14:textId="77777777" w:rsidR="00624C7E" w:rsidRDefault="00624C7E"/>
    <w:p w14:paraId="7B8BEFBE" w14:textId="77777777" w:rsidR="00624C7E" w:rsidRDefault="00624C7E"/>
    <w:p w14:paraId="42794170" w14:textId="77777777" w:rsidR="00624C7E" w:rsidRDefault="00624C7E"/>
    <w:p w14:paraId="40D03171" w14:textId="77777777" w:rsidR="00624C7E" w:rsidRDefault="00624C7E"/>
    <w:p w14:paraId="0E058808" w14:textId="77777777" w:rsidR="00624C7E" w:rsidRDefault="00624C7E"/>
    <w:p w14:paraId="0540556E" w14:textId="77777777" w:rsidR="00624C7E" w:rsidRDefault="00624C7E">
      <w:pPr>
        <w:rPr>
          <w:rFonts w:ascii="Comic Sans MS" w:hAnsi="Comic Sans MS"/>
          <w:sz w:val="24"/>
          <w:szCs w:val="24"/>
        </w:rPr>
      </w:pPr>
    </w:p>
    <w:p w14:paraId="101A0B1F" w14:textId="77777777" w:rsidR="00FE54EE" w:rsidRPr="00FE54EE" w:rsidRDefault="00FE54EE">
      <w:pPr>
        <w:rPr>
          <w:rFonts w:ascii="Comic Sans MS" w:hAnsi="Comic Sans MS"/>
          <w:sz w:val="24"/>
          <w:szCs w:val="24"/>
        </w:rPr>
      </w:pPr>
    </w:p>
    <w:p w14:paraId="5229538A" w14:textId="77777777" w:rsidR="00FE54EE" w:rsidRPr="00FE54EE" w:rsidRDefault="00FE54EE" w:rsidP="00FE54EE">
      <w:pPr>
        <w:rPr>
          <w:rFonts w:ascii="Comic Sans MS" w:hAnsi="Comic Sans MS"/>
          <w:sz w:val="24"/>
          <w:szCs w:val="24"/>
        </w:rPr>
      </w:pPr>
      <w:r w:rsidRPr="00FE54EE">
        <w:rPr>
          <w:rFonts w:ascii="Comic Sans MS" w:hAnsi="Comic Sans MS"/>
          <w:sz w:val="24"/>
          <w:szCs w:val="24"/>
        </w:rPr>
        <w:t>Questions</w:t>
      </w:r>
    </w:p>
    <w:p w14:paraId="1676C694" w14:textId="77777777" w:rsidR="00FE54EE" w:rsidRPr="00FE54EE" w:rsidRDefault="00FE54EE" w:rsidP="00FE54EE">
      <w:pPr>
        <w:rPr>
          <w:rFonts w:ascii="Comic Sans MS" w:hAnsi="Comic Sans MS"/>
          <w:sz w:val="24"/>
          <w:szCs w:val="24"/>
        </w:rPr>
      </w:pPr>
      <w:r w:rsidRPr="00FE54EE">
        <w:rPr>
          <w:rFonts w:ascii="Comic Sans MS" w:hAnsi="Comic Sans MS"/>
          <w:sz w:val="24"/>
          <w:szCs w:val="24"/>
        </w:rPr>
        <w:t>Placez chacun de ces panneaux sur la courbe de la vitesse en fonction du temps.</w:t>
      </w:r>
    </w:p>
    <w:p w14:paraId="65ACCF64" w14:textId="77777777" w:rsidR="00FE54EE" w:rsidRPr="00FE54EE" w:rsidRDefault="00FE54EE" w:rsidP="00FE54EE">
      <w:pPr>
        <w:rPr>
          <w:rFonts w:ascii="Comic Sans MS" w:hAnsi="Comic Sans MS"/>
          <w:sz w:val="24"/>
          <w:szCs w:val="24"/>
        </w:rPr>
      </w:pPr>
      <w:r w:rsidRPr="00FE54EE">
        <w:rPr>
          <w:rFonts w:ascii="Comic Sans MS" w:hAnsi="Comic Sans MS"/>
          <w:sz w:val="24"/>
          <w:szCs w:val="24"/>
        </w:rPr>
        <w:t>Indiquez la nature du mouvement.</w:t>
      </w:r>
    </w:p>
    <w:p w14:paraId="319D0EF0" w14:textId="77777777" w:rsidR="00FE54EE" w:rsidRPr="00FE54EE" w:rsidRDefault="00FE54EE" w:rsidP="00FE54EE">
      <w:pPr>
        <w:rPr>
          <w:rFonts w:ascii="Comic Sans MS" w:hAnsi="Comic Sans MS"/>
          <w:sz w:val="24"/>
          <w:szCs w:val="24"/>
        </w:rPr>
      </w:pPr>
      <w:r w:rsidRPr="00FE54EE">
        <w:rPr>
          <w:rFonts w:ascii="Comic Sans MS" w:hAnsi="Comic Sans MS"/>
          <w:sz w:val="24"/>
          <w:szCs w:val="24"/>
        </w:rPr>
        <w:t>Le conducteur a-t-il souscrit à un abonnement télépéage ?</w:t>
      </w:r>
    </w:p>
    <w:p w14:paraId="7152DE55" w14:textId="77777777" w:rsidR="00624C7E" w:rsidRDefault="00624C7E"/>
    <w:p w14:paraId="13285838" w14:textId="77777777" w:rsidR="00FE54EE" w:rsidRDefault="00FE54EE"/>
    <w:p w14:paraId="0DCD2135" w14:textId="1E31A884" w:rsidR="00624C7E" w:rsidRDefault="00A62012">
      <w:r>
        <w:rPr>
          <w:noProof/>
          <w:lang w:eastAsia="fr-FR"/>
        </w:rPr>
        <w:drawing>
          <wp:anchor distT="0" distB="0" distL="114300" distR="114300" simplePos="0" relativeHeight="251662336" behindDoc="0" locked="0" layoutInCell="1" allowOverlap="1" wp14:anchorId="743CECE7" wp14:editId="72502D22">
            <wp:simplePos x="0" y="0"/>
            <wp:positionH relativeFrom="margin">
              <wp:posOffset>419100</wp:posOffset>
            </wp:positionH>
            <wp:positionV relativeFrom="paragraph">
              <wp:posOffset>13970</wp:posOffset>
            </wp:positionV>
            <wp:extent cx="6000750" cy="2946400"/>
            <wp:effectExtent l="0" t="0" r="0" b="635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srcRect/>
                    <a:stretch>
                      <a:fillRect/>
                    </a:stretch>
                  </pic:blipFill>
                  <pic:spPr bwMode="auto">
                    <a:xfrm>
                      <a:off x="0" y="0"/>
                      <a:ext cx="6000750" cy="294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17F9EF6" w14:textId="3B649EEC" w:rsidR="00624C7E" w:rsidRPr="00624C7E" w:rsidRDefault="00624C7E" w:rsidP="00624C7E">
      <w:pPr>
        <w:tabs>
          <w:tab w:val="left" w:pos="2970"/>
        </w:tabs>
        <w:rPr>
          <w:rFonts w:ascii="Comic Sans MS" w:eastAsia="Calibri" w:hAnsi="Comic Sans MS" w:cs="Times New Roman"/>
          <w:sz w:val="24"/>
          <w:szCs w:val="24"/>
        </w:rPr>
      </w:pPr>
    </w:p>
    <w:p w14:paraId="6801F963" w14:textId="3C83E20F" w:rsidR="00624C7E" w:rsidRPr="00624C7E" w:rsidRDefault="00624C7E" w:rsidP="00624C7E">
      <w:pPr>
        <w:tabs>
          <w:tab w:val="left" w:pos="2970"/>
        </w:tabs>
        <w:rPr>
          <w:rFonts w:ascii="Comic Sans MS" w:eastAsia="Calibri" w:hAnsi="Comic Sans MS" w:cs="Times New Roman"/>
          <w:sz w:val="24"/>
          <w:szCs w:val="24"/>
        </w:rPr>
      </w:pPr>
      <w:r w:rsidRPr="00624C7E">
        <w:rPr>
          <w:rFonts w:ascii="Calibri" w:eastAsia="Calibri" w:hAnsi="Calibri" w:cs="Times New Roman"/>
          <w:noProof/>
          <w:lang w:eastAsia="fr-FR"/>
        </w:rPr>
        <w:lastRenderedPageBreak/>
        <mc:AlternateContent>
          <mc:Choice Requires="wps">
            <w:drawing>
              <wp:anchor distT="0" distB="0" distL="114300" distR="114300" simplePos="0" relativeHeight="251671552" behindDoc="0" locked="0" layoutInCell="1" allowOverlap="1" wp14:anchorId="5BCCAC7F" wp14:editId="56027248">
                <wp:simplePos x="0" y="0"/>
                <wp:positionH relativeFrom="column">
                  <wp:posOffset>19050</wp:posOffset>
                </wp:positionH>
                <wp:positionV relativeFrom="paragraph">
                  <wp:posOffset>2628900</wp:posOffset>
                </wp:positionV>
                <wp:extent cx="3429000" cy="410210"/>
                <wp:effectExtent l="0" t="0" r="0" b="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CF6F3" w14:textId="77777777" w:rsidR="00624C7E" w:rsidRPr="006705E1" w:rsidRDefault="00624C7E" w:rsidP="00624C7E">
                            <w:pPr>
                              <w:pStyle w:val="Lgende"/>
                              <w:rPr>
                                <w:rFonts w:ascii="Comic Sans MS" w:hAnsi="Comic Sans MS"/>
                                <w:b/>
                                <w:noProof/>
                                <w:color w:val="auto"/>
                                <w:sz w:val="16"/>
                                <w:szCs w:val="16"/>
                              </w:rPr>
                            </w:pPr>
                            <w:r w:rsidRPr="006705E1">
                              <w:rPr>
                                <w:rFonts w:ascii="Comic Sans MS" w:hAnsi="Comic Sans MS"/>
                                <w:color w:val="auto"/>
                                <w:sz w:val="16"/>
                                <w:szCs w:val="16"/>
                              </w:rPr>
                              <w:t>Figure 1 : triangulation pour avoir la distance précise entre Villejuif et Montlhéry.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margin-left:1.5pt;margin-top:207pt;width:270pt;height:3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" stroked="f">
                <v:textbox style="mso-fit-shape-to-text:t" inset="0,0,0,0">
                  <w:txbxContent>
                    <w:p w:rsidR="00624C7E" w:rsidRPr="006705E1" w:rsidRDefault="00624C7E" w:rsidP="00624C7E">
                      <w:pPr>
                        <w:pStyle w:val="Lgende"/>
                        <w:rPr>
                          <w:rFonts w:ascii="Comic Sans MS" w:hAnsi="Comic Sans MS"/>
                          <w:b/>
                          <w:noProof/>
                          <w:color w:val="auto"/>
                          <w:sz w:val="16"/>
                          <w:szCs w:val="16"/>
                        </w:rPr>
                      </w:pPr>
                      <w:r w:rsidRPr="006705E1">
                        <w:rPr>
                          <w:rFonts w:ascii="Comic Sans MS" w:hAnsi="Comic Sans MS"/>
                          <w:color w:val="auto"/>
                          <w:sz w:val="16"/>
                          <w:szCs w:val="16"/>
                        </w:rPr>
                        <w:t>Figure 1 : triangulation pour avoir la distance précise entre Villejuif et Montlhéry.</w:t>
                      </w:r>
                    </w:p>
                  </w:txbxContent>
                </v:textbox>
                <w10:wrap type="square"/>
              </v:shape>
            </w:pict>
          </mc:Fallback>
        </mc:AlternateContent>
      </w:r>
      <w:r w:rsidRPr="00624C7E">
        <w:rPr>
          <w:rFonts w:ascii="Calibri" w:eastAsia="Calibri" w:hAnsi="Calibri" w:cs="Times New Roman"/>
          <w:noProof/>
          <w:lang w:eastAsia="fr-FR"/>
        </w:rPr>
        <w:drawing>
          <wp:anchor distT="0" distB="0" distL="114300" distR="114300" simplePos="0" relativeHeight="251668480" behindDoc="0" locked="0" layoutInCell="1" allowOverlap="1" wp14:anchorId="36E70E72" wp14:editId="59220088">
            <wp:simplePos x="0" y="0"/>
            <wp:positionH relativeFrom="column">
              <wp:posOffset>19050</wp:posOffset>
            </wp:positionH>
            <wp:positionV relativeFrom="paragraph">
              <wp:posOffset>0</wp:posOffset>
            </wp:positionV>
            <wp:extent cx="3429000" cy="2571750"/>
            <wp:effectExtent l="19050" t="0" r="0" b="0"/>
            <wp:wrapSquare wrapText="bothSides"/>
            <wp:docPr id="35" name="Image 32" descr="http://julienchristian.perso.sfr.fr/images/picar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julienchristian.perso.sfr.fr/images/picard_2.JPG"/>
                    <pic:cNvPicPr>
                      <a:picLocks noChangeAspect="1" noChangeArrowheads="1"/>
                    </pic:cNvPicPr>
                  </pic:nvPicPr>
                  <pic:blipFill>
                    <a:blip r:embed="rId8" cstate="print"/>
                    <a:srcRect/>
                    <a:stretch>
                      <a:fillRect/>
                    </a:stretch>
                  </pic:blipFill>
                  <pic:spPr bwMode="auto">
                    <a:xfrm>
                      <a:off x="0" y="0"/>
                      <a:ext cx="3429000" cy="2571750"/>
                    </a:xfrm>
                    <a:prstGeom prst="rect">
                      <a:avLst/>
                    </a:prstGeom>
                    <a:noFill/>
                    <a:ln w="9525">
                      <a:noFill/>
                      <a:miter lim="800000"/>
                      <a:headEnd/>
                      <a:tailEnd/>
                    </a:ln>
                  </pic:spPr>
                </pic:pic>
              </a:graphicData>
            </a:graphic>
          </wp:anchor>
        </w:drawing>
      </w:r>
      <w:r w:rsidRPr="00624C7E">
        <w:rPr>
          <w:rFonts w:ascii="Comic Sans MS" w:eastAsia="Calibri" w:hAnsi="Comic Sans MS" w:cs="Times New Roman"/>
          <w:sz w:val="24"/>
          <w:szCs w:val="24"/>
        </w:rPr>
        <w:t xml:space="preserve">En 1822, le Bureau des Longitudes, sous </w:t>
      </w:r>
      <w:bookmarkStart w:id="0" w:name="_GoBack"/>
      <w:bookmarkEnd w:id="0"/>
      <w:r w:rsidRPr="00624C7E">
        <w:rPr>
          <w:rFonts w:ascii="Comic Sans MS" w:eastAsia="Calibri" w:hAnsi="Comic Sans MS" w:cs="Times New Roman"/>
          <w:sz w:val="24"/>
          <w:szCs w:val="24"/>
        </w:rPr>
        <w:t>l’impulsion d’Arago, entreprit la détermination de la vitesse du son dans l’air. Les observateurs étaient partagés en deux groupes. L’un sur les hauteurs de Villejuif, l’autre sur les hauteurs de Montlhéry, distant de 17 km. Un canon était disposé à chacun de ces deux endroits. Les expériences furent faites la nuit par temps calme avec une température de l’air de 15,9 °C et par la méthode des tirs alternés : un coup de canon étant tiré de Villejuif, les observateurs de Montlhéry déterminaient la durée séparant la perception de la lueur du tir du canon et du son correspondant. Puis un coup de canon était tiré de Montlhéry et la mesure effectuée à Villejuif, et ainsi de suite. La valeur moyenne de la durée fut mesurée à 49,9 secondes.</w:t>
      </w:r>
    </w:p>
    <w:p w14:paraId="2EC949BF" w14:textId="77777777" w:rsidR="00624C7E" w:rsidRDefault="00624C7E" w:rsidP="00624C7E">
      <w:pPr>
        <w:tabs>
          <w:tab w:val="left" w:pos="2970"/>
        </w:tabs>
        <w:rPr>
          <w:rFonts w:ascii="Comic Sans MS" w:eastAsia="Calibri" w:hAnsi="Comic Sans MS" w:cs="Times New Roman"/>
          <w:sz w:val="24"/>
          <w:szCs w:val="24"/>
        </w:rPr>
      </w:pPr>
    </w:p>
    <w:p w14:paraId="7B1EE4BF" w14:textId="77777777" w:rsidR="00FE54EE" w:rsidRPr="00624C7E" w:rsidRDefault="00FE54EE" w:rsidP="00624C7E">
      <w:pPr>
        <w:tabs>
          <w:tab w:val="left" w:pos="2970"/>
        </w:tabs>
        <w:rPr>
          <w:rFonts w:ascii="Comic Sans MS" w:eastAsia="Calibri" w:hAnsi="Comic Sans MS" w:cs="Times New Roman"/>
          <w:sz w:val="24"/>
          <w:szCs w:val="24"/>
        </w:rPr>
      </w:pPr>
    </w:p>
    <w:p w14:paraId="6B3A74B6" w14:textId="77777777" w:rsidR="00624C7E" w:rsidRPr="00624C7E" w:rsidRDefault="00624C7E" w:rsidP="00624C7E">
      <w:pPr>
        <w:tabs>
          <w:tab w:val="left" w:pos="2970"/>
        </w:tabs>
        <w:rPr>
          <w:rFonts w:ascii="Comic Sans MS" w:eastAsia="Calibri" w:hAnsi="Comic Sans MS" w:cs="Times New Roman"/>
          <w:sz w:val="24"/>
          <w:szCs w:val="24"/>
        </w:rPr>
      </w:pPr>
      <w:r w:rsidRPr="00624C7E">
        <w:rPr>
          <w:rFonts w:ascii="Calibri" w:eastAsia="Calibri" w:hAnsi="Calibri" w:cs="Times New Roman"/>
          <w:noProof/>
          <w:lang w:eastAsia="fr-FR"/>
        </w:rPr>
        <mc:AlternateContent>
          <mc:Choice Requires="wps">
            <w:drawing>
              <wp:anchor distT="0" distB="0" distL="114300" distR="114300" simplePos="0" relativeHeight="251670528" behindDoc="0" locked="0" layoutInCell="1" allowOverlap="1" wp14:anchorId="087B4870" wp14:editId="7C969ACB">
                <wp:simplePos x="0" y="0"/>
                <wp:positionH relativeFrom="column">
                  <wp:posOffset>-200025</wp:posOffset>
                </wp:positionH>
                <wp:positionV relativeFrom="paragraph">
                  <wp:posOffset>2791460</wp:posOffset>
                </wp:positionV>
                <wp:extent cx="2305050" cy="999490"/>
                <wp:effectExtent l="0" t="1905" r="0"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A6CC9" w14:textId="77777777" w:rsidR="00624C7E" w:rsidRPr="006705E1" w:rsidRDefault="00624C7E" w:rsidP="00624C7E">
                            <w:pPr>
                              <w:pStyle w:val="legende"/>
                              <w:spacing w:before="0" w:beforeAutospacing="0" w:after="185" w:afterAutospacing="0" w:line="285" w:lineRule="atLeast"/>
                              <w:jc w:val="both"/>
                              <w:textAlignment w:val="baseline"/>
                              <w:rPr>
                                <w:rFonts w:ascii="Comic Sans MS" w:hAnsi="Comic Sans MS" w:cs="Arial"/>
                                <w:color w:val="1D1D1D"/>
                                <w:sz w:val="16"/>
                                <w:szCs w:val="16"/>
                              </w:rPr>
                            </w:pPr>
                            <w:r w:rsidRPr="006705E1">
                              <w:rPr>
                                <w:rFonts w:ascii="Comic Sans MS" w:hAnsi="Comic Sans MS"/>
                                <w:sz w:val="16"/>
                                <w:szCs w:val="16"/>
                              </w:rPr>
                              <w:t xml:space="preserve">Figure </w:t>
                            </w:r>
                            <w:r>
                              <w:rPr>
                                <w:rFonts w:ascii="Comic Sans MS" w:hAnsi="Comic Sans MS"/>
                                <w:sz w:val="16"/>
                                <w:szCs w:val="16"/>
                              </w:rPr>
                              <w:t>2</w:t>
                            </w:r>
                            <w:r w:rsidRPr="006705E1">
                              <w:rPr>
                                <w:rFonts w:ascii="Comic Sans MS" w:hAnsi="Comic Sans MS"/>
                                <w:sz w:val="16"/>
                                <w:szCs w:val="16"/>
                              </w:rPr>
                              <w:t xml:space="preserve"> </w:t>
                            </w:r>
                            <w:r w:rsidRPr="006705E1">
                              <w:rPr>
                                <w:rFonts w:ascii="Comic Sans MS" w:hAnsi="Comic Sans MS" w:cs="Arial"/>
                                <w:color w:val="1D1D1D"/>
                                <w:sz w:val="16"/>
                                <w:szCs w:val="16"/>
                              </w:rPr>
                              <w:t>Mesure de la vitesse du son dans l'air par Arago, Gay-Lussac et Prony. Gravure ancienne.</w:t>
                            </w:r>
                            <w:r>
                              <w:rPr>
                                <w:rFonts w:ascii="Comic Sans MS" w:hAnsi="Comic Sans MS" w:cs="Arial"/>
                                <w:color w:val="1D1D1D"/>
                                <w:sz w:val="16"/>
                                <w:szCs w:val="16"/>
                              </w:rPr>
                              <w:t xml:space="preserve"> </w:t>
                            </w:r>
                            <w:r w:rsidRPr="006705E1">
                              <w:rPr>
                                <w:rFonts w:ascii="Comic Sans MS" w:hAnsi="Comic Sans MS" w:cs="Arial"/>
                                <w:color w:val="1D1D1D"/>
                                <w:sz w:val="16"/>
                                <w:szCs w:val="16"/>
                              </w:rPr>
                              <w:t xml:space="preserve">Ph. D.R. Coll. Archives </w:t>
                            </w:r>
                            <w:proofErr w:type="spellStart"/>
                            <w:r w:rsidRPr="006705E1">
                              <w:rPr>
                                <w:rFonts w:ascii="Comic Sans MS" w:hAnsi="Comic Sans MS" w:cs="Arial"/>
                                <w:color w:val="1D1D1D"/>
                                <w:sz w:val="16"/>
                                <w:szCs w:val="16"/>
                              </w:rPr>
                              <w:t>Larbor</w:t>
                            </w:r>
                            <w:proofErr w:type="spellEnd"/>
                            <w:r>
                              <w:rPr>
                                <w:rFonts w:ascii="Comic Sans MS" w:hAnsi="Comic Sans MS" w:cs="Arial"/>
                                <w:color w:val="1D1D1D"/>
                                <w:sz w:val="16"/>
                                <w:szCs w:val="16"/>
                              </w:rPr>
                              <w:t>.</w:t>
                            </w:r>
                          </w:p>
                          <w:p w14:paraId="6B3C3468" w14:textId="77777777" w:rsidR="00624C7E" w:rsidRPr="001F202B" w:rsidRDefault="00624C7E" w:rsidP="00624C7E">
                            <w:pPr>
                              <w:pStyle w:val="Lgende"/>
                              <w:rPr>
                                <w:rFonts w:ascii="Comic Sans MS" w:hAnsi="Comic Sans MS"/>
                                <w:noProof/>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8" o:spid="_x0000_s1027" type="#_x0000_t202" style="position:absolute;margin-left:-15.75pt;margin-top:219.8pt;width:181.5pt;height:7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" stroked="f">
                <v:textbox style="mso-fit-shape-to-text:t" inset="0,0,0,0">
                  <w:txbxContent>
                    <w:p w:rsidR="00624C7E" w:rsidRPr="006705E1" w:rsidRDefault="00624C7E" w:rsidP="00624C7E">
                      <w:pPr>
                        <w:pStyle w:val="legende"/>
                        <w:spacing w:before="0" w:beforeAutospacing="0" w:after="185" w:afterAutospacing="0" w:line="285" w:lineRule="atLeast"/>
                        <w:jc w:val="both"/>
                        <w:textAlignment w:val="baseline"/>
                        <w:rPr>
                          <w:rFonts w:ascii="Comic Sans MS" w:hAnsi="Comic Sans MS" w:cs="Arial"/>
                          <w:color w:val="1D1D1D"/>
                          <w:sz w:val="16"/>
                          <w:szCs w:val="16"/>
                        </w:rPr>
                      </w:pPr>
                      <w:r w:rsidRPr="006705E1">
                        <w:rPr>
                          <w:rFonts w:ascii="Comic Sans MS" w:hAnsi="Comic Sans MS"/>
                          <w:sz w:val="16"/>
                          <w:szCs w:val="16"/>
                        </w:rPr>
                        <w:t xml:space="preserve">Figure </w:t>
                      </w:r>
                      <w:r>
                        <w:rPr>
                          <w:rFonts w:ascii="Comic Sans MS" w:hAnsi="Comic Sans MS"/>
                          <w:sz w:val="16"/>
                          <w:szCs w:val="16"/>
                        </w:rPr>
                        <w:t>2</w:t>
                      </w:r>
                      <w:r w:rsidRPr="006705E1">
                        <w:rPr>
                          <w:rFonts w:ascii="Comic Sans MS" w:hAnsi="Comic Sans MS"/>
                          <w:sz w:val="16"/>
                          <w:szCs w:val="16"/>
                        </w:rPr>
                        <w:t xml:space="preserve"> </w:t>
                      </w:r>
                      <w:r w:rsidRPr="006705E1">
                        <w:rPr>
                          <w:rFonts w:ascii="Comic Sans MS" w:hAnsi="Comic Sans MS" w:cs="Arial"/>
                          <w:color w:val="1D1D1D"/>
                          <w:sz w:val="16"/>
                          <w:szCs w:val="16"/>
                        </w:rPr>
                        <w:t>Mesure de la vitesse du son dans l'air par Arago, Gay-Lussac et Prony. Gravure ancienne.</w:t>
                      </w:r>
                      <w:r>
                        <w:rPr>
                          <w:rFonts w:ascii="Comic Sans MS" w:hAnsi="Comic Sans MS" w:cs="Arial"/>
                          <w:color w:val="1D1D1D"/>
                          <w:sz w:val="16"/>
                          <w:szCs w:val="16"/>
                        </w:rPr>
                        <w:t xml:space="preserve"> </w:t>
                      </w:r>
                      <w:r w:rsidRPr="006705E1">
                        <w:rPr>
                          <w:rFonts w:ascii="Comic Sans MS" w:hAnsi="Comic Sans MS" w:cs="Arial"/>
                          <w:color w:val="1D1D1D"/>
                          <w:sz w:val="16"/>
                          <w:szCs w:val="16"/>
                        </w:rPr>
                        <w:t xml:space="preserve">Ph. D.R. Coll. Archives </w:t>
                      </w:r>
                      <w:proofErr w:type="spellStart"/>
                      <w:r w:rsidRPr="006705E1">
                        <w:rPr>
                          <w:rFonts w:ascii="Comic Sans MS" w:hAnsi="Comic Sans MS" w:cs="Arial"/>
                          <w:color w:val="1D1D1D"/>
                          <w:sz w:val="16"/>
                          <w:szCs w:val="16"/>
                        </w:rPr>
                        <w:t>Larbor</w:t>
                      </w:r>
                      <w:proofErr w:type="spellEnd"/>
                      <w:r>
                        <w:rPr>
                          <w:rFonts w:ascii="Comic Sans MS" w:hAnsi="Comic Sans MS" w:cs="Arial"/>
                          <w:color w:val="1D1D1D"/>
                          <w:sz w:val="16"/>
                          <w:szCs w:val="16"/>
                        </w:rPr>
                        <w:t>.</w:t>
                      </w:r>
                    </w:p>
                    <w:p w:rsidR="00624C7E" w:rsidRPr="001F202B" w:rsidRDefault="00624C7E" w:rsidP="00624C7E">
                      <w:pPr>
                        <w:pStyle w:val="Lgende"/>
                        <w:rPr>
                          <w:rFonts w:ascii="Comic Sans MS" w:hAnsi="Comic Sans MS"/>
                          <w:noProof/>
                          <w:sz w:val="24"/>
                          <w:szCs w:val="24"/>
                        </w:rPr>
                      </w:pPr>
                    </w:p>
                  </w:txbxContent>
                </v:textbox>
                <w10:wrap type="square"/>
              </v:shape>
            </w:pict>
          </mc:Fallback>
        </mc:AlternateContent>
      </w:r>
      <w:r w:rsidRPr="00624C7E">
        <w:rPr>
          <w:rFonts w:ascii="Comic Sans MS" w:eastAsia="Calibri" w:hAnsi="Comic Sans MS" w:cs="Times New Roman"/>
          <w:noProof/>
          <w:sz w:val="24"/>
          <w:szCs w:val="24"/>
          <w:lang w:eastAsia="fr-FR"/>
        </w:rPr>
        <w:drawing>
          <wp:anchor distT="0" distB="0" distL="114300" distR="114300" simplePos="0" relativeHeight="251669504" behindDoc="0" locked="0" layoutInCell="1" allowOverlap="1" wp14:anchorId="38BD6119" wp14:editId="5442BF97">
            <wp:simplePos x="0" y="0"/>
            <wp:positionH relativeFrom="column">
              <wp:posOffset>-200025</wp:posOffset>
            </wp:positionH>
            <wp:positionV relativeFrom="paragraph">
              <wp:posOffset>86360</wp:posOffset>
            </wp:positionV>
            <wp:extent cx="2305050" cy="2647950"/>
            <wp:effectExtent l="19050" t="0" r="0" b="0"/>
            <wp:wrapSquare wrapText="bothSides"/>
            <wp:docPr id="15" name="Image 1" descr="C:\Users\Olivier\Desktop\1002925-Vitesse_du_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ivier\Desktop\1002925-Vitesse_du_son.jpg"/>
                    <pic:cNvPicPr>
                      <a:picLocks noChangeAspect="1" noChangeArrowheads="1"/>
                    </pic:cNvPicPr>
                  </pic:nvPicPr>
                  <pic:blipFill>
                    <a:blip r:embed="rId9" cstate="print"/>
                    <a:srcRect/>
                    <a:stretch>
                      <a:fillRect/>
                    </a:stretch>
                  </pic:blipFill>
                  <pic:spPr bwMode="auto">
                    <a:xfrm>
                      <a:off x="0" y="0"/>
                      <a:ext cx="2305050" cy="2647950"/>
                    </a:xfrm>
                    <a:prstGeom prst="rect">
                      <a:avLst/>
                    </a:prstGeom>
                    <a:noFill/>
                    <a:ln w="9525">
                      <a:noFill/>
                      <a:miter lim="800000"/>
                      <a:headEnd/>
                      <a:tailEnd/>
                    </a:ln>
                  </pic:spPr>
                </pic:pic>
              </a:graphicData>
            </a:graphic>
          </wp:anchor>
        </w:drawing>
      </w:r>
      <w:r w:rsidRPr="00624C7E">
        <w:rPr>
          <w:rFonts w:ascii="Comic Sans MS" w:eastAsia="Calibri" w:hAnsi="Comic Sans MS" w:cs="Times New Roman"/>
          <w:sz w:val="24"/>
          <w:szCs w:val="24"/>
        </w:rPr>
        <w:t>Quelle hypothèse est implicitement faite par les expérimentateurs quant à la vitesse de la lumière par rapport à celle du son ?</w:t>
      </w:r>
    </w:p>
    <w:p w14:paraId="3C9C57BD" w14:textId="77777777" w:rsidR="00624C7E" w:rsidRPr="00624C7E" w:rsidRDefault="00624C7E" w:rsidP="00624C7E">
      <w:pPr>
        <w:tabs>
          <w:tab w:val="left" w:pos="2970"/>
        </w:tabs>
        <w:rPr>
          <w:rFonts w:ascii="Comic Sans MS" w:eastAsia="Calibri" w:hAnsi="Comic Sans MS" w:cs="Times New Roman"/>
          <w:sz w:val="24"/>
          <w:szCs w:val="24"/>
        </w:rPr>
      </w:pPr>
      <w:r w:rsidRPr="00624C7E">
        <w:rPr>
          <w:rFonts w:ascii="Comic Sans MS" w:eastAsia="Calibri" w:hAnsi="Comic Sans MS" w:cs="Times New Roman"/>
          <w:sz w:val="24"/>
          <w:szCs w:val="24"/>
        </w:rPr>
        <w:t>Pourquoi effectuer ces expériences de nuit ?</w:t>
      </w:r>
    </w:p>
    <w:p w14:paraId="54DEBD9C" w14:textId="77777777" w:rsidR="00624C7E" w:rsidRPr="00624C7E" w:rsidRDefault="00624C7E" w:rsidP="00624C7E">
      <w:pPr>
        <w:tabs>
          <w:tab w:val="left" w:pos="2970"/>
        </w:tabs>
        <w:rPr>
          <w:rFonts w:ascii="Comic Sans MS" w:eastAsia="Calibri" w:hAnsi="Comic Sans MS" w:cs="Times New Roman"/>
          <w:sz w:val="24"/>
          <w:szCs w:val="24"/>
        </w:rPr>
      </w:pPr>
      <w:r w:rsidRPr="00624C7E">
        <w:rPr>
          <w:rFonts w:ascii="Comic Sans MS" w:eastAsia="Calibri" w:hAnsi="Comic Sans MS" w:cs="Times New Roman"/>
          <w:sz w:val="24"/>
          <w:szCs w:val="24"/>
        </w:rPr>
        <w:t>Pourquoi alterner les tirs ?</w:t>
      </w:r>
    </w:p>
    <w:p w14:paraId="001CDC3F" w14:textId="77777777" w:rsidR="00624C7E" w:rsidRPr="00624C7E" w:rsidRDefault="00624C7E" w:rsidP="00624C7E">
      <w:pPr>
        <w:tabs>
          <w:tab w:val="left" w:pos="2970"/>
        </w:tabs>
        <w:rPr>
          <w:rFonts w:ascii="Comic Sans MS" w:eastAsia="Calibri" w:hAnsi="Comic Sans MS" w:cs="Times New Roman"/>
          <w:sz w:val="24"/>
          <w:szCs w:val="24"/>
        </w:rPr>
      </w:pPr>
      <w:r w:rsidRPr="00624C7E">
        <w:rPr>
          <w:rFonts w:ascii="Comic Sans MS" w:eastAsia="Calibri" w:hAnsi="Comic Sans MS" w:cs="Times New Roman"/>
          <w:sz w:val="24"/>
          <w:szCs w:val="24"/>
        </w:rPr>
        <w:t>En utilisant les valeurs mesurées, calculez la valeur de la vitesse du son dans les conditions de l’expérience.</w:t>
      </w:r>
    </w:p>
    <w:p w14:paraId="6E3A16CE" w14:textId="77777777" w:rsidR="00624C7E" w:rsidRPr="00624C7E" w:rsidRDefault="00624C7E" w:rsidP="00624C7E">
      <w:pPr>
        <w:tabs>
          <w:tab w:val="left" w:pos="2970"/>
        </w:tabs>
        <w:rPr>
          <w:rFonts w:ascii="Comic Sans MS" w:eastAsia="Calibri" w:hAnsi="Comic Sans MS" w:cs="Times New Roman"/>
          <w:sz w:val="24"/>
          <w:szCs w:val="24"/>
        </w:rPr>
      </w:pPr>
      <w:r w:rsidRPr="00624C7E">
        <w:rPr>
          <w:rFonts w:ascii="Comic Sans MS" w:eastAsia="Calibri" w:hAnsi="Comic Sans MS" w:cs="Times New Roman"/>
          <w:sz w:val="24"/>
          <w:szCs w:val="24"/>
        </w:rPr>
        <w:t>D’après le texte, de quel paramètre dépend la vitesse du son ?</w:t>
      </w:r>
    </w:p>
    <w:p w14:paraId="4589C656" w14:textId="77777777" w:rsidR="00624C7E" w:rsidRPr="00624C7E" w:rsidRDefault="00624C7E" w:rsidP="00624C7E">
      <w:pPr>
        <w:tabs>
          <w:tab w:val="left" w:pos="2970"/>
        </w:tabs>
        <w:rPr>
          <w:rFonts w:ascii="Comic Sans MS" w:eastAsia="Calibri" w:hAnsi="Comic Sans MS" w:cs="Times New Roman"/>
          <w:sz w:val="24"/>
          <w:szCs w:val="24"/>
        </w:rPr>
      </w:pPr>
      <w:r w:rsidRPr="00624C7E">
        <w:rPr>
          <w:rFonts w:ascii="Comic Sans MS" w:eastAsia="Calibri" w:hAnsi="Comic Sans MS" w:cs="Times New Roman"/>
          <w:sz w:val="24"/>
          <w:szCs w:val="24"/>
        </w:rPr>
        <w:t>Trouvez un paramètre limitant la précision de cette mesure.</w:t>
      </w:r>
    </w:p>
    <w:p w14:paraId="518AAFE0" w14:textId="77777777" w:rsidR="00624C7E" w:rsidRPr="00624C7E" w:rsidRDefault="00624C7E" w:rsidP="00624C7E">
      <w:pPr>
        <w:tabs>
          <w:tab w:val="left" w:pos="2970"/>
        </w:tabs>
        <w:rPr>
          <w:rFonts w:ascii="Comic Sans MS" w:eastAsia="Calibri" w:hAnsi="Comic Sans MS" w:cs="Times New Roman"/>
          <w:sz w:val="24"/>
          <w:szCs w:val="24"/>
        </w:rPr>
      </w:pPr>
    </w:p>
    <w:p w14:paraId="508A0E06" w14:textId="77777777" w:rsidR="00624C7E" w:rsidRPr="00624C7E" w:rsidRDefault="00624C7E" w:rsidP="00624C7E">
      <w:pPr>
        <w:tabs>
          <w:tab w:val="left" w:pos="2970"/>
        </w:tabs>
        <w:rPr>
          <w:rFonts w:ascii="Comic Sans MS" w:eastAsia="Calibri" w:hAnsi="Comic Sans MS" w:cs="Times New Roman"/>
          <w:sz w:val="24"/>
          <w:szCs w:val="24"/>
        </w:rPr>
      </w:pPr>
    </w:p>
    <w:p w14:paraId="5B48DA5D" w14:textId="77777777" w:rsidR="00624C7E" w:rsidRPr="00624C7E" w:rsidRDefault="00624C7E" w:rsidP="00624C7E">
      <w:pPr>
        <w:tabs>
          <w:tab w:val="left" w:pos="2970"/>
        </w:tabs>
        <w:rPr>
          <w:rFonts w:ascii="Comic Sans MS" w:eastAsia="Calibri" w:hAnsi="Comic Sans MS" w:cs="Times New Roman"/>
          <w:sz w:val="24"/>
          <w:szCs w:val="24"/>
        </w:rPr>
      </w:pPr>
    </w:p>
    <w:p w14:paraId="14EE07FE" w14:textId="77777777" w:rsidR="00624C7E" w:rsidRPr="00624C7E" w:rsidRDefault="00624C7E" w:rsidP="00624C7E">
      <w:pPr>
        <w:tabs>
          <w:tab w:val="left" w:pos="2970"/>
        </w:tabs>
        <w:rPr>
          <w:rFonts w:ascii="Comic Sans MS" w:eastAsia="Calibri" w:hAnsi="Comic Sans MS" w:cs="Times New Roman"/>
          <w:sz w:val="24"/>
          <w:szCs w:val="24"/>
        </w:rPr>
      </w:pPr>
    </w:p>
    <w:p w14:paraId="0AB54576" w14:textId="77777777" w:rsidR="00624C7E" w:rsidRDefault="00624C7E"/>
    <w:sectPr w:rsidR="00624C7E" w:rsidSect="00624C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7E"/>
    <w:rsid w:val="00162EFD"/>
    <w:rsid w:val="00345CAE"/>
    <w:rsid w:val="00624C7E"/>
    <w:rsid w:val="006E5A6D"/>
    <w:rsid w:val="00837139"/>
    <w:rsid w:val="00A62012"/>
    <w:rsid w:val="00FE54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CDF6"/>
  <w15:chartTrackingRefBased/>
  <w15:docId w15:val="{70CFAC91-E861-44B8-AE4F-D0D6EC55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C7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4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624C7E"/>
    <w:pPr>
      <w:spacing w:line="240" w:lineRule="auto"/>
    </w:pPr>
    <w:rPr>
      <w:i/>
      <w:iCs/>
      <w:color w:val="44546A" w:themeColor="text2"/>
      <w:sz w:val="18"/>
      <w:szCs w:val="18"/>
    </w:rPr>
  </w:style>
  <w:style w:type="paragraph" w:customStyle="1" w:styleId="legende">
    <w:name w:val="legende"/>
    <w:basedOn w:val="Normal"/>
    <w:rsid w:val="00624C7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538232">
      <w:bodyDiv w:val="1"/>
      <w:marLeft w:val="0"/>
      <w:marRight w:val="0"/>
      <w:marTop w:val="0"/>
      <w:marBottom w:val="0"/>
      <w:divBdr>
        <w:top w:val="none" w:sz="0" w:space="0" w:color="auto"/>
        <w:left w:val="none" w:sz="0" w:space="0" w:color="auto"/>
        <w:bottom w:val="none" w:sz="0" w:space="0" w:color="auto"/>
        <w:right w:val="none" w:sz="0" w:space="0" w:color="auto"/>
      </w:divBdr>
    </w:div>
    <w:div w:id="205993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376</Words>
  <Characters>2071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Olivier</cp:lastModifiedBy>
  <cp:revision>4</cp:revision>
  <cp:lastPrinted>2017-03-05T13:58:00Z</cp:lastPrinted>
  <dcterms:created xsi:type="dcterms:W3CDTF">2017-03-05T13:32:00Z</dcterms:created>
  <dcterms:modified xsi:type="dcterms:W3CDTF">2020-01-21T13:01:00Z</dcterms:modified>
</cp:coreProperties>
</file>