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E48" w:rsidRPr="00517E48" w:rsidRDefault="00517E48" w:rsidP="00517E48">
      <w:pPr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bookmarkStart w:id="0" w:name="Mat.C3.A9riel"/>
      <w:bookmarkEnd w:id="0"/>
      <w:r w:rsidRPr="00517E48"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fr-FR"/>
        </w:rPr>
        <w:t>Matériel</w:t>
      </w:r>
    </w:p>
    <w:p w:rsidR="00517E48" w:rsidRPr="00FF5FDD" w:rsidRDefault="00517E48" w:rsidP="00517E4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517E48" w:rsidRPr="00FF5FDD" w:rsidRDefault="00517E48" w:rsidP="00517E4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  <w:sectPr w:rsidR="00517E48" w:rsidRPr="00FF5F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17E48" w:rsidRPr="00517E48" w:rsidRDefault="00517E48" w:rsidP="00517E48">
      <w:pPr>
        <w:numPr>
          <w:ilvl w:val="0"/>
          <w:numId w:val="1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noProof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01B55D79" wp14:editId="3268B24F">
            <wp:extent cx="476250" cy="361950"/>
            <wp:effectExtent l="0" t="0" r="0" b="0"/>
            <wp:docPr id="1" name="Image 1" descr="http://www.wikidebrouillard.org/images/thumb/7/71/Sel.jpg/50px-Sel.jpg">
              <a:hlinkClick xmlns:a="http://schemas.openxmlformats.org/drawingml/2006/main" r:id="rId5" tooltip="&quot;Sel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kidebrouillard.org/images/thumb/7/71/Sel.jpg/50px-Sel.jpg">
                      <a:hlinkClick r:id="rId5" tooltip="&quot;Sel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Du </w:t>
      </w:r>
      <w:hyperlink r:id="rId7" w:tooltip="Sel" w:history="1">
        <w:r w:rsidRPr="00517E48">
          <w:rPr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fr-FR"/>
          </w:rPr>
          <w:t>sel</w:t>
        </w:r>
      </w:hyperlink>
    </w:p>
    <w:p w:rsidR="00517E48" w:rsidRPr="00517E48" w:rsidRDefault="00517E48" w:rsidP="00517E48">
      <w:pPr>
        <w:numPr>
          <w:ilvl w:val="0"/>
          <w:numId w:val="1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noProof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25CF9D63" wp14:editId="4950E628">
            <wp:extent cx="476250" cy="361950"/>
            <wp:effectExtent l="0" t="0" r="0" b="0"/>
            <wp:docPr id="2" name="Image 2" descr="http://www.wikidebrouillard.org/images/thumb/e/e1/Cuillere.jpg/50px-Cuillere.jpg">
              <a:hlinkClick xmlns:a="http://schemas.openxmlformats.org/drawingml/2006/main" r:id="rId8" tooltip="&quot;Cuiller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ikidebrouillard.org/images/thumb/e/e1/Cuillere.jpg/50px-Cuillere.jpg">
                      <a:hlinkClick r:id="rId8" tooltip="&quot;Cuiller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Une </w:t>
      </w:r>
      <w:hyperlink r:id="rId10" w:tooltip="Cuillère" w:history="1">
        <w:r w:rsidRPr="00517E48">
          <w:rPr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fr-FR"/>
          </w:rPr>
          <w:t>cuillère</w:t>
        </w:r>
      </w:hyperlink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à soupe</w:t>
      </w:r>
    </w:p>
    <w:p w:rsidR="00517E48" w:rsidRPr="00517E48" w:rsidRDefault="00517E48" w:rsidP="00517E48">
      <w:pPr>
        <w:numPr>
          <w:ilvl w:val="0"/>
          <w:numId w:val="1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noProof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28D59BD0" wp14:editId="55EED489">
            <wp:extent cx="476250" cy="361950"/>
            <wp:effectExtent l="0" t="0" r="0" b="0"/>
            <wp:docPr id="3" name="Image 3" descr="http://www.wikidebrouillard.org/images/thumb/f/f4/Trombone.jpg/50px-Trombone.jpg">
              <a:hlinkClick xmlns:a="http://schemas.openxmlformats.org/drawingml/2006/main" r:id="rId11" tooltip="&quot;Trombon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ikidebrouillard.org/images/thumb/f/f4/Trombone.jpg/50px-Trombone.jpg">
                      <a:hlinkClick r:id="rId11" tooltip="&quot;Trombon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Un </w:t>
      </w:r>
      <w:hyperlink r:id="rId13" w:tooltip="Trombone" w:history="1">
        <w:r w:rsidRPr="00517E48">
          <w:rPr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fr-FR"/>
          </w:rPr>
          <w:t>trombone</w:t>
        </w:r>
      </w:hyperlink>
    </w:p>
    <w:p w:rsidR="00517E48" w:rsidRPr="00517E48" w:rsidRDefault="00517E48" w:rsidP="00517E48">
      <w:pPr>
        <w:numPr>
          <w:ilvl w:val="0"/>
          <w:numId w:val="1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noProof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25C73190" wp14:editId="1AD5BF52">
            <wp:extent cx="476250" cy="361950"/>
            <wp:effectExtent l="0" t="0" r="0" b="0"/>
            <wp:docPr id="4" name="Image 4" descr="http://www.wikidebrouillard.org/images/thumb/7/70/Ficelle.jpg/50px-Ficelle.jpg">
              <a:hlinkClick xmlns:a="http://schemas.openxmlformats.org/drawingml/2006/main" r:id="rId14" tooltip="&quot;Ficell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ikidebrouillard.org/images/thumb/7/70/Ficelle.jpg/50px-Ficelle.jpg">
                      <a:hlinkClick r:id="rId14" tooltip="&quot;Ficell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Du </w:t>
      </w:r>
      <w:hyperlink r:id="rId16" w:tooltip="Fil" w:history="1">
        <w:r w:rsidRPr="00517E48">
          <w:rPr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fr-FR"/>
          </w:rPr>
          <w:t>fil</w:t>
        </w:r>
      </w:hyperlink>
    </w:p>
    <w:p w:rsidR="00517E48" w:rsidRPr="00517E48" w:rsidRDefault="00517E48" w:rsidP="00517E48">
      <w:pPr>
        <w:numPr>
          <w:ilvl w:val="0"/>
          <w:numId w:val="1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noProof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65C52139" wp14:editId="2C3E4F74">
            <wp:extent cx="476250" cy="638175"/>
            <wp:effectExtent l="0" t="0" r="0" b="9525"/>
            <wp:docPr id="5" name="Image 5" descr="http://www.wikidebrouillard.org/images/thumb/5/53/Bocal.jpg/50px-Bocal.jpg">
              <a:hlinkClick xmlns:a="http://schemas.openxmlformats.org/drawingml/2006/main" r:id="rId17" tooltip="&quot;Bocal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ikidebrouillard.org/images/thumb/5/53/Bocal.jpg/50px-Bocal.jpg">
                      <a:hlinkClick r:id="rId17" tooltip="&quot;Bocal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Un </w:t>
      </w:r>
      <w:hyperlink r:id="rId19" w:tooltip="Bocal" w:history="1">
        <w:r w:rsidRPr="00517E48">
          <w:rPr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fr-FR"/>
          </w:rPr>
          <w:t>bocal</w:t>
        </w:r>
      </w:hyperlink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en verre</w:t>
      </w:r>
    </w:p>
    <w:p w:rsidR="00517E48" w:rsidRPr="00517E48" w:rsidRDefault="00517E48" w:rsidP="00517E48">
      <w:pPr>
        <w:numPr>
          <w:ilvl w:val="0"/>
          <w:numId w:val="1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noProof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56988596" wp14:editId="17C8466C">
            <wp:extent cx="476250" cy="523875"/>
            <wp:effectExtent l="0" t="0" r="0" b="9525"/>
            <wp:docPr id="6" name="Image 6" descr="http://www.wikidebrouillard.org/images/thumb/5/5b/Verre_doseur.jpg/50px-Verre_doseur.jpg">
              <a:hlinkClick xmlns:a="http://schemas.openxmlformats.org/drawingml/2006/main" r:id="rId20" tooltip="&quot;Verre doseur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ikidebrouillard.org/images/thumb/5/5b/Verre_doseur.jpg/50px-Verre_doseur.jpg">
                      <a:hlinkClick r:id="rId20" tooltip="&quot;Verre doseur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Un verre doseur</w:t>
      </w:r>
    </w:p>
    <w:p w:rsidR="00517E48" w:rsidRPr="00517E48" w:rsidRDefault="00517E48" w:rsidP="00517E48">
      <w:pPr>
        <w:numPr>
          <w:ilvl w:val="0"/>
          <w:numId w:val="1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noProof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3449AB54" wp14:editId="6D3147B8">
            <wp:extent cx="476250" cy="342900"/>
            <wp:effectExtent l="0" t="0" r="0" b="0"/>
            <wp:docPr id="7" name="Image 7" descr="http://www.wikidebrouillard.org/images/thumb/d/dc/Bouilloire.JPEG/50px-Bouilloire.JPEG">
              <a:hlinkClick xmlns:a="http://schemas.openxmlformats.org/drawingml/2006/main" r:id="rId22" tooltip="&quot;Bouilloire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ikidebrouillard.org/images/thumb/d/dc/Bouilloire.JPEG/50px-Bouilloire.JPEG">
                      <a:hlinkClick r:id="rId22" tooltip="&quot;Bouilloire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Une bouilloire</w:t>
      </w:r>
    </w:p>
    <w:p w:rsidR="00517E48" w:rsidRPr="00FF5FDD" w:rsidRDefault="00517E48" w:rsidP="00517E48">
      <w:pPr>
        <w:numPr>
          <w:ilvl w:val="0"/>
          <w:numId w:val="1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noProof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093E7535" wp14:editId="7D6B7737">
            <wp:extent cx="476250" cy="361950"/>
            <wp:effectExtent l="0" t="0" r="0" b="0"/>
            <wp:docPr id="8" name="Image 8" descr="http://www.wikidebrouillard.org/images/thumb/9/9a/Colorant.jpg/50px-Colorant.jpg">
              <a:hlinkClick xmlns:a="http://schemas.openxmlformats.org/drawingml/2006/main" r:id="rId24" tooltip="&quot;Colorant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ikidebrouillard.org/images/thumb/9/9a/Colorant.jpg/50px-Colorant.jpg">
                      <a:hlinkClick r:id="rId24" tooltip="&quot;Colorant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 Du </w:t>
      </w:r>
      <w:hyperlink r:id="rId26" w:tooltip="Colorant (page inexistante)" w:history="1">
        <w:r w:rsidRPr="00517E48">
          <w:rPr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fr-FR"/>
          </w:rPr>
          <w:t>colorant</w:t>
        </w:r>
      </w:hyperlink>
    </w:p>
    <w:p w:rsidR="00517E48" w:rsidRPr="00FF5FDD" w:rsidRDefault="00517E48" w:rsidP="00517E4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  <w:sectPr w:rsidR="00517E48" w:rsidRPr="00FF5FDD" w:rsidSect="00517E4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17E48" w:rsidRPr="00FF5FDD" w:rsidRDefault="00517E48" w:rsidP="00517E48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517E48" w:rsidRPr="00FF5FDD" w:rsidRDefault="00517E48" w:rsidP="00517E48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fr-FR"/>
        </w:rPr>
      </w:pPr>
      <w:bookmarkStart w:id="1" w:name="La_manipulation"/>
      <w:bookmarkEnd w:id="1"/>
      <w:r w:rsidRPr="00517E48"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fr-FR"/>
        </w:rPr>
        <w:t>La manipulation</w:t>
      </w:r>
    </w:p>
    <w:p w:rsidR="00517E48" w:rsidRPr="00517E48" w:rsidRDefault="00517E48" w:rsidP="00517E48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Dans le doseur verser 3 ou 4 cuillères à soupe de sel et l'équivalent d'une tasse d'eau chaude.</w:t>
      </w: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Remuer jusqu'à dissolution totale du sel.</w:t>
      </w: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Si tout est dissous en 1 ou 2 minutes, ajouter une cuillère de sel, remuer encore 2 minutes.</w:t>
      </w: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Laisser refroidir la solution pendant 5 minutes.</w:t>
      </w: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Attacher un trombone au bout du fil et enrouler le fil autour d'un crayon.</w:t>
      </w: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Poser le crayon sur le bocal afin que le trombone soit suspendu à 1 ou 2 cm au-dessus du fond du bocal.</w:t>
      </w: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Soulever le crayon, remplir le bocal aux 3/4 de la solution salée.</w:t>
      </w: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Ajouter 3 ou 4 gouttes de colorant.</w:t>
      </w:r>
    </w:p>
    <w:p w:rsidR="00517E48" w:rsidRPr="00517E48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Replacer le trombone dans le bocal.</w:t>
      </w:r>
    </w:p>
    <w:p w:rsidR="00517E48" w:rsidRPr="00FF5FDD" w:rsidRDefault="00517E48" w:rsidP="00517E48">
      <w:pPr>
        <w:numPr>
          <w:ilvl w:val="0"/>
          <w:numId w:val="2"/>
        </w:num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17E48">
        <w:rPr>
          <w:rFonts w:ascii="Comic Sans MS" w:eastAsia="Times New Roman" w:hAnsi="Comic Sans MS" w:cs="Times New Roman"/>
          <w:sz w:val="20"/>
          <w:szCs w:val="20"/>
          <w:lang w:eastAsia="fr-FR"/>
        </w:rPr>
        <w:t>Placer le tout dans un endroit chaud.</w:t>
      </w:r>
    </w:p>
    <w:p w:rsidR="00517E48" w:rsidRPr="00517E48" w:rsidRDefault="00517E48" w:rsidP="00517E48">
      <w:pPr>
        <w:spacing w:after="0" w:line="240" w:lineRule="auto"/>
        <w:ind w:left="300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E37DA7" w:rsidRPr="00FF5FDD" w:rsidRDefault="00E37DA7" w:rsidP="00517E48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fr-FR"/>
        </w:rPr>
      </w:pPr>
      <w:bookmarkStart w:id="2" w:name="Que_voit-on_.3F"/>
      <w:bookmarkEnd w:id="2"/>
      <w:r w:rsidRPr="00FF5FDD"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fr-FR"/>
        </w:rPr>
        <w:t xml:space="preserve">Nommez le changement d’état subit par l’eau. </w:t>
      </w:r>
    </w:p>
    <w:p w:rsidR="00E37DA7" w:rsidRPr="00FF5FDD" w:rsidRDefault="00E37DA7" w:rsidP="00517E48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fr-FR"/>
        </w:rPr>
      </w:pPr>
      <w:r w:rsidRPr="00FF5FDD"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fr-FR"/>
        </w:rPr>
        <w:t>Nommez le phénomène qui permet au sel « d’apparaître ».</w:t>
      </w:r>
    </w:p>
    <w:p w:rsidR="00517E48" w:rsidRDefault="00E37DA7" w:rsidP="00517E48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Q</w:t>
      </w:r>
      <w:r w:rsidR="00517E48"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uelle est la nature</w:t>
      </w:r>
      <w:r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(forme)</w:t>
      </w:r>
      <w:r w:rsidR="00517E48"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d</w:t>
      </w:r>
      <w:r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es</w:t>
      </w:r>
      <w:r w:rsidR="00517E48"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crista</w:t>
      </w:r>
      <w:r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ux</w:t>
      </w:r>
      <w:r w:rsidR="00517E48"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ainsi obtenu</w:t>
      </w:r>
      <w:r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s</w:t>
      </w:r>
      <w:r w:rsidR="00517E48" w:rsidRPr="00FF5FDD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 ?</w:t>
      </w:r>
    </w:p>
    <w:p w:rsidR="00FF5FDD" w:rsidRDefault="00FF5FDD" w:rsidP="00517E48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De retour en classe, complétez ce tableau de dessins d’observations.</w:t>
      </w:r>
      <w:r w:rsidR="00326730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Donnez une échelle.</w:t>
      </w:r>
      <w:bookmarkStart w:id="3" w:name="_GoBack"/>
      <w:bookmarkEnd w:id="3"/>
    </w:p>
    <w:p w:rsidR="00764B62" w:rsidRPr="00FF5FDD" w:rsidRDefault="00764B62" w:rsidP="00517E48">
      <w:pPr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Donnez la définition de solide cristallin.</w:t>
      </w:r>
    </w:p>
    <w:tbl>
      <w:tblPr>
        <w:tblStyle w:val="Grilledutableau"/>
        <w:tblpPr w:leftFromText="141" w:rightFromText="141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F5FDD" w:rsidTr="00FF5FDD">
        <w:tc>
          <w:tcPr>
            <w:tcW w:w="3020" w:type="dxa"/>
          </w:tcPr>
          <w:p w:rsidR="00FF5FDD" w:rsidRDefault="00FF5FDD" w:rsidP="00FF5FDD">
            <w:pPr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</w:p>
          <w:p w:rsidR="00FF5FDD" w:rsidRDefault="00FF5FDD" w:rsidP="00FF5FDD">
            <w:pPr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</w:p>
          <w:p w:rsidR="00FF5FDD" w:rsidRDefault="00FF5FDD" w:rsidP="00FF5FDD">
            <w:pPr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</w:p>
          <w:p w:rsidR="00FF5FDD" w:rsidRDefault="00FF5FDD" w:rsidP="00FF5FDD">
            <w:pPr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</w:p>
          <w:p w:rsidR="00FF5FDD" w:rsidRDefault="00FF5FDD" w:rsidP="00FF5FDD">
            <w:pPr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</w:p>
          <w:p w:rsidR="00FF5FDD" w:rsidRDefault="00FF5FDD" w:rsidP="00FF5FDD">
            <w:pPr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FF5FDD" w:rsidRDefault="00FF5FDD" w:rsidP="00FF5FDD">
            <w:pPr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FF5FDD" w:rsidRDefault="00FF5FDD" w:rsidP="00FF5FDD">
            <w:pPr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F82DA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74931</wp:posOffset>
                  </wp:positionV>
                  <wp:extent cx="1771650" cy="1998188"/>
                  <wp:effectExtent l="0" t="0" r="0" b="254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262" cy="1998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5FDD" w:rsidTr="00FF5FDD">
        <w:tc>
          <w:tcPr>
            <w:tcW w:w="3020" w:type="dxa"/>
          </w:tcPr>
          <w:p w:rsidR="00FF5FDD" w:rsidRDefault="00FF5FDD" w:rsidP="00FF5FDD">
            <w:pPr>
              <w:jc w:val="center"/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Cristaux de sel</w:t>
            </w:r>
          </w:p>
        </w:tc>
        <w:tc>
          <w:tcPr>
            <w:tcW w:w="3021" w:type="dxa"/>
          </w:tcPr>
          <w:p w:rsidR="00FF5FDD" w:rsidRDefault="00FF5FDD" w:rsidP="00FF5FDD">
            <w:pPr>
              <w:jc w:val="center"/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Empilement de mailles</w:t>
            </w:r>
          </w:p>
        </w:tc>
        <w:tc>
          <w:tcPr>
            <w:tcW w:w="3021" w:type="dxa"/>
          </w:tcPr>
          <w:p w:rsidR="00FF5FDD" w:rsidRDefault="00FF5FDD" w:rsidP="00FF5FDD">
            <w:pPr>
              <w:jc w:val="center"/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Une maille</w:t>
            </w:r>
          </w:p>
        </w:tc>
      </w:tr>
    </w:tbl>
    <w:p w:rsidR="00517E48" w:rsidRDefault="00517E48"/>
    <w:p w:rsidR="00517E48" w:rsidRDefault="00517E48"/>
    <w:sectPr w:rsidR="00517E48" w:rsidSect="00517E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0AFC"/>
    <w:multiLevelType w:val="multilevel"/>
    <w:tmpl w:val="4E8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83349"/>
    <w:multiLevelType w:val="multilevel"/>
    <w:tmpl w:val="7952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48"/>
    <w:rsid w:val="00162EFD"/>
    <w:rsid w:val="00326730"/>
    <w:rsid w:val="00345CAE"/>
    <w:rsid w:val="00517E48"/>
    <w:rsid w:val="006E5A6D"/>
    <w:rsid w:val="00764B62"/>
    <w:rsid w:val="00B52A62"/>
    <w:rsid w:val="00E37DA7"/>
    <w:rsid w:val="00EB0B38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569F5"/>
  <w15:chartTrackingRefBased/>
  <w15:docId w15:val="{E35CD96E-F850-4375-A37E-CDD7DAF4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17E4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FF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debrouillard.org/index.php?title=Fichier:Cuillere.jpg" TargetMode="External"/><Relationship Id="rId13" Type="http://schemas.openxmlformats.org/officeDocument/2006/relationships/hyperlink" Target="http://www.wikidebrouillard.org/index.php?title=Trombone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wikidebrouillard.org/index.php?title=Colorant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www.wikidebrouillard.org/index.php?title=Sel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wikidebrouillard.org/index.php?title=Fichier:Bocal.jpg" TargetMode="External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www.wikidebrouillard.org/index.php?title=Fil" TargetMode="External"/><Relationship Id="rId20" Type="http://schemas.openxmlformats.org/officeDocument/2006/relationships/hyperlink" Target="http://www.wikidebrouillard.org/index.php?title=Fichier:Verre_doseur.jp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wikidebrouillard.org/index.php?title=Fichier:Trombone.jpg" TargetMode="External"/><Relationship Id="rId24" Type="http://schemas.openxmlformats.org/officeDocument/2006/relationships/hyperlink" Target="http://www.wikidebrouillard.org/index.php?title=Fichier:Colorant.jpg" TargetMode="External"/><Relationship Id="rId5" Type="http://schemas.openxmlformats.org/officeDocument/2006/relationships/hyperlink" Target="http://www.wikidebrouillard.org/index.php?title=Fichier:Sel.jpg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://www.wikidebrouillard.org/index.php?title=Cuill%C3%A8re" TargetMode="External"/><Relationship Id="rId19" Type="http://schemas.openxmlformats.org/officeDocument/2006/relationships/hyperlink" Target="http://www.wikidebrouillard.org/index.php?title=Boc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wikidebrouillard.org/index.php?title=Fichier:Ficelle.jpg" TargetMode="External"/><Relationship Id="rId22" Type="http://schemas.openxmlformats.org/officeDocument/2006/relationships/hyperlink" Target="http://www.wikidebrouillard.org/index.php?title=Fichier:Bouilloire.JPEG" TargetMode="External"/><Relationship Id="rId2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2019-06-12T12:44:00Z</dcterms:created>
  <dcterms:modified xsi:type="dcterms:W3CDTF">2019-06-12T13:43:00Z</dcterms:modified>
</cp:coreProperties>
</file>