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A5" w:rsidRDefault="00CD55A5" w:rsidP="00CD55A5">
      <w:pPr>
        <w:jc w:val="center"/>
        <w:rPr>
          <w:rFonts w:ascii="Arial" w:hAnsi="Arial" w:cs="Arial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FICHE TECHNIQUE 1</w:t>
      </w:r>
    </w:p>
    <w:p w:rsidR="00CD55A5" w:rsidRDefault="00CD55A5" w:rsidP="00CD55A5">
      <w:pPr>
        <w:jc w:val="center"/>
        <w:rPr>
          <w:rFonts w:ascii="Arial" w:hAnsi="Arial" w:cs="Arial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EXERCICE</w:t>
      </w:r>
    </w:p>
    <w:p w:rsidR="00CD55A5" w:rsidRDefault="00CD55A5" w:rsidP="00CD55A5">
      <w:pPr>
        <w:jc w:val="center"/>
        <w:rPr>
          <w:rFonts w:ascii="Arial" w:hAnsi="Arial" w:cs="Arial"/>
          <w:b/>
          <w:color w:val="FF0000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CD55A5">
        <w:rPr>
          <w:rFonts w:ascii="Arial" w:hAnsi="Arial" w:cs="Arial"/>
          <w:b/>
          <w:color w:val="FF0000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CORRECTIF</w:t>
      </w:r>
    </w:p>
    <w:p w:rsidR="00CD55A5" w:rsidRPr="00CD55A5" w:rsidRDefault="00CD55A5" w:rsidP="00CD55A5">
      <w:pPr>
        <w:rPr>
          <w:rFonts w:ascii="Arial" w:hAnsi="Arial" w:cs="Arial"/>
          <w:color w:val="FF00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CD55A5" w:rsidRPr="00140A44" w:rsidRDefault="00CD55A5" w:rsidP="00CD55A5">
      <w:pPr>
        <w:pStyle w:val="Paragraphedeliste"/>
        <w:numPr>
          <w:ilvl w:val="0"/>
          <w:numId w:val="1"/>
        </w:numPr>
        <w:spacing w:line="360" w:lineRule="auto"/>
        <w:ind w:left="0" w:hanging="357"/>
        <w:rPr>
          <w:rFonts w:ascii="Arial" w:hAnsi="Arial" w:cs="Arial"/>
          <w:sz w:val="24"/>
          <w:szCs w:val="24"/>
        </w:rPr>
      </w:pPr>
      <w:r w:rsidRPr="00140A44">
        <w:rPr>
          <w:rFonts w:ascii="Arial" w:hAnsi="Arial" w:cs="Arial"/>
          <w:sz w:val="24"/>
          <w:szCs w:val="24"/>
        </w:rPr>
        <w:t>Quel est la grandeur qu’on fa</w:t>
      </w:r>
      <w:r>
        <w:rPr>
          <w:rFonts w:ascii="Arial" w:hAnsi="Arial" w:cs="Arial"/>
          <w:sz w:val="24"/>
          <w:szCs w:val="24"/>
        </w:rPr>
        <w:t xml:space="preserve">it varier ?    </w:t>
      </w:r>
      <w:r w:rsidRPr="00CD55A5">
        <w:rPr>
          <w:rFonts w:ascii="Arial" w:hAnsi="Arial" w:cs="Arial"/>
          <w:color w:val="0070C0"/>
          <w:sz w:val="24"/>
          <w:szCs w:val="24"/>
        </w:rPr>
        <w:t>LE TEMPS</w:t>
      </w:r>
      <w:r w:rsidRPr="00CD55A5">
        <w:rPr>
          <w:rFonts w:ascii="Arial" w:hAnsi="Arial" w:cs="Arial"/>
          <w:color w:val="0070C0"/>
          <w:sz w:val="24"/>
          <w:szCs w:val="24"/>
        </w:rPr>
        <w:t xml:space="preserve">  </w:t>
      </w:r>
      <w:r w:rsidRPr="00140A44">
        <w:rPr>
          <w:rFonts w:ascii="Arial" w:hAnsi="Arial" w:cs="Arial"/>
          <w:sz w:val="24"/>
          <w:szCs w:val="24"/>
        </w:rPr>
        <w:t>Cette grandeur je vais p</w:t>
      </w:r>
      <w:r>
        <w:rPr>
          <w:rFonts w:ascii="Arial" w:hAnsi="Arial" w:cs="Arial"/>
          <w:sz w:val="24"/>
          <w:szCs w:val="24"/>
        </w:rPr>
        <w:t xml:space="preserve">lacer sur l’axe </w:t>
      </w:r>
      <w:r w:rsidRPr="00CD55A5">
        <w:rPr>
          <w:rFonts w:ascii="Arial" w:hAnsi="Arial" w:cs="Arial"/>
          <w:color w:val="0070C0"/>
          <w:sz w:val="24"/>
          <w:szCs w:val="24"/>
        </w:rPr>
        <w:t>HORIZONTALE</w:t>
      </w:r>
    </w:p>
    <w:p w:rsidR="00CD55A5" w:rsidRPr="00140A44" w:rsidRDefault="00CD55A5" w:rsidP="00CD55A5">
      <w:pPr>
        <w:pStyle w:val="Paragraphedeliste"/>
        <w:numPr>
          <w:ilvl w:val="0"/>
          <w:numId w:val="1"/>
        </w:numPr>
        <w:spacing w:line="360" w:lineRule="auto"/>
        <w:ind w:left="0" w:hanging="357"/>
        <w:rPr>
          <w:rFonts w:ascii="Arial" w:hAnsi="Arial" w:cs="Arial"/>
          <w:sz w:val="24"/>
          <w:szCs w:val="24"/>
        </w:rPr>
      </w:pPr>
      <w:r w:rsidRPr="00140A44">
        <w:rPr>
          <w:rFonts w:ascii="Arial" w:hAnsi="Arial" w:cs="Arial"/>
          <w:sz w:val="24"/>
          <w:szCs w:val="24"/>
        </w:rPr>
        <w:t>Quel</w:t>
      </w:r>
      <w:r>
        <w:rPr>
          <w:rFonts w:ascii="Arial" w:hAnsi="Arial" w:cs="Arial"/>
          <w:sz w:val="24"/>
          <w:szCs w:val="24"/>
        </w:rPr>
        <w:t xml:space="preserve"> est la grandeur qu’on mesure ? </w:t>
      </w:r>
      <w:r w:rsidR="00D1433A">
        <w:rPr>
          <w:rFonts w:ascii="Arial" w:hAnsi="Arial" w:cs="Arial"/>
          <w:color w:val="0070C0"/>
          <w:sz w:val="24"/>
          <w:szCs w:val="24"/>
        </w:rPr>
        <w:t>LE TAUX</w:t>
      </w:r>
      <w:r>
        <w:rPr>
          <w:rFonts w:ascii="Arial" w:hAnsi="Arial" w:cs="Arial"/>
          <w:color w:val="0070C0"/>
          <w:sz w:val="24"/>
          <w:szCs w:val="24"/>
        </w:rPr>
        <w:t xml:space="preserve"> DE DIOXYGENE</w:t>
      </w:r>
      <w:r w:rsidRPr="00140A44">
        <w:rPr>
          <w:rFonts w:ascii="Arial" w:hAnsi="Arial" w:cs="Arial"/>
          <w:sz w:val="24"/>
          <w:szCs w:val="24"/>
        </w:rPr>
        <w:t xml:space="preserve"> Cette grandeur je vais placer sur l’axe </w:t>
      </w:r>
      <w:r>
        <w:rPr>
          <w:rFonts w:ascii="Arial" w:hAnsi="Arial" w:cs="Arial"/>
          <w:color w:val="0070C0"/>
          <w:sz w:val="24"/>
          <w:szCs w:val="24"/>
        </w:rPr>
        <w:t>VERTICALE</w:t>
      </w:r>
    </w:p>
    <w:p w:rsidR="00CD55A5" w:rsidRDefault="00CD55A5" w:rsidP="00CD55A5">
      <w:pPr>
        <w:pStyle w:val="Paragraphedeliste"/>
        <w:numPr>
          <w:ilvl w:val="0"/>
          <w:numId w:val="1"/>
        </w:numPr>
        <w:spacing w:line="360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Construisez les deux courbes (avec et sans criquets) dans le même graphique... Utilisez deux couleurs différentes pour les différencier et notez une légende.</w:t>
      </w:r>
    </w:p>
    <w:p w:rsidR="00CD55A5" w:rsidRDefault="00CD55A5" w:rsidP="00CD55A5">
      <w:pPr>
        <w:pStyle w:val="Paragraphedeliste"/>
        <w:spacing w:line="360" w:lineRule="auto"/>
        <w:ind w:left="0"/>
        <w:rPr>
          <w:noProof/>
          <w:lang w:eastAsia="fr-FR"/>
        </w:rPr>
      </w:pPr>
      <w:proofErr w:type="gramStart"/>
      <w:r>
        <w:rPr>
          <w:rFonts w:ascii="Arial" w:hAnsi="Arial" w:cs="Arial"/>
          <w:sz w:val="24"/>
          <w:szCs w:val="24"/>
        </w:rPr>
        <w:t>par</w:t>
      </w:r>
      <w:proofErr w:type="gramEnd"/>
      <w:r>
        <w:rPr>
          <w:rFonts w:ascii="Arial" w:hAnsi="Arial" w:cs="Arial"/>
          <w:sz w:val="24"/>
          <w:szCs w:val="24"/>
        </w:rPr>
        <w:t xml:space="preserve"> exemple :</w:t>
      </w:r>
      <w:r w:rsidRPr="00CD55A5">
        <w:rPr>
          <w:noProof/>
          <w:lang w:eastAsia="fr-FR"/>
        </w:rPr>
        <w:t xml:space="preserve"> </w:t>
      </w:r>
    </w:p>
    <w:p w:rsidR="00CD55A5" w:rsidRDefault="00CD55A5" w:rsidP="00CD55A5">
      <w:pPr>
        <w:pStyle w:val="Paragraphedeliste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CD55A5" w:rsidRDefault="00D1433A" w:rsidP="00CD55A5">
      <w:pPr>
        <w:pStyle w:val="Paragraphedeliste"/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2B1F924" wp14:editId="70AFBBA2">
            <wp:simplePos x="0" y="0"/>
            <wp:positionH relativeFrom="column">
              <wp:posOffset>382270</wp:posOffset>
            </wp:positionH>
            <wp:positionV relativeFrom="paragraph">
              <wp:posOffset>1196975</wp:posOffset>
            </wp:positionV>
            <wp:extent cx="5205095" cy="3357245"/>
            <wp:effectExtent l="0" t="0" r="14605" b="14605"/>
            <wp:wrapTight wrapText="bothSides">
              <wp:wrapPolygon edited="0">
                <wp:start x="0" y="0"/>
                <wp:lineTo x="0" y="21571"/>
                <wp:lineTo x="21582" y="21571"/>
                <wp:lineTo x="21582" y="0"/>
                <wp:lineTo x="0" y="0"/>
              </wp:wrapPolygon>
            </wp:wrapTight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D55A5">
        <w:rPr>
          <w:rFonts w:ascii="Arial" w:hAnsi="Arial" w:cs="Arial"/>
          <w:sz w:val="24"/>
          <w:szCs w:val="24"/>
        </w:rPr>
        <w:t>en</w:t>
      </w:r>
      <w:proofErr w:type="gramEnd"/>
      <w:r w:rsidR="00CD55A5">
        <w:rPr>
          <w:rFonts w:ascii="Arial" w:hAnsi="Arial" w:cs="Arial"/>
          <w:sz w:val="24"/>
          <w:szCs w:val="24"/>
        </w:rPr>
        <w:t xml:space="preserve"> vert : la teneur de O2 avec les criquets.</w:t>
      </w:r>
    </w:p>
    <w:p w:rsidR="00CD55A5" w:rsidRDefault="00CD55A5" w:rsidP="00CD55A5">
      <w:pPr>
        <w:pStyle w:val="Paragraphedeliste"/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noir : la teneur de O2 sans les criquets.</w:t>
      </w:r>
    </w:p>
    <w:p w:rsidR="00CD55A5" w:rsidRDefault="00CD55A5" w:rsidP="00CD55A5">
      <w:pPr>
        <w:pStyle w:val="Paragraphedeliste"/>
        <w:spacing w:line="360" w:lineRule="auto"/>
        <w:ind w:left="0" w:firstLine="708"/>
        <w:rPr>
          <w:rFonts w:ascii="Arial" w:hAnsi="Arial" w:cs="Arial"/>
          <w:sz w:val="24"/>
          <w:szCs w:val="24"/>
        </w:rPr>
      </w:pPr>
    </w:p>
    <w:p w:rsidR="00CD55A5" w:rsidRDefault="00CD55A5" w:rsidP="00CD55A5">
      <w:pPr>
        <w:pStyle w:val="Paragraphedeliste"/>
        <w:spacing w:line="360" w:lineRule="auto"/>
        <w:ind w:left="0" w:firstLine="708"/>
        <w:rPr>
          <w:rFonts w:ascii="Arial" w:hAnsi="Arial" w:cs="Arial"/>
          <w:sz w:val="24"/>
          <w:szCs w:val="24"/>
        </w:rPr>
      </w:pPr>
    </w:p>
    <w:p w:rsidR="00CD55A5" w:rsidRDefault="00CD55A5" w:rsidP="00CD55A5">
      <w:pPr>
        <w:pStyle w:val="Paragraphedeliste"/>
        <w:spacing w:line="360" w:lineRule="auto"/>
        <w:ind w:left="0" w:firstLine="708"/>
        <w:rPr>
          <w:rFonts w:ascii="Arial" w:hAnsi="Arial" w:cs="Arial"/>
          <w:sz w:val="24"/>
          <w:szCs w:val="24"/>
        </w:rPr>
      </w:pPr>
    </w:p>
    <w:p w:rsidR="00CD55A5" w:rsidRDefault="00CD55A5" w:rsidP="00CD55A5">
      <w:pPr>
        <w:pStyle w:val="Paragraphedeliste"/>
        <w:spacing w:line="360" w:lineRule="auto"/>
        <w:ind w:left="0" w:firstLine="708"/>
        <w:rPr>
          <w:rFonts w:ascii="Arial" w:hAnsi="Arial" w:cs="Arial"/>
          <w:sz w:val="24"/>
          <w:szCs w:val="24"/>
        </w:rPr>
      </w:pPr>
    </w:p>
    <w:p w:rsidR="00CD55A5" w:rsidRDefault="00CD55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D55A5" w:rsidRDefault="00CD55A5" w:rsidP="00CD55A5">
      <w:pPr>
        <w:pStyle w:val="Paragraphedeliste"/>
        <w:numPr>
          <w:ilvl w:val="0"/>
          <w:numId w:val="1"/>
        </w:numPr>
        <w:spacing w:line="360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Pourquoi c’est intéressant de placer deux graphiques ensemble ?</w:t>
      </w:r>
    </w:p>
    <w:p w:rsidR="00D1433A" w:rsidRPr="00D1433A" w:rsidRDefault="00D1433A" w:rsidP="00D1433A">
      <w:p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Ceci facilite la comparaison entre les deux situations.</w:t>
      </w:r>
    </w:p>
    <w:p w:rsidR="00CD55A5" w:rsidRDefault="00CD55A5" w:rsidP="00CD55A5">
      <w:pPr>
        <w:pStyle w:val="Paragraphedeliste"/>
        <w:numPr>
          <w:ilvl w:val="0"/>
          <w:numId w:val="1"/>
        </w:numPr>
        <w:spacing w:line="360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Décrivez l’allure du graphique avec les criquets.</w:t>
      </w:r>
    </w:p>
    <w:p w:rsidR="00D1433A" w:rsidRPr="00D1433A" w:rsidRDefault="00D1433A" w:rsidP="00D1433A">
      <w:p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Le taux de dioxygène DIMINUE  avec le temps.</w:t>
      </w:r>
    </w:p>
    <w:p w:rsidR="00CD55A5" w:rsidRDefault="00CD55A5" w:rsidP="00CD55A5">
      <w:pPr>
        <w:pStyle w:val="Paragraphedeliste"/>
        <w:numPr>
          <w:ilvl w:val="0"/>
          <w:numId w:val="1"/>
        </w:numPr>
        <w:spacing w:line="360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 expliquez-vous la différence ?</w:t>
      </w:r>
    </w:p>
    <w:p w:rsidR="00D1433A" w:rsidRPr="00D1433A" w:rsidRDefault="00D1433A" w:rsidP="00D1433A">
      <w:p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Les criquets consomment du dioxygène.</w:t>
      </w:r>
    </w:p>
    <w:p w:rsidR="00CD55A5" w:rsidRDefault="00CD55A5" w:rsidP="00CD55A5">
      <w:pPr>
        <w:pStyle w:val="Paragraphedeliste"/>
        <w:numPr>
          <w:ilvl w:val="0"/>
          <w:numId w:val="1"/>
        </w:numPr>
        <w:spacing w:line="360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Quelle est la fonction mise en évidence.</w:t>
      </w:r>
    </w:p>
    <w:p w:rsidR="00D1433A" w:rsidRDefault="00D1433A" w:rsidP="00D1433A">
      <w:pPr>
        <w:pStyle w:val="Paragraphedeliste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D1433A" w:rsidRPr="00D1433A" w:rsidRDefault="00D1433A" w:rsidP="00D1433A">
      <w:pPr>
        <w:pStyle w:val="Paragraphedeliste"/>
        <w:spacing w:line="360" w:lineRule="auto"/>
        <w:ind w:left="0"/>
        <w:rPr>
          <w:rFonts w:ascii="Arial" w:hAnsi="Arial" w:cs="Arial"/>
          <w:color w:val="0070C0"/>
          <w:sz w:val="24"/>
          <w:szCs w:val="24"/>
        </w:rPr>
      </w:pPr>
      <w:r w:rsidRPr="00D1433A">
        <w:rPr>
          <w:rFonts w:ascii="Arial" w:hAnsi="Arial" w:cs="Arial"/>
          <w:color w:val="0070C0"/>
          <w:sz w:val="24"/>
          <w:szCs w:val="24"/>
        </w:rPr>
        <w:t>LA RESPIRATION</w:t>
      </w:r>
    </w:p>
    <w:p w:rsidR="00CD55A5" w:rsidRPr="00CD55A5" w:rsidRDefault="00CD55A5" w:rsidP="00CD55A5">
      <w:pPr>
        <w:jc w:val="center"/>
        <w:rPr>
          <w:rFonts w:ascii="Arial" w:hAnsi="Arial" w:cs="Arial"/>
          <w:b/>
          <w:color w:val="FF0000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CD55A5" w:rsidRPr="00CD55A5" w:rsidRDefault="00CD55A5" w:rsidP="00CD55A5">
      <w:pPr>
        <w:rPr>
          <w:rFonts w:ascii="Arial" w:hAnsi="Arial" w:cs="Arial"/>
          <w:b/>
          <w:color w:val="FF0000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4D6F89" w:rsidRDefault="004D6F89" w:rsidP="00CD55A5">
      <w:pPr>
        <w:jc w:val="center"/>
      </w:pPr>
      <w:bookmarkStart w:id="0" w:name="_GoBack"/>
      <w:bookmarkEnd w:id="0"/>
    </w:p>
    <w:sectPr w:rsidR="004D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6009D"/>
    <w:multiLevelType w:val="hybridMultilevel"/>
    <w:tmpl w:val="C35C3C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A5"/>
    <w:rsid w:val="004D6F89"/>
    <w:rsid w:val="00CD55A5"/>
    <w:rsid w:val="00D1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5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5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5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 sz="1600" b="0" u="sng"/>
              <a:t>le</a:t>
            </a:r>
            <a:r>
              <a:rPr lang="fr-FR" sz="1600" b="0" u="sng" baseline="0"/>
              <a:t> t</a:t>
            </a:r>
            <a:r>
              <a:rPr lang="fr-FR" sz="1600" b="0" u="sng"/>
              <a:t>aux</a:t>
            </a:r>
            <a:r>
              <a:rPr lang="fr-FR" sz="1600" b="0" u="sng" baseline="0"/>
              <a:t> de dioxygène en fonction du temps</a:t>
            </a:r>
            <a:endParaRPr lang="fr-FR" sz="1600" b="0" u="sng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Feuil1!$A$2</c:f>
              <c:strCache>
                <c:ptCount val="1"/>
                <c:pt idx="0">
                  <c:v>sans criquets</c:v>
                </c:pt>
              </c:strCache>
            </c:strRef>
          </c:tx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</c:marker>
          <c:cat>
            <c:numRef>
              <c:f>Feuil1!$B$1:$H$1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Feuil1!$B$2:$H$2</c:f>
              <c:numCache>
                <c:formatCode>General</c:formatCode>
                <c:ptCount val="7"/>
                <c:pt idx="0">
                  <c:v>21</c:v>
                </c:pt>
                <c:pt idx="1">
                  <c:v>21</c:v>
                </c:pt>
                <c:pt idx="2">
                  <c:v>21</c:v>
                </c:pt>
                <c:pt idx="3">
                  <c:v>20.9</c:v>
                </c:pt>
                <c:pt idx="4">
                  <c:v>21</c:v>
                </c:pt>
                <c:pt idx="5">
                  <c:v>20.9</c:v>
                </c:pt>
                <c:pt idx="6">
                  <c:v>21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Feuil1!$A$3</c:f>
              <c:strCache>
                <c:ptCount val="1"/>
                <c:pt idx="0">
                  <c:v>avec criquets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numRef>
              <c:f>Feuil1!$B$1:$H$1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Feuil1!$B$3:$H$3</c:f>
              <c:numCache>
                <c:formatCode>General</c:formatCode>
                <c:ptCount val="7"/>
                <c:pt idx="0">
                  <c:v>21</c:v>
                </c:pt>
                <c:pt idx="1">
                  <c:v>20</c:v>
                </c:pt>
                <c:pt idx="2">
                  <c:v>19.5</c:v>
                </c:pt>
                <c:pt idx="3">
                  <c:v>19</c:v>
                </c:pt>
                <c:pt idx="4">
                  <c:v>18.5</c:v>
                </c:pt>
                <c:pt idx="5">
                  <c:v>18</c:v>
                </c:pt>
                <c:pt idx="6">
                  <c:v>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142016"/>
        <c:axId val="193419136"/>
      </c:lineChart>
      <c:catAx>
        <c:axId val="1531420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temps (min)</a:t>
                </a:r>
              </a:p>
            </c:rich>
          </c:tx>
          <c:layout>
            <c:manualLayout>
              <c:xMode val="edge"/>
              <c:yMode val="edge"/>
              <c:x val="0.41906750128520087"/>
              <c:y val="0.9008792984673705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93419136"/>
        <c:crosses val="autoZero"/>
        <c:auto val="1"/>
        <c:lblAlgn val="ctr"/>
        <c:lblOffset val="100"/>
        <c:noMultiLvlLbl val="0"/>
      </c:catAx>
      <c:valAx>
        <c:axId val="1934191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taux de dioxygène (%)</a:t>
                </a:r>
              </a:p>
            </c:rich>
          </c:tx>
          <c:layout>
            <c:manualLayout>
              <c:xMode val="edge"/>
              <c:yMode val="edge"/>
              <c:x val="2.1957916107312927E-2"/>
              <c:y val="0.2809376920105445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3142016"/>
        <c:crosses val="autoZero"/>
        <c:crossBetween val="between"/>
      </c:valAx>
      <c:spPr>
        <a:solidFill>
          <a:sysClr val="window" lastClr="FFFFFF"/>
        </a:solidFill>
      </c:spPr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0.92467</cdr:x>
      <cdr:y>0.8227</cdr:y>
    </cdr:from>
    <cdr:to>
      <cdr:x>0.98399</cdr:x>
      <cdr:y>0.82719</cdr:y>
    </cdr:to>
    <cdr:cxnSp macro="">
      <cdr:nvCxnSpPr>
        <cdr:cNvPr id="2" name="Connecteur droit avec flèche 1"/>
        <cdr:cNvCxnSpPr/>
      </cdr:nvCxnSpPr>
      <cdr:spPr>
        <a:xfrm xmlns:a="http://schemas.openxmlformats.org/drawingml/2006/main" flipV="1">
          <a:off x="4813300" y="2762251"/>
          <a:ext cx="308768" cy="15083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bg1">
              <a:lumMod val="65000"/>
            </a:schemeClr>
          </a:solidFill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0.11275</cdr:x>
      <cdr:y>0.14635</cdr:y>
    </cdr:from>
    <cdr:to>
      <cdr:x>0.11537</cdr:x>
      <cdr:y>0.31708</cdr:y>
    </cdr:to>
    <cdr:cxnSp macro="">
      <cdr:nvCxnSpPr>
        <cdr:cNvPr id="4" name="Connecteur droit avec flèche 3"/>
        <cdr:cNvCxnSpPr/>
      </cdr:nvCxnSpPr>
      <cdr:spPr>
        <a:xfrm xmlns:a="http://schemas.openxmlformats.org/drawingml/2006/main" flipH="1" flipV="1">
          <a:off x="586853" y="491319"/>
          <a:ext cx="13648" cy="573206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bg1">
              <a:lumMod val="65000"/>
            </a:schemeClr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Greet</dc:creator>
  <cp:lastModifiedBy>Greet</cp:lastModifiedBy>
  <cp:revision>1</cp:revision>
  <dcterms:created xsi:type="dcterms:W3CDTF">2020-04-14T12:57:00Z</dcterms:created>
  <dcterms:modified xsi:type="dcterms:W3CDTF">2020-04-14T13:13:00Z</dcterms:modified>
</cp:coreProperties>
</file>