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2844" w14:textId="77777777" w:rsidR="000969D3" w:rsidRPr="000969D3" w:rsidRDefault="000969D3" w:rsidP="000969D3">
      <w:pPr>
        <w:jc w:val="center"/>
        <w:rPr>
          <w:rFonts w:ascii="Arial Black" w:hAnsi="Arial Black" w:cs="Arial"/>
          <w:sz w:val="24"/>
          <w:szCs w:val="24"/>
          <w:lang w:val="fr-FR"/>
        </w:rPr>
      </w:pPr>
      <w:r w:rsidRPr="000969D3">
        <w:rPr>
          <w:rFonts w:ascii="Arial Black" w:hAnsi="Arial Black" w:cs="Arial"/>
          <w:sz w:val="24"/>
          <w:szCs w:val="24"/>
          <w:lang w:val="fr-FR"/>
        </w:rPr>
        <w:t>Cerveau, mémoire, comment apprendre</w:t>
      </w:r>
    </w:p>
    <w:p w14:paraId="50C17A90" w14:textId="77777777" w:rsidR="000969D3" w:rsidRDefault="000969D3">
      <w:pPr>
        <w:rPr>
          <w:rFonts w:ascii="Arial" w:hAnsi="Arial" w:cs="Arial"/>
          <w:sz w:val="24"/>
          <w:szCs w:val="24"/>
          <w:lang w:val="fr-FR"/>
        </w:rPr>
      </w:pPr>
    </w:p>
    <w:p w14:paraId="2987D98E" w14:textId="77777777" w:rsidR="000969D3" w:rsidRDefault="000969D3">
      <w:pPr>
        <w:rPr>
          <w:rFonts w:ascii="Arial" w:hAnsi="Arial" w:cs="Arial"/>
          <w:sz w:val="24"/>
          <w:szCs w:val="24"/>
          <w:lang w:val="fr-FR"/>
        </w:rPr>
      </w:pPr>
    </w:p>
    <w:p w14:paraId="5BB1DDFF" w14:textId="77777777" w:rsidR="000969D3" w:rsidRPr="000969D3" w:rsidRDefault="000969D3">
      <w:pPr>
        <w:rPr>
          <w:rFonts w:ascii="Arial" w:hAnsi="Arial" w:cs="Arial"/>
          <w:sz w:val="24"/>
          <w:szCs w:val="24"/>
          <w:lang w:val="fr-FR"/>
        </w:rPr>
      </w:pPr>
    </w:p>
    <w:p w14:paraId="519E6F6E" w14:textId="77777777" w:rsidR="00F815B1" w:rsidRPr="000969D3" w:rsidRDefault="00F815B1">
      <w:pPr>
        <w:rPr>
          <w:rFonts w:ascii="Arial" w:hAnsi="Arial" w:cs="Arial"/>
          <w:sz w:val="24"/>
          <w:szCs w:val="24"/>
          <w:lang w:val="fr-FR"/>
        </w:rPr>
      </w:pPr>
      <w:r w:rsidRPr="000969D3">
        <w:rPr>
          <w:rFonts w:ascii="Arial" w:hAnsi="Arial" w:cs="Arial"/>
          <w:sz w:val="24"/>
          <w:szCs w:val="24"/>
          <w:lang w:val="fr-FR"/>
        </w:rPr>
        <w:t xml:space="preserve">Prévoir 9 jeux de photocopies par groupe sous plastique à partager avec les autres classes. </w:t>
      </w:r>
    </w:p>
    <w:p w14:paraId="4625A91A" w14:textId="77777777" w:rsidR="00F815B1" w:rsidRPr="000969D3" w:rsidRDefault="00F815B1">
      <w:pPr>
        <w:rPr>
          <w:rFonts w:ascii="Arial" w:hAnsi="Arial" w:cs="Arial"/>
          <w:sz w:val="24"/>
          <w:szCs w:val="24"/>
          <w:lang w:val="fr-FR"/>
        </w:rPr>
      </w:pPr>
      <w:r w:rsidRPr="000969D3">
        <w:rPr>
          <w:rFonts w:ascii="Arial" w:hAnsi="Arial" w:cs="Arial"/>
          <w:sz w:val="24"/>
          <w:szCs w:val="24"/>
          <w:lang w:val="fr-FR"/>
        </w:rPr>
        <w:t xml:space="preserve">Ranger dans classeur des activités non distribuées. </w:t>
      </w:r>
    </w:p>
    <w:p w14:paraId="2DD511A1" w14:textId="77777777" w:rsidR="005514EC" w:rsidRDefault="005514EC" w:rsidP="005514EC">
      <w:pPr>
        <w:rPr>
          <w:rFonts w:ascii="Arial" w:hAnsi="Arial" w:cs="Arial"/>
          <w:sz w:val="24"/>
          <w:szCs w:val="24"/>
          <w:lang w:val="fr-FR"/>
        </w:rPr>
      </w:pPr>
    </w:p>
    <w:p w14:paraId="62121664" w14:textId="77777777" w:rsidR="000969D3" w:rsidRPr="000969D3" w:rsidRDefault="000969D3" w:rsidP="005514EC">
      <w:pPr>
        <w:rPr>
          <w:rFonts w:ascii="Arial" w:hAnsi="Arial" w:cs="Arial"/>
          <w:sz w:val="24"/>
          <w:szCs w:val="24"/>
          <w:lang w:val="fr-FR"/>
        </w:rPr>
      </w:pPr>
    </w:p>
    <w:p w14:paraId="6AF1F06A" w14:textId="77777777" w:rsidR="005514EC" w:rsidRPr="000969D3" w:rsidRDefault="005514EC">
      <w:pPr>
        <w:rPr>
          <w:rFonts w:ascii="Arial" w:hAnsi="Arial" w:cs="Arial"/>
          <w:sz w:val="24"/>
          <w:szCs w:val="24"/>
          <w:lang w:val="fr-FR"/>
        </w:rPr>
      </w:pPr>
      <w:r w:rsidRPr="000969D3">
        <w:rPr>
          <w:rFonts w:ascii="Arial" w:hAnsi="Arial" w:cs="Arial"/>
          <w:sz w:val="24"/>
          <w:szCs w:val="24"/>
          <w:lang w:val="fr-FR"/>
        </w:rPr>
        <w:t xml:space="preserve">Formation des groupes experts : Regrouper tous les A, tous les B …. Et diviser chaque groupe en deux. </w:t>
      </w:r>
    </w:p>
    <w:p w14:paraId="5EA0F689" w14:textId="77777777" w:rsidR="00F815B1" w:rsidRPr="000969D3" w:rsidRDefault="00F815B1"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10 min : lecture individuelle</w:t>
      </w:r>
    </w:p>
    <w:p w14:paraId="601ED27D" w14:textId="77777777" w:rsidR="005514EC" w:rsidRPr="000969D3" w:rsidRDefault="005514EC"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 xml:space="preserve">20 min : prendre des notes pour dégager l’essentiel qui sera transmit aux autres groupes. </w:t>
      </w:r>
    </w:p>
    <w:p w14:paraId="197DF4C2" w14:textId="77777777" w:rsidR="005514EC" w:rsidRPr="000969D3" w:rsidRDefault="005514EC" w:rsidP="005514EC">
      <w:pPr>
        <w:rPr>
          <w:rFonts w:ascii="Arial" w:hAnsi="Arial" w:cs="Arial"/>
          <w:sz w:val="24"/>
          <w:szCs w:val="24"/>
          <w:lang w:val="fr-FR"/>
        </w:rPr>
      </w:pPr>
      <w:r w:rsidRPr="000969D3">
        <w:rPr>
          <w:rFonts w:ascii="Arial" w:hAnsi="Arial" w:cs="Arial"/>
          <w:sz w:val="24"/>
          <w:szCs w:val="24"/>
          <w:lang w:val="fr-FR"/>
        </w:rPr>
        <w:t xml:space="preserve">Formation des groupes définitifs. </w:t>
      </w:r>
    </w:p>
    <w:p w14:paraId="102366CF" w14:textId="77777777" w:rsidR="00F815B1" w:rsidRPr="000969D3" w:rsidRDefault="005514EC"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 xml:space="preserve">20 min : explication aux autres personnes du groupe. </w:t>
      </w:r>
    </w:p>
    <w:p w14:paraId="392BCCBF" w14:textId="45C811B7" w:rsidR="005514EC" w:rsidRPr="000969D3" w:rsidRDefault="005514EC"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25 min : réalisation de la carte mentale, brouillon puis définitive</w:t>
      </w:r>
      <w:r w:rsidR="00950915">
        <w:rPr>
          <w:rFonts w:ascii="Arial" w:hAnsi="Arial" w:cs="Arial"/>
          <w:sz w:val="24"/>
          <w:szCs w:val="24"/>
          <w:lang w:val="fr-FR"/>
        </w:rPr>
        <w:t>,</w:t>
      </w:r>
      <w:r w:rsidR="000C5BC7" w:rsidRPr="000969D3">
        <w:rPr>
          <w:rFonts w:ascii="Arial" w:hAnsi="Arial" w:cs="Arial"/>
          <w:sz w:val="24"/>
          <w:szCs w:val="24"/>
          <w:lang w:val="fr-FR"/>
        </w:rPr>
        <w:t xml:space="preserve"> </w:t>
      </w:r>
      <w:proofErr w:type="spellStart"/>
      <w:r w:rsidR="000C5BC7" w:rsidRPr="000969D3">
        <w:rPr>
          <w:rFonts w:ascii="Arial" w:hAnsi="Arial" w:cs="Arial"/>
          <w:sz w:val="24"/>
          <w:szCs w:val="24"/>
          <w:lang w:val="fr-FR"/>
        </w:rPr>
        <w:t>noter</w:t>
      </w:r>
      <w:proofErr w:type="spellEnd"/>
      <w:r w:rsidR="000C5BC7" w:rsidRPr="000969D3">
        <w:rPr>
          <w:rFonts w:ascii="Arial" w:hAnsi="Arial" w:cs="Arial"/>
          <w:sz w:val="24"/>
          <w:szCs w:val="24"/>
          <w:lang w:val="fr-FR"/>
        </w:rPr>
        <w:t xml:space="preserve"> numéro du groupe </w:t>
      </w:r>
    </w:p>
    <w:p w14:paraId="605A820B" w14:textId="77777777" w:rsidR="000C5BC7" w:rsidRPr="000969D3" w:rsidRDefault="000C5BC7"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20 min : faire circuler les cartes mentales et noter sur feuille à part des améliorations possibles  et le numéro du groupe commenté</w:t>
      </w:r>
    </w:p>
    <w:p w14:paraId="0B3BC4DA" w14:textId="77777777" w:rsidR="000C5BC7" w:rsidRPr="000969D3" w:rsidRDefault="000C5BC7"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10 min : correction de la carte mentale avec commentaires des autres groupes</w:t>
      </w:r>
    </w:p>
    <w:p w14:paraId="0EFBA568" w14:textId="77777777" w:rsidR="000C5BC7" w:rsidRPr="000969D3" w:rsidRDefault="000C5BC7" w:rsidP="00F815B1">
      <w:pPr>
        <w:pStyle w:val="Paragraphedeliste"/>
        <w:numPr>
          <w:ilvl w:val="0"/>
          <w:numId w:val="1"/>
        </w:numPr>
        <w:rPr>
          <w:rFonts w:ascii="Arial" w:hAnsi="Arial" w:cs="Arial"/>
          <w:sz w:val="24"/>
          <w:szCs w:val="24"/>
          <w:lang w:val="fr-FR"/>
        </w:rPr>
      </w:pPr>
      <w:r w:rsidRPr="000969D3">
        <w:rPr>
          <w:rFonts w:ascii="Arial" w:hAnsi="Arial" w:cs="Arial"/>
          <w:sz w:val="24"/>
          <w:szCs w:val="24"/>
          <w:lang w:val="fr-FR"/>
        </w:rPr>
        <w:t>Prendre carte mentale en photo, ou en demander une copie au professeur</w:t>
      </w:r>
    </w:p>
    <w:p w14:paraId="670541D3" w14:textId="77777777" w:rsidR="00F815B1" w:rsidRDefault="00F815B1">
      <w:pPr>
        <w:rPr>
          <w:rFonts w:ascii="Arial" w:hAnsi="Arial" w:cs="Arial"/>
          <w:sz w:val="24"/>
          <w:szCs w:val="24"/>
          <w:lang w:val="fr-FR"/>
        </w:rPr>
      </w:pPr>
    </w:p>
    <w:p w14:paraId="4FBB1A96" w14:textId="77777777" w:rsidR="005459AD" w:rsidRDefault="005459AD">
      <w:pPr>
        <w:rPr>
          <w:rFonts w:ascii="Arial" w:hAnsi="Arial" w:cs="Arial"/>
          <w:sz w:val="24"/>
          <w:szCs w:val="24"/>
          <w:lang w:val="fr-FR"/>
        </w:rPr>
      </w:pPr>
    </w:p>
    <w:p w14:paraId="57F7CBA6" w14:textId="77777777" w:rsidR="005459AD" w:rsidRDefault="005459AD">
      <w:pPr>
        <w:rPr>
          <w:rFonts w:ascii="Arial" w:hAnsi="Arial" w:cs="Arial"/>
          <w:sz w:val="24"/>
          <w:szCs w:val="24"/>
          <w:lang w:val="fr-FR"/>
        </w:rPr>
      </w:pPr>
    </w:p>
    <w:p w14:paraId="584C935E" w14:textId="77777777" w:rsidR="005459AD" w:rsidRDefault="005459AD">
      <w:pPr>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br w:type="page"/>
      </w:r>
    </w:p>
    <w:p w14:paraId="0CBE64DA" w14:textId="77777777" w:rsidR="005459AD" w:rsidRPr="005459AD" w:rsidRDefault="005459AD" w:rsidP="005459AD">
      <w:pPr>
        <w:spacing w:after="0"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lastRenderedPageBreak/>
        <w:t>Pour le planning, il faut compter</w:t>
      </w:r>
      <w:r w:rsidRPr="005459AD">
        <w:rPr>
          <w:rFonts w:ascii="Times New Roman" w:eastAsia="Times New Roman" w:hAnsi="Times New Roman" w:cs="Times New Roman"/>
          <w:sz w:val="24"/>
          <w:szCs w:val="24"/>
          <w:lang w:val="fr-FR" w:eastAsia="fr-FR"/>
        </w:rPr>
        <w:br/>
      </w:r>
    </w:p>
    <w:p w14:paraId="7F2FC1A7"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5 min explication de qui est A/B/C/D, où s'asseoir et quelle feuille prendre (ils se sont servis tous seuls sur la grande table)</w:t>
      </w:r>
    </w:p>
    <w:p w14:paraId="6625284A"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 xml:space="preserve">5 min d'explication du </w:t>
      </w:r>
      <w:proofErr w:type="spellStart"/>
      <w:r w:rsidRPr="005459AD">
        <w:rPr>
          <w:rFonts w:ascii="Times New Roman" w:eastAsia="Times New Roman" w:hAnsi="Times New Roman" w:cs="Times New Roman"/>
          <w:sz w:val="24"/>
          <w:szCs w:val="24"/>
          <w:lang w:val="fr-FR" w:eastAsia="fr-FR"/>
        </w:rPr>
        <w:t>jigsaw</w:t>
      </w:r>
      <w:proofErr w:type="spellEnd"/>
    </w:p>
    <w:p w14:paraId="3A878C34"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10 min lecture seuls</w:t>
      </w:r>
    </w:p>
    <w:p w14:paraId="7D1A8140"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10 min de réflexions par groupe d'experts, j'ai été voir les groupes sur la carte mentale pour leur expliquer qu'ils devraient faire une carte mentale avec les infos des autres</w:t>
      </w:r>
    </w:p>
    <w:p w14:paraId="7CDD76B2"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 xml:space="preserve">5 min pour rejoindre </w:t>
      </w:r>
      <w:proofErr w:type="gramStart"/>
      <w:r w:rsidRPr="005459AD">
        <w:rPr>
          <w:rFonts w:ascii="Times New Roman" w:eastAsia="Times New Roman" w:hAnsi="Times New Roman" w:cs="Times New Roman"/>
          <w:sz w:val="24"/>
          <w:szCs w:val="24"/>
          <w:lang w:val="fr-FR" w:eastAsia="fr-FR"/>
        </w:rPr>
        <w:t>leur groupe définitifs</w:t>
      </w:r>
      <w:proofErr w:type="gramEnd"/>
      <w:r w:rsidRPr="005459AD">
        <w:rPr>
          <w:rFonts w:ascii="Times New Roman" w:eastAsia="Times New Roman" w:hAnsi="Times New Roman" w:cs="Times New Roman"/>
          <w:sz w:val="24"/>
          <w:szCs w:val="24"/>
          <w:lang w:val="fr-FR" w:eastAsia="fr-FR"/>
        </w:rPr>
        <w:t xml:space="preserve"> que j'avais écrit au tableau pendant qu'ils lisaient. Je n'ai pas donné de consigne, j'ai dit qu'une personne de chaque groupe savait ce qu'il fallait faire.</w:t>
      </w:r>
    </w:p>
    <w:p w14:paraId="571F9402"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Quand les premiers groupes ont eu terminé, j'ai commencé à faire tourner moi même en donnant des petites feuilles pour l'évaluation (tu les verras dans le classeur). Ca a pris 20 à 30 min pour que tous les groupes aient terminé leur carte, je leur ai laissé faire à leur rythme.</w:t>
      </w:r>
    </w:p>
    <w:p w14:paraId="717DE89D"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Au bout d'un moment, je les ai laissé se débrouiller pour les échanges de feuilles en disant au responsable distribution d'aller à la table de distribution.</w:t>
      </w:r>
    </w:p>
    <w:p w14:paraId="0651D1B7"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10 minutes avant la fin, j'ai récupéré toutes les cartes et je leur ai dit de prendre leurs évaluations. Ils n'étaient pas très contents des commentaires négatifs des autres alors qu'ils s'étaient donné du mal.</w:t>
      </w:r>
    </w:p>
    <w:p w14:paraId="0BE70491" w14:textId="77777777" w:rsidR="005459AD" w:rsidRPr="005459AD" w:rsidRDefault="005459AD" w:rsidP="005459AD">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 xml:space="preserve">J'ai conclu : </w:t>
      </w:r>
    </w:p>
    <w:p w14:paraId="38A6F329" w14:textId="77777777" w:rsidR="005459AD" w:rsidRPr="005459AD" w:rsidRDefault="005459AD" w:rsidP="005459AD">
      <w:pPr>
        <w:spacing w:before="100" w:beforeAutospacing="1" w:after="100" w:afterAutospacing="1" w:line="240" w:lineRule="auto"/>
        <w:ind w:left="1580"/>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il y a différents types de cartes, certaines sont artistiques, d'autres plus scolaires et chargées d'infos, d'autres plus épurées avec pictogrammes. Et j'ai montré des exemples à chaque fois. Chacun a sa manière de penser, de comprendre et de retenir. Les autres groupes n'ont pas toujours aimé votre carte et vous n'avez pas toujours aimé les leurs. L'important c'est de travailler avec un support qui vous convienne, pas la fiche de cours du livre ni celle du voisin mais la vôtre qui a du sens pour vous.</w:t>
      </w:r>
    </w:p>
    <w:p w14:paraId="77CB467B" w14:textId="77777777" w:rsidR="005459AD" w:rsidRPr="005459AD" w:rsidRDefault="005459AD" w:rsidP="005459AD">
      <w:pPr>
        <w:spacing w:before="100" w:beforeAutospacing="1" w:after="100" w:afterAutospacing="1" w:line="240" w:lineRule="auto"/>
        <w:ind w:left="1580"/>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 xml:space="preserve">Et si vous trouvez que c'est difficile de travailler selon les méthodes proposées là, c'est normal. Si vous êtes à la salle de sport et que vous voyez une personne s'exercer avec des altères de 300 g en disant que c'est facile, vous en penserez quoi ? C'est facile parce qu'il ne travaille pas vraiment, ça ne sert à rien. (ex de Mathieu Gagnon, encore lui </w:t>
      </w:r>
      <w:proofErr w:type="gramStart"/>
      <w:r w:rsidRPr="005459AD">
        <w:rPr>
          <w:rFonts w:ascii="Times New Roman" w:eastAsia="Times New Roman" w:hAnsi="Times New Roman" w:cs="Times New Roman"/>
          <w:sz w:val="24"/>
          <w:szCs w:val="24"/>
          <w:lang w:val="fr-FR" w:eastAsia="fr-FR"/>
        </w:rPr>
        <w:t>;) )</w:t>
      </w:r>
      <w:proofErr w:type="gramEnd"/>
    </w:p>
    <w:p w14:paraId="4C5BCDAD" w14:textId="77777777" w:rsidR="005459AD" w:rsidRPr="005459AD" w:rsidRDefault="005459AD" w:rsidP="005459AD">
      <w:pPr>
        <w:spacing w:after="0" w:line="240" w:lineRule="auto"/>
        <w:rPr>
          <w:rFonts w:ascii="Times New Roman" w:eastAsia="Times New Roman" w:hAnsi="Times New Roman" w:cs="Times New Roman"/>
          <w:sz w:val="24"/>
          <w:szCs w:val="24"/>
          <w:lang w:val="fr-FR" w:eastAsia="fr-FR"/>
        </w:rPr>
      </w:pPr>
    </w:p>
    <w:p w14:paraId="78EE3C63" w14:textId="77777777" w:rsidR="005459AD" w:rsidRPr="005459AD" w:rsidRDefault="005459AD" w:rsidP="005459AD">
      <w:pPr>
        <w:spacing w:after="0"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J'ai aligné les feuilles d'évaluation sur la grande table par groupe évalué, comme ça à la fin, ils n'avaient plus qu'à aller récupérer leur pile d'évaluations.</w:t>
      </w:r>
    </w:p>
    <w:p w14:paraId="668F9A4C" w14:textId="77777777" w:rsidR="005459AD" w:rsidRPr="005459AD" w:rsidRDefault="005459AD" w:rsidP="005459AD">
      <w:pPr>
        <w:spacing w:after="0" w:line="240" w:lineRule="auto"/>
        <w:rPr>
          <w:rFonts w:ascii="Times New Roman" w:eastAsia="Times New Roman" w:hAnsi="Times New Roman" w:cs="Times New Roman"/>
          <w:sz w:val="24"/>
          <w:szCs w:val="24"/>
          <w:lang w:val="fr-FR" w:eastAsia="fr-FR"/>
        </w:rPr>
      </w:pPr>
    </w:p>
    <w:p w14:paraId="2E1F4B06" w14:textId="1927258B" w:rsidR="005459AD" w:rsidRPr="005459AD" w:rsidRDefault="005459AD" w:rsidP="005459AD">
      <w:pPr>
        <w:spacing w:after="240" w:line="240" w:lineRule="auto"/>
        <w:rPr>
          <w:rFonts w:ascii="Times New Roman" w:eastAsia="Times New Roman" w:hAnsi="Times New Roman" w:cs="Times New Roman"/>
          <w:sz w:val="24"/>
          <w:szCs w:val="24"/>
          <w:lang w:val="fr-FR" w:eastAsia="fr-FR"/>
        </w:rPr>
      </w:pPr>
      <w:r w:rsidRPr="005459AD">
        <w:rPr>
          <w:rFonts w:ascii="Times New Roman" w:eastAsia="Times New Roman" w:hAnsi="Times New Roman" w:cs="Times New Roman"/>
          <w:sz w:val="24"/>
          <w:szCs w:val="24"/>
          <w:lang w:val="fr-FR" w:eastAsia="fr-FR"/>
        </w:rPr>
        <w:t>Pour les groupes qui n'avaient que 3 élèves, personne n'a vu la feuille 2, j'ai trouvé que c'était la moins importante. Je la leur ai donné</w:t>
      </w:r>
      <w:r w:rsidR="00950915">
        <w:rPr>
          <w:rFonts w:ascii="Times New Roman" w:eastAsia="Times New Roman" w:hAnsi="Times New Roman" w:cs="Times New Roman"/>
          <w:sz w:val="24"/>
          <w:szCs w:val="24"/>
          <w:lang w:val="fr-FR" w:eastAsia="fr-FR"/>
        </w:rPr>
        <w:t>e</w:t>
      </w:r>
      <w:r w:rsidRPr="005459AD">
        <w:rPr>
          <w:rFonts w:ascii="Times New Roman" w:eastAsia="Times New Roman" w:hAnsi="Times New Roman" w:cs="Times New Roman"/>
          <w:sz w:val="24"/>
          <w:szCs w:val="24"/>
          <w:lang w:val="fr-FR" w:eastAsia="fr-FR"/>
        </w:rPr>
        <w:t xml:space="preserve"> sous plastique quand ils se sont regroupés en leur disant qu'il</w:t>
      </w:r>
      <w:r w:rsidR="00950915">
        <w:rPr>
          <w:rFonts w:ascii="Times New Roman" w:eastAsia="Times New Roman" w:hAnsi="Times New Roman" w:cs="Times New Roman"/>
          <w:sz w:val="24"/>
          <w:szCs w:val="24"/>
          <w:lang w:val="fr-FR" w:eastAsia="fr-FR"/>
        </w:rPr>
        <w:t>s</w:t>
      </w:r>
      <w:r w:rsidRPr="005459AD">
        <w:rPr>
          <w:rFonts w:ascii="Times New Roman" w:eastAsia="Times New Roman" w:hAnsi="Times New Roman" w:cs="Times New Roman"/>
          <w:sz w:val="24"/>
          <w:szCs w:val="24"/>
          <w:lang w:val="fr-FR" w:eastAsia="fr-FR"/>
        </w:rPr>
        <w:t xml:space="preserve"> pouvaient la lire s</w:t>
      </w:r>
      <w:r w:rsidR="00950915">
        <w:rPr>
          <w:rFonts w:ascii="Times New Roman" w:eastAsia="Times New Roman" w:hAnsi="Times New Roman" w:cs="Times New Roman"/>
          <w:sz w:val="24"/>
          <w:szCs w:val="24"/>
          <w:lang w:val="fr-FR" w:eastAsia="fr-FR"/>
        </w:rPr>
        <w:t>’</w:t>
      </w:r>
      <w:r w:rsidRPr="005459AD">
        <w:rPr>
          <w:rFonts w:ascii="Times New Roman" w:eastAsia="Times New Roman" w:hAnsi="Times New Roman" w:cs="Times New Roman"/>
          <w:sz w:val="24"/>
          <w:szCs w:val="24"/>
          <w:lang w:val="fr-FR" w:eastAsia="fr-FR"/>
        </w:rPr>
        <w:t>ils voulaient.</w:t>
      </w:r>
    </w:p>
    <w:p w14:paraId="018DF0DD" w14:textId="77777777" w:rsidR="005459AD" w:rsidRPr="000969D3" w:rsidRDefault="005459AD" w:rsidP="005459AD">
      <w:pPr>
        <w:rPr>
          <w:rFonts w:ascii="Arial" w:hAnsi="Arial" w:cs="Arial"/>
          <w:sz w:val="24"/>
          <w:szCs w:val="24"/>
          <w:lang w:val="fr-FR"/>
        </w:rPr>
      </w:pPr>
      <w:bookmarkStart w:id="0" w:name="_GoBack"/>
      <w:bookmarkEnd w:id="0"/>
    </w:p>
    <w:sectPr w:rsidR="005459AD" w:rsidRPr="000969D3" w:rsidSect="00C31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C3F16"/>
    <w:multiLevelType w:val="hybridMultilevel"/>
    <w:tmpl w:val="6F405DEE"/>
    <w:lvl w:ilvl="0" w:tplc="B3A084CE">
      <w:start w:val="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915411"/>
    <w:multiLevelType w:val="multilevel"/>
    <w:tmpl w:val="B612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2BC9"/>
    <w:rsid w:val="000969D3"/>
    <w:rsid w:val="000C5BC7"/>
    <w:rsid w:val="00250894"/>
    <w:rsid w:val="005459AD"/>
    <w:rsid w:val="005514EC"/>
    <w:rsid w:val="00950915"/>
    <w:rsid w:val="009C2BC9"/>
    <w:rsid w:val="00A44ED7"/>
    <w:rsid w:val="00C312E3"/>
    <w:rsid w:val="00CC14FE"/>
    <w:rsid w:val="00F00AAD"/>
    <w:rsid w:val="00F815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4B77"/>
  <w15:docId w15:val="{5FA84FCB-EB68-4C02-8E7A-8B9E19E6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E3"/>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1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79275">
      <w:bodyDiv w:val="1"/>
      <w:marLeft w:val="0"/>
      <w:marRight w:val="0"/>
      <w:marTop w:val="0"/>
      <w:marBottom w:val="0"/>
      <w:divBdr>
        <w:top w:val="none" w:sz="0" w:space="0" w:color="auto"/>
        <w:left w:val="none" w:sz="0" w:space="0" w:color="auto"/>
        <w:bottom w:val="none" w:sz="0" w:space="0" w:color="auto"/>
        <w:right w:val="none" w:sz="0" w:space="0" w:color="auto"/>
      </w:divBdr>
      <w:divsChild>
        <w:div w:id="1797672491">
          <w:marLeft w:val="0"/>
          <w:marRight w:val="0"/>
          <w:marTop w:val="0"/>
          <w:marBottom w:val="0"/>
          <w:divBdr>
            <w:top w:val="none" w:sz="0" w:space="0" w:color="auto"/>
            <w:left w:val="none" w:sz="0" w:space="0" w:color="auto"/>
            <w:bottom w:val="none" w:sz="0" w:space="0" w:color="auto"/>
            <w:right w:val="none" w:sz="0" w:space="0" w:color="auto"/>
          </w:divBdr>
          <w:divsChild>
            <w:div w:id="1103764691">
              <w:marLeft w:val="0"/>
              <w:marRight w:val="0"/>
              <w:marTop w:val="0"/>
              <w:marBottom w:val="0"/>
              <w:divBdr>
                <w:top w:val="none" w:sz="0" w:space="0" w:color="auto"/>
                <w:left w:val="none" w:sz="0" w:space="0" w:color="auto"/>
                <w:bottom w:val="none" w:sz="0" w:space="0" w:color="auto"/>
                <w:right w:val="none" w:sz="0" w:space="0" w:color="auto"/>
              </w:divBdr>
              <w:divsChild>
                <w:div w:id="1989896721">
                  <w:marLeft w:val="0"/>
                  <w:marRight w:val="0"/>
                  <w:marTop w:val="0"/>
                  <w:marBottom w:val="0"/>
                  <w:divBdr>
                    <w:top w:val="none" w:sz="0" w:space="0" w:color="auto"/>
                    <w:left w:val="none" w:sz="0" w:space="0" w:color="auto"/>
                    <w:bottom w:val="none" w:sz="0" w:space="0" w:color="auto"/>
                    <w:right w:val="none" w:sz="0" w:space="0" w:color="auto"/>
                  </w:divBdr>
                  <w:divsChild>
                    <w:div w:id="1848054511">
                      <w:marLeft w:val="0"/>
                      <w:marRight w:val="0"/>
                      <w:marTop w:val="0"/>
                      <w:marBottom w:val="0"/>
                      <w:divBdr>
                        <w:top w:val="none" w:sz="0" w:space="0" w:color="auto"/>
                        <w:left w:val="none" w:sz="0" w:space="0" w:color="auto"/>
                        <w:bottom w:val="none" w:sz="0" w:space="0" w:color="auto"/>
                        <w:right w:val="none" w:sz="0" w:space="0" w:color="auto"/>
                      </w:divBdr>
                      <w:divsChild>
                        <w:div w:id="715816031">
                          <w:marLeft w:val="0"/>
                          <w:marRight w:val="0"/>
                          <w:marTop w:val="0"/>
                          <w:marBottom w:val="0"/>
                          <w:divBdr>
                            <w:top w:val="none" w:sz="0" w:space="0" w:color="auto"/>
                            <w:left w:val="none" w:sz="0" w:space="0" w:color="auto"/>
                            <w:bottom w:val="none" w:sz="0" w:space="0" w:color="auto"/>
                            <w:right w:val="none" w:sz="0" w:space="0" w:color="auto"/>
                          </w:divBdr>
                          <w:divsChild>
                            <w:div w:id="2013947972">
                              <w:marLeft w:val="0"/>
                              <w:marRight w:val="0"/>
                              <w:marTop w:val="0"/>
                              <w:marBottom w:val="0"/>
                              <w:divBdr>
                                <w:top w:val="none" w:sz="0" w:space="0" w:color="auto"/>
                                <w:left w:val="none" w:sz="0" w:space="0" w:color="auto"/>
                                <w:bottom w:val="none" w:sz="0" w:space="0" w:color="auto"/>
                                <w:right w:val="none" w:sz="0" w:space="0" w:color="auto"/>
                              </w:divBdr>
                              <w:divsChild>
                                <w:div w:id="566375657">
                                  <w:marLeft w:val="0"/>
                                  <w:marRight w:val="0"/>
                                  <w:marTop w:val="0"/>
                                  <w:marBottom w:val="0"/>
                                  <w:divBdr>
                                    <w:top w:val="none" w:sz="0" w:space="0" w:color="auto"/>
                                    <w:left w:val="none" w:sz="0" w:space="0" w:color="auto"/>
                                    <w:bottom w:val="none" w:sz="0" w:space="0" w:color="auto"/>
                                    <w:right w:val="none" w:sz="0" w:space="0" w:color="auto"/>
                                  </w:divBdr>
                                  <w:divsChild>
                                    <w:div w:id="504827605">
                                      <w:marLeft w:val="0"/>
                                      <w:marRight w:val="0"/>
                                      <w:marTop w:val="0"/>
                                      <w:marBottom w:val="0"/>
                                      <w:divBdr>
                                        <w:top w:val="none" w:sz="0" w:space="0" w:color="auto"/>
                                        <w:left w:val="none" w:sz="0" w:space="0" w:color="auto"/>
                                        <w:bottom w:val="none" w:sz="0" w:space="0" w:color="auto"/>
                                        <w:right w:val="none" w:sz="0" w:space="0" w:color="auto"/>
                                      </w:divBdr>
                                    </w:div>
                                    <w:div w:id="227300957">
                                      <w:marLeft w:val="860"/>
                                      <w:marRight w:val="0"/>
                                      <w:marTop w:val="0"/>
                                      <w:marBottom w:val="0"/>
                                      <w:divBdr>
                                        <w:top w:val="none" w:sz="0" w:space="0" w:color="auto"/>
                                        <w:left w:val="none" w:sz="0" w:space="0" w:color="auto"/>
                                        <w:bottom w:val="none" w:sz="0" w:space="0" w:color="auto"/>
                                        <w:right w:val="none" w:sz="0" w:space="0" w:color="auto"/>
                                      </w:divBdr>
                                    </w:div>
                                    <w:div w:id="1588538551">
                                      <w:marLeft w:val="860"/>
                                      <w:marRight w:val="0"/>
                                      <w:marTop w:val="0"/>
                                      <w:marBottom w:val="0"/>
                                      <w:divBdr>
                                        <w:top w:val="none" w:sz="0" w:space="0" w:color="auto"/>
                                        <w:left w:val="none" w:sz="0" w:space="0" w:color="auto"/>
                                        <w:bottom w:val="none" w:sz="0" w:space="0" w:color="auto"/>
                                        <w:right w:val="none" w:sz="0" w:space="0" w:color="auto"/>
                                      </w:divBdr>
                                    </w:div>
                                    <w:div w:id="2121407981">
                                      <w:marLeft w:val="8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905">
                          <w:marLeft w:val="0"/>
                          <w:marRight w:val="0"/>
                          <w:marTop w:val="0"/>
                          <w:marBottom w:val="0"/>
                          <w:divBdr>
                            <w:top w:val="none" w:sz="0" w:space="0" w:color="auto"/>
                            <w:left w:val="none" w:sz="0" w:space="0" w:color="auto"/>
                            <w:bottom w:val="none" w:sz="0" w:space="0" w:color="auto"/>
                            <w:right w:val="none" w:sz="0" w:space="0" w:color="auto"/>
                          </w:divBdr>
                        </w:div>
                        <w:div w:id="267398155">
                          <w:marLeft w:val="0"/>
                          <w:marRight w:val="0"/>
                          <w:marTop w:val="0"/>
                          <w:marBottom w:val="0"/>
                          <w:divBdr>
                            <w:top w:val="none" w:sz="0" w:space="0" w:color="auto"/>
                            <w:left w:val="none" w:sz="0" w:space="0" w:color="auto"/>
                            <w:bottom w:val="none" w:sz="0" w:space="0" w:color="auto"/>
                            <w:right w:val="none" w:sz="0" w:space="0" w:color="auto"/>
                          </w:divBdr>
                        </w:div>
                        <w:div w:id="963654922">
                          <w:marLeft w:val="0"/>
                          <w:marRight w:val="0"/>
                          <w:marTop w:val="0"/>
                          <w:marBottom w:val="0"/>
                          <w:divBdr>
                            <w:top w:val="none" w:sz="0" w:space="0" w:color="auto"/>
                            <w:left w:val="none" w:sz="0" w:space="0" w:color="auto"/>
                            <w:bottom w:val="none" w:sz="0" w:space="0" w:color="auto"/>
                            <w:right w:val="none" w:sz="0" w:space="0" w:color="auto"/>
                          </w:divBdr>
                        </w:div>
                        <w:div w:id="1399355986">
                          <w:marLeft w:val="0"/>
                          <w:marRight w:val="0"/>
                          <w:marTop w:val="0"/>
                          <w:marBottom w:val="0"/>
                          <w:divBdr>
                            <w:top w:val="none" w:sz="0" w:space="0" w:color="auto"/>
                            <w:left w:val="none" w:sz="0" w:space="0" w:color="auto"/>
                            <w:bottom w:val="none" w:sz="0" w:space="0" w:color="auto"/>
                            <w:right w:val="none" w:sz="0" w:space="0" w:color="auto"/>
                          </w:divBdr>
                        </w:div>
                        <w:div w:id="14478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2</Pages>
  <Words>524</Words>
  <Characters>2886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Longelin</dc:creator>
  <cp:lastModifiedBy>Séverine Firmino</cp:lastModifiedBy>
  <cp:revision>5</cp:revision>
  <cp:lastPrinted>2017-09-07T20:38:00Z</cp:lastPrinted>
  <dcterms:created xsi:type="dcterms:W3CDTF">2017-09-05T09:03:00Z</dcterms:created>
  <dcterms:modified xsi:type="dcterms:W3CDTF">2019-07-04T20:05:00Z</dcterms:modified>
</cp:coreProperties>
</file>