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7C6" w:rsidRDefault="00407208">
      <w:pPr>
        <w:jc w:val="center"/>
        <w:rPr>
          <w:b/>
        </w:rPr>
      </w:pPr>
      <w:r>
        <w:rPr>
          <w:b/>
        </w:rPr>
        <w:t>Карта емоцій</w:t>
      </w:r>
    </w:p>
    <w:p w:rsidR="002E17C6" w:rsidRDefault="00407208">
      <w:hyperlink r:id="rId5">
        <w:r>
          <w:rPr>
            <w:color w:val="1155CC"/>
            <w:u w:val="single"/>
          </w:rPr>
          <w:t>https://osvitoria.media/experience/yak-haknuty-konflikt-u-klasi-podkast-bilshe-dila/karta-emotsij/</w:t>
        </w:r>
      </w:hyperlink>
    </w:p>
    <w:p w:rsidR="002E17C6" w:rsidRDefault="002E17C6"/>
    <w:p w:rsidR="002E17C6" w:rsidRDefault="00407208">
      <w:r>
        <w:rPr>
          <w:noProof/>
          <w:lang w:val="uk-UA"/>
        </w:rPr>
        <w:drawing>
          <wp:inline distT="114300" distB="114300" distL="114300" distR="114300">
            <wp:extent cx="6453188" cy="658010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10438" r="5748"/>
                    <a:stretch>
                      <a:fillRect/>
                    </a:stretch>
                  </pic:blipFill>
                  <pic:spPr>
                    <a:xfrm>
                      <a:off x="0" y="0"/>
                      <a:ext cx="6453188" cy="6580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17C6" w:rsidRDefault="002E17C6"/>
    <w:p w:rsidR="002E17C6" w:rsidRDefault="002E17C6"/>
    <w:p w:rsidR="002E17C6" w:rsidRDefault="002E17C6"/>
    <w:p w:rsidR="002E17C6" w:rsidRDefault="002E17C6"/>
    <w:p w:rsidR="002E17C6" w:rsidRDefault="002E17C6"/>
    <w:p w:rsidR="002E17C6" w:rsidRDefault="002E17C6"/>
    <w:p w:rsidR="002E17C6" w:rsidRDefault="002E17C6"/>
    <w:p w:rsidR="002E17C6" w:rsidRDefault="002E17C6"/>
    <w:p w:rsidR="002E17C6" w:rsidRDefault="00407208">
      <w:pPr>
        <w:jc w:val="center"/>
      </w:pPr>
      <w:r>
        <w:lastRenderedPageBreak/>
        <w:t xml:space="preserve">Перелік почуттів і потреб взято з матеріалу empatia.pro </w:t>
      </w:r>
    </w:p>
    <w:p w:rsidR="002E17C6" w:rsidRDefault="00407208">
      <w:pPr>
        <w:jc w:val="center"/>
      </w:pPr>
      <w:r>
        <w:t xml:space="preserve">“Довіра та співпраця в родині та команді” (на основі методу Ненасильницької Комунікації Маршала </w:t>
      </w:r>
      <w:proofErr w:type="spellStart"/>
      <w:r>
        <w:t>Розенберга</w:t>
      </w:r>
      <w:proofErr w:type="spellEnd"/>
      <w:r>
        <w:t>)</w:t>
      </w:r>
    </w:p>
    <w:p w:rsidR="002E17C6" w:rsidRDefault="002E17C6">
      <w:pPr>
        <w:jc w:val="center"/>
        <w:rPr>
          <w:b/>
        </w:rPr>
      </w:pPr>
    </w:p>
    <w:p w:rsidR="002E17C6" w:rsidRDefault="00407208">
      <w:pPr>
        <w:jc w:val="center"/>
        <w:rPr>
          <w:b/>
        </w:rPr>
      </w:pPr>
      <w:r>
        <w:rPr>
          <w:b/>
        </w:rPr>
        <w:t>ПОЧУТТЯ</w:t>
      </w:r>
    </w:p>
    <w:p w:rsidR="002E17C6" w:rsidRDefault="002E17C6">
      <w:pPr>
        <w:jc w:val="center"/>
        <w:rPr>
          <w:b/>
        </w:rPr>
      </w:pPr>
    </w:p>
    <w:p w:rsidR="002E17C6" w:rsidRDefault="0040720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Коли мої потреби задоволені</w:t>
      </w:r>
    </w:p>
    <w:p w:rsidR="002E17C6" w:rsidRDefault="002E17C6">
      <w:pPr>
        <w:jc w:val="center"/>
        <w:rPr>
          <w:b/>
          <w:sz w:val="24"/>
          <w:szCs w:val="24"/>
        </w:rPr>
      </w:pPr>
    </w:p>
    <w:p w:rsidR="002E17C6" w:rsidRDefault="002E17C6">
      <w:pPr>
        <w:jc w:val="center"/>
        <w:rPr>
          <w:sz w:val="24"/>
          <w:szCs w:val="24"/>
        </w:rPr>
      </w:pPr>
    </w:p>
    <w:tbl>
      <w:tblPr>
        <w:tblStyle w:val="a5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4"/>
        <w:gridCol w:w="3335"/>
        <w:gridCol w:w="3010"/>
      </w:tblGrid>
      <w:tr w:rsidR="002E17C6" w:rsidTr="002871E5">
        <w:trPr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Радість</w:t>
            </w:r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Піднесення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Баланс</w:t>
            </w:r>
          </w:p>
        </w:tc>
      </w:tr>
      <w:tr w:rsidR="002E17C6" w:rsidTr="002871E5">
        <w:trPr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Вдячність</w:t>
            </w:r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Позитивна схвильованість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Комфорт</w:t>
            </w:r>
          </w:p>
        </w:tc>
      </w:tr>
      <w:tr w:rsidR="002E17C6" w:rsidTr="002871E5">
        <w:trPr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Щастя</w:t>
            </w:r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Емоційний підйом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Спокій</w:t>
            </w:r>
          </w:p>
        </w:tc>
      </w:tr>
      <w:tr w:rsidR="002E17C6" w:rsidTr="002871E5">
        <w:trPr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Наповненість</w:t>
            </w:r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Окриленість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Полегшення</w:t>
            </w:r>
          </w:p>
        </w:tc>
      </w:tr>
      <w:tr w:rsidR="002E17C6" w:rsidTr="002871E5">
        <w:trPr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Ентузіазм</w:t>
            </w:r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Оновлення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Впевненість</w:t>
            </w:r>
          </w:p>
        </w:tc>
      </w:tr>
      <w:tr w:rsidR="002E17C6" w:rsidTr="002871E5">
        <w:trPr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Задоволення</w:t>
            </w:r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Пожвавлення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Тиша</w:t>
            </w:r>
          </w:p>
        </w:tc>
      </w:tr>
      <w:tr w:rsidR="002E17C6" w:rsidTr="002871E5">
        <w:trPr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Захоплення</w:t>
            </w:r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Натхнення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Ніжність</w:t>
            </w:r>
          </w:p>
        </w:tc>
      </w:tr>
      <w:tr w:rsidR="002E17C6" w:rsidTr="002871E5">
        <w:trPr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Захват</w:t>
            </w:r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Здивування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Теплота</w:t>
            </w:r>
          </w:p>
        </w:tc>
      </w:tr>
      <w:tr w:rsidR="002E17C6" w:rsidTr="002871E5">
        <w:trPr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Екстаз</w:t>
            </w:r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Полегшення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Баланс</w:t>
            </w:r>
          </w:p>
        </w:tc>
      </w:tr>
      <w:tr w:rsidR="002871E5" w:rsidTr="002871E5">
        <w:trPr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871E5" w:rsidRPr="002871E5" w:rsidRDefault="002871E5" w:rsidP="002871E5">
            <w:pPr>
              <w:widowControl w:val="0"/>
              <w:spacing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Цікавість</w:t>
            </w:r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871E5" w:rsidRPr="002871E5" w:rsidRDefault="002871E5" w:rsidP="002871E5">
            <w:pPr>
              <w:widowControl w:val="0"/>
              <w:spacing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Розчулення/зворушення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871E5" w:rsidRDefault="002871E5" w:rsidP="002871E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2E17C6" w:rsidRDefault="002E17C6">
      <w:pPr>
        <w:jc w:val="center"/>
        <w:rPr>
          <w:sz w:val="24"/>
          <w:szCs w:val="24"/>
        </w:rPr>
      </w:pPr>
    </w:p>
    <w:p w:rsidR="002E17C6" w:rsidRDefault="002E17C6">
      <w:pPr>
        <w:jc w:val="center"/>
        <w:rPr>
          <w:b/>
        </w:rPr>
      </w:pPr>
    </w:p>
    <w:p w:rsidR="002E17C6" w:rsidRDefault="00407208">
      <w:pPr>
        <w:jc w:val="center"/>
        <w:rPr>
          <w:b/>
        </w:rPr>
      </w:pPr>
      <w:r>
        <w:rPr>
          <w:b/>
        </w:rPr>
        <w:t>ПОЧУТТЯ</w:t>
      </w:r>
    </w:p>
    <w:p w:rsidR="002E17C6" w:rsidRDefault="002E17C6">
      <w:pPr>
        <w:jc w:val="center"/>
        <w:rPr>
          <w:b/>
        </w:rPr>
      </w:pPr>
    </w:p>
    <w:p w:rsidR="002E17C6" w:rsidRDefault="0040720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Коли мої потреби НЕ задоволені</w:t>
      </w:r>
    </w:p>
    <w:p w:rsidR="002E17C6" w:rsidRDefault="002E17C6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2E17C6" w:rsidRDefault="002E17C6">
      <w:pPr>
        <w:jc w:val="center"/>
        <w:rPr>
          <w:sz w:val="24"/>
          <w:szCs w:val="24"/>
        </w:rPr>
      </w:pPr>
    </w:p>
    <w:tbl>
      <w:tblPr>
        <w:tblStyle w:val="a6"/>
        <w:tblW w:w="7787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03"/>
        <w:gridCol w:w="2357"/>
        <w:gridCol w:w="2127"/>
      </w:tblGrid>
      <w:tr w:rsidR="002E17C6" w:rsidTr="002871E5">
        <w:trPr>
          <w:jc w:val="center"/>
        </w:trPr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Напруга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Шок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Відчай</w:t>
            </w:r>
          </w:p>
        </w:tc>
      </w:tr>
      <w:tr w:rsidR="002E17C6" w:rsidTr="002871E5">
        <w:trPr>
          <w:jc w:val="center"/>
        </w:trPr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Скутість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Жах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Роздратування</w:t>
            </w:r>
          </w:p>
        </w:tc>
      </w:tr>
      <w:tr w:rsidR="002E17C6" w:rsidTr="002871E5">
        <w:trPr>
          <w:jc w:val="center"/>
        </w:trPr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Тривога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Страх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Фрустрація</w:t>
            </w:r>
          </w:p>
        </w:tc>
      </w:tr>
      <w:tr w:rsidR="002E17C6" w:rsidTr="002871E5">
        <w:trPr>
          <w:jc w:val="center"/>
        </w:trPr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Стурбованість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Побоювання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Втома</w:t>
            </w:r>
          </w:p>
        </w:tc>
      </w:tr>
      <w:tr w:rsidR="002E17C6" w:rsidTr="002871E5">
        <w:trPr>
          <w:jc w:val="center"/>
        </w:trPr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Стрес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Сум / засмученість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Виснаження</w:t>
            </w:r>
          </w:p>
        </w:tc>
      </w:tr>
      <w:tr w:rsidR="002E17C6" w:rsidTr="002871E5">
        <w:trPr>
          <w:jc w:val="center"/>
        </w:trPr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Неспокій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Розчарування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Перевантаження</w:t>
            </w:r>
          </w:p>
        </w:tc>
      </w:tr>
      <w:tr w:rsidR="002E17C6" w:rsidTr="002871E5">
        <w:trPr>
          <w:jc w:val="center"/>
        </w:trPr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Хвилювання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Самотність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Спустошеність</w:t>
            </w:r>
          </w:p>
        </w:tc>
      </w:tr>
      <w:tr w:rsidR="002E17C6" w:rsidTr="002871E5">
        <w:trPr>
          <w:jc w:val="center"/>
        </w:trPr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Занепокоєння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Безпорадність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Дискомфорт</w:t>
            </w:r>
          </w:p>
        </w:tc>
      </w:tr>
      <w:tr w:rsidR="002E17C6" w:rsidTr="002871E5">
        <w:trPr>
          <w:jc w:val="center"/>
        </w:trPr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Розгубленість / зніяковіння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Безпомічність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Біль</w:t>
            </w:r>
          </w:p>
        </w:tc>
      </w:tr>
      <w:tr w:rsidR="002E17C6" w:rsidTr="002871E5">
        <w:trPr>
          <w:jc w:val="center"/>
        </w:trPr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Сумнів/вагання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Безнадія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7C6" w:rsidRDefault="002E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:rsidR="002E17C6" w:rsidRDefault="002E17C6">
      <w:pPr>
        <w:jc w:val="center"/>
        <w:rPr>
          <w:sz w:val="24"/>
          <w:szCs w:val="24"/>
        </w:rPr>
      </w:pPr>
    </w:p>
    <w:p w:rsidR="002E17C6" w:rsidRDefault="002E17C6">
      <w:pPr>
        <w:rPr>
          <w:sz w:val="24"/>
          <w:szCs w:val="24"/>
        </w:rPr>
      </w:pPr>
    </w:p>
    <w:p w:rsidR="002E17C6" w:rsidRDefault="002E17C6">
      <w:pPr>
        <w:rPr>
          <w:sz w:val="24"/>
          <w:szCs w:val="24"/>
        </w:rPr>
      </w:pPr>
    </w:p>
    <w:p w:rsidR="002E17C6" w:rsidRDefault="0040720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ПОТРЕБИ</w:t>
      </w:r>
    </w:p>
    <w:p w:rsidR="002E17C6" w:rsidRDefault="002E17C6">
      <w:pPr>
        <w:jc w:val="center"/>
        <w:rPr>
          <w:b/>
          <w:sz w:val="24"/>
          <w:szCs w:val="24"/>
        </w:rPr>
      </w:pPr>
    </w:p>
    <w:p w:rsidR="002E17C6" w:rsidRDefault="002E17C6">
      <w:pPr>
        <w:jc w:val="center"/>
        <w:rPr>
          <w:sz w:val="24"/>
          <w:szCs w:val="24"/>
        </w:rPr>
      </w:pPr>
    </w:p>
    <w:tbl>
      <w:tblPr>
        <w:tblStyle w:val="a7"/>
        <w:tblW w:w="10632" w:type="dxa"/>
        <w:tblInd w:w="-86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44"/>
        <w:gridCol w:w="3544"/>
        <w:gridCol w:w="3544"/>
      </w:tblGrid>
      <w:tr w:rsidR="002E17C6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Зв'язок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Фізичне благополуччя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Горювання</w:t>
            </w:r>
          </w:p>
        </w:tc>
      </w:tr>
      <w:tr w:rsidR="002E17C6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Прийняття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Повітря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Святкування</w:t>
            </w:r>
          </w:p>
        </w:tc>
      </w:tr>
      <w:tr w:rsidR="002E17C6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Емоційна безпека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Їжа / вода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Творчість</w:t>
            </w:r>
          </w:p>
        </w:tc>
      </w:tr>
      <w:tr w:rsidR="002E17C6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Приналежність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Рух, фізичні вправи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Ефективність</w:t>
            </w:r>
          </w:p>
        </w:tc>
      </w:tr>
      <w:tr w:rsidR="002E17C6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Підтримка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Відпочинок, сон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Компетентність</w:t>
            </w:r>
          </w:p>
        </w:tc>
      </w:tr>
      <w:tr w:rsidR="002E17C6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Розуміння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Дотик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Узгодженість</w:t>
            </w:r>
          </w:p>
        </w:tc>
      </w:tr>
      <w:tr w:rsidR="007C4BA2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7C4BA2" w:rsidRPr="007C4BA2" w:rsidRDefault="007C4BA2" w:rsidP="00B440D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Бачити і бути побаченим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7C4BA2" w:rsidRPr="007C4BA2" w:rsidRDefault="007C4BA2" w:rsidP="00B440D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Фізична безпека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7C4BA2" w:rsidRPr="007C4BA2" w:rsidRDefault="007C4BA2" w:rsidP="00B440D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Дієвість</w:t>
            </w:r>
          </w:p>
        </w:tc>
      </w:tr>
      <w:tr w:rsidR="002E17C6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Чути і бути почутим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Притулок, нічліг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Навчання</w:t>
            </w:r>
          </w:p>
        </w:tc>
      </w:tr>
      <w:tr w:rsidR="002E17C6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Бути прийнятим до уваги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Здоров’я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Натхнення</w:t>
            </w:r>
          </w:p>
        </w:tc>
      </w:tr>
      <w:tr w:rsidR="002E17C6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Взаємна повага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Сексуальне самовираження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Самовираження</w:t>
            </w:r>
          </w:p>
        </w:tc>
      </w:tr>
      <w:tr w:rsidR="002E17C6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Співтовариство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Гра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Еволюція</w:t>
            </w:r>
          </w:p>
        </w:tc>
      </w:tr>
      <w:tr w:rsidR="007C4BA2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7C4BA2" w:rsidRPr="007C4BA2" w:rsidRDefault="007C4BA2" w:rsidP="00B440D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Емпатія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7C4BA2" w:rsidRPr="007C4BA2" w:rsidRDefault="007C4BA2" w:rsidP="00B440D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7C4BA2">
              <w:rPr>
                <w:sz w:val="24"/>
                <w:szCs w:val="24"/>
                <w:lang w:val="uk-UA"/>
              </w:rPr>
              <w:t>Гумор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7C4BA2" w:rsidRPr="007C4BA2" w:rsidRDefault="007C4BA2" w:rsidP="00B440D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Зростання</w:t>
            </w:r>
          </w:p>
        </w:tc>
      </w:tr>
      <w:tr w:rsidR="002E17C6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Співробітництво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Радість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Розвиток</w:t>
            </w:r>
          </w:p>
        </w:tc>
      </w:tr>
      <w:tr w:rsidR="002E17C6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Участь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Мир, спокій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Самоактуалізація</w:t>
            </w:r>
          </w:p>
        </w:tc>
      </w:tr>
      <w:tr w:rsidR="002E17C6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3вopoтній зв'язок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Гармонія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Служити життю</w:t>
            </w:r>
          </w:p>
        </w:tc>
      </w:tr>
      <w:tr w:rsidR="002E17C6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Любов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Краса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Слідування призначенню</w:t>
            </w:r>
          </w:p>
        </w:tc>
      </w:tr>
      <w:tr w:rsidR="002E17C6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Довіра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Легкість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Автономія</w:t>
            </w:r>
          </w:p>
        </w:tc>
      </w:tr>
      <w:tr w:rsidR="002E17C6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Теплота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Простота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Свобода</w:t>
            </w:r>
          </w:p>
        </w:tc>
      </w:tr>
      <w:tr w:rsidR="002E17C6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Турбота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Простір</w:t>
            </w:r>
          </w:p>
        </w:tc>
      </w:tr>
      <w:tr w:rsidR="002E17C6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Надійність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Стабільність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Спонтанність</w:t>
            </w:r>
          </w:p>
        </w:tc>
      </w:tr>
      <w:tr w:rsidR="002E17C6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Увага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Сенс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Рівні можливості</w:t>
            </w:r>
          </w:p>
        </w:tc>
      </w:tr>
      <w:tr w:rsidR="007C4BA2" w:rsidTr="00666DA2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7C4BA2" w:rsidRDefault="007C4BA2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Інтимність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7C4BA2" w:rsidRDefault="007C4BA2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Ясність</w:t>
            </w:r>
          </w:p>
        </w:tc>
        <w:tc>
          <w:tcPr>
            <w:tcW w:w="35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7C4BA2" w:rsidRDefault="007C4BA2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Самовизначення / Самоідентифікація</w:t>
            </w:r>
          </w:p>
        </w:tc>
      </w:tr>
      <w:tr w:rsidR="007C4BA2" w:rsidTr="00666DA2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7C4BA2" w:rsidRDefault="007C4BA2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Визнання зусиль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7C4BA2" w:rsidRDefault="007C4BA2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Виклик</w:t>
            </w:r>
          </w:p>
        </w:tc>
        <w:tc>
          <w:tcPr>
            <w:tcW w:w="35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7C4BA2" w:rsidRDefault="007C4BA2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E17C6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Вдячність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Пригода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2E17C6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E17C6" w:rsidTr="00B440D7">
        <w:trPr>
          <w:trHeight w:val="27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Автентичність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407208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Робити внесок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2E17C6" w:rsidRDefault="002E17C6" w:rsidP="00B440D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2E17C6" w:rsidRDefault="002E17C6">
      <w:pPr>
        <w:jc w:val="center"/>
        <w:rPr>
          <w:sz w:val="24"/>
          <w:szCs w:val="24"/>
        </w:rPr>
      </w:pPr>
    </w:p>
    <w:p w:rsidR="002E17C6" w:rsidRDefault="002E17C6">
      <w:pPr>
        <w:jc w:val="center"/>
        <w:rPr>
          <w:sz w:val="24"/>
          <w:szCs w:val="24"/>
        </w:rPr>
      </w:pPr>
    </w:p>
    <w:p w:rsidR="002E17C6" w:rsidRDefault="002E17C6">
      <w:pPr>
        <w:jc w:val="center"/>
        <w:rPr>
          <w:sz w:val="24"/>
          <w:szCs w:val="24"/>
        </w:rPr>
      </w:pPr>
    </w:p>
    <w:p w:rsidR="002E17C6" w:rsidRDefault="002E17C6">
      <w:pPr>
        <w:jc w:val="center"/>
        <w:rPr>
          <w:sz w:val="24"/>
          <w:szCs w:val="24"/>
        </w:rPr>
      </w:pPr>
    </w:p>
    <w:p w:rsidR="002E17C6" w:rsidRDefault="002E17C6">
      <w:pPr>
        <w:jc w:val="center"/>
        <w:rPr>
          <w:sz w:val="24"/>
          <w:szCs w:val="24"/>
        </w:rPr>
      </w:pPr>
    </w:p>
    <w:p w:rsidR="002E17C6" w:rsidRDefault="002E17C6">
      <w:pPr>
        <w:jc w:val="center"/>
        <w:rPr>
          <w:sz w:val="24"/>
          <w:szCs w:val="24"/>
        </w:rPr>
      </w:pPr>
    </w:p>
    <w:p w:rsidR="002E17C6" w:rsidRDefault="002E17C6">
      <w:pPr>
        <w:jc w:val="center"/>
        <w:rPr>
          <w:sz w:val="24"/>
          <w:szCs w:val="24"/>
        </w:rPr>
      </w:pPr>
    </w:p>
    <w:p w:rsidR="002E17C6" w:rsidRDefault="00407208">
      <w:pPr>
        <w:widowControl w:val="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Мета Ненасильницької Комунікації - створювати та підтримувати таку якість </w:t>
      </w:r>
      <w:proofErr w:type="spellStart"/>
      <w:r>
        <w:rPr>
          <w:rFonts w:ascii="Calibri" w:eastAsia="Calibri" w:hAnsi="Calibri" w:cs="Calibri"/>
          <w:sz w:val="24"/>
          <w:szCs w:val="24"/>
        </w:rPr>
        <w:t>звʼязку</w:t>
      </w:r>
      <w:proofErr w:type="spellEnd"/>
      <w:r>
        <w:rPr>
          <w:rFonts w:ascii="Calibri" w:eastAsia="Calibri" w:hAnsi="Calibri" w:cs="Calibri"/>
          <w:sz w:val="24"/>
          <w:szCs w:val="24"/>
        </w:rPr>
        <w:t>, при якій враховані потреби кожного/</w:t>
      </w:r>
      <w:proofErr w:type="spellStart"/>
      <w:r>
        <w:rPr>
          <w:rFonts w:ascii="Calibri" w:eastAsia="Calibri" w:hAnsi="Calibri" w:cs="Calibri"/>
          <w:sz w:val="24"/>
          <w:szCs w:val="24"/>
        </w:rPr>
        <w:t>ої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2E17C6" w:rsidRDefault="00407208">
      <w:pPr>
        <w:widowControl w:val="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Чотири компоненти ННК</w:t>
      </w:r>
    </w:p>
    <w:p w:rsidR="002E17C6" w:rsidRDefault="002E17C6">
      <w:pPr>
        <w:widowControl w:val="0"/>
        <w:rPr>
          <w:rFonts w:ascii="Calibri" w:eastAsia="Calibri" w:hAnsi="Calibri" w:cs="Calibri"/>
          <w:sz w:val="24"/>
          <w:szCs w:val="24"/>
        </w:rPr>
      </w:pPr>
    </w:p>
    <w:tbl>
      <w:tblPr>
        <w:tblStyle w:val="a8"/>
        <w:tblW w:w="900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5"/>
        <w:gridCol w:w="1470"/>
        <w:gridCol w:w="6525"/>
      </w:tblGrid>
      <w:tr w:rsidR="002E17C6"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7C6" w:rsidRDefault="0040720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Крок 1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7C6" w:rsidRDefault="0040720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Спостереження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7C6" w:rsidRDefault="00407208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Що я спостерігаю (бачу, чую,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памʼятаю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і це вільно від оцінювання), що впливає чи не впливає на моє благополуччя: </w:t>
            </w:r>
          </w:p>
          <w:p w:rsidR="002E17C6" w:rsidRDefault="0040720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«Коли я (бачу/чую) ...»</w:t>
            </w:r>
          </w:p>
          <w:p w:rsidR="002E17C6" w:rsidRDefault="002E17C6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E17C6" w:rsidRDefault="00407208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Що ти спостерігаєш (бачиш, чуєш,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памʼятаєш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і це вільно від оцінювання), що впливає чи не впливає на твоє благополуччя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: </w:t>
            </w:r>
          </w:p>
          <w:p w:rsidR="002E17C6" w:rsidRDefault="0040720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«Коли ти (бачиш/чуєш) ...»</w:t>
            </w:r>
          </w:p>
        </w:tc>
      </w:tr>
      <w:tr w:rsidR="002E17C6"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7C6" w:rsidRDefault="0040720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Крок 2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7C6" w:rsidRDefault="0040720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Почуття</w:t>
            </w:r>
          </w:p>
          <w:p w:rsidR="002E17C6" w:rsidRDefault="002E17C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7C6" w:rsidRDefault="00407208">
            <w:pPr>
              <w:widowControl w:val="0"/>
              <w:numPr>
                <w:ilvl w:val="0"/>
                <w:numId w:val="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Як я себе почуваю (емоція чи відчуття в тілі, НЕ думки) у відношенні до мого спостереження: </w:t>
            </w:r>
          </w:p>
          <w:p w:rsidR="002E17C6" w:rsidRDefault="0040720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«Я відчуваю ...»</w:t>
            </w:r>
          </w:p>
          <w:p w:rsidR="002E17C6" w:rsidRDefault="002E17C6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E17C6" w:rsidRDefault="00407208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Як ти себе почуваєш (емоція чи відчуття в тілі, НЕ думки) у відношенні до свого спостереження: </w:t>
            </w:r>
          </w:p>
          <w:p w:rsidR="002E17C6" w:rsidRDefault="0040720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«Ти відчуваєш... »</w:t>
            </w:r>
          </w:p>
        </w:tc>
      </w:tr>
      <w:tr w:rsidR="002E17C6"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7C6" w:rsidRDefault="0040720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Крок 3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7C6" w:rsidRDefault="0040720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Потреба</w:t>
            </w:r>
          </w:p>
          <w:p w:rsidR="002E17C6" w:rsidRDefault="002E17C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7C6" w:rsidRDefault="00407208">
            <w:pPr>
              <w:widowControl w:val="0"/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Чого я потребую чи що для мене цінне (НЕ вподобання чи певна дія), що породжує мої почуття:</w:t>
            </w:r>
          </w:p>
          <w:p w:rsidR="002E17C6" w:rsidRDefault="0040720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«... тому що мені потрібно/я ціную ….»</w:t>
            </w:r>
          </w:p>
          <w:p w:rsidR="002E17C6" w:rsidRDefault="002E17C6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E17C6" w:rsidRDefault="00407208">
            <w:pPr>
              <w:widowControl w:val="0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Чітке прохання про те, що би збагатило моє життя (без вимоги).</w:t>
            </w:r>
          </w:p>
          <w:p w:rsidR="002E17C6" w:rsidRDefault="002E17C6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E17C6" w:rsidRDefault="00407208">
            <w:pPr>
              <w:widowControl w:val="0"/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Чого ти потребуєш чи що для тебе цінне (НЕ вподобання чи певна дія), що породжує твої почуття: </w:t>
            </w:r>
          </w:p>
          <w:p w:rsidR="002E17C6" w:rsidRDefault="0040720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«... тому що тобі потрібно/ти цінуєш... »</w:t>
            </w:r>
          </w:p>
          <w:p w:rsidR="002E17C6" w:rsidRDefault="002E17C6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E17C6" w:rsidRDefault="00407208">
            <w:pPr>
              <w:widowControl w:val="0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Емпатійне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сприйняття того, що би збагатило твоє життя (НЕ чуючи ніякої вимоги).</w:t>
            </w:r>
          </w:p>
        </w:tc>
      </w:tr>
      <w:tr w:rsidR="002E17C6"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7C6" w:rsidRDefault="0040720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Крок 4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7C6" w:rsidRDefault="0040720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Прохання</w:t>
            </w:r>
          </w:p>
          <w:p w:rsidR="002E17C6" w:rsidRDefault="002E17C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7C6" w:rsidRDefault="00407208">
            <w:pPr>
              <w:widowControl w:val="0"/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Конкретні дії, які я б хотів/ла, щоб були вжиті: </w:t>
            </w:r>
          </w:p>
          <w:p w:rsidR="002E17C6" w:rsidRDefault="0040720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«Чи є в тебе бажання/намір ...?»</w:t>
            </w:r>
          </w:p>
          <w:p w:rsidR="002E17C6" w:rsidRDefault="002E17C6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E17C6" w:rsidRDefault="00407208">
            <w:pPr>
              <w:widowControl w:val="0"/>
              <w:numPr>
                <w:ilvl w:val="0"/>
                <w:numId w:val="7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Конкретні дії, які ти б хотів/ла, щоб були вжиті: </w:t>
            </w:r>
          </w:p>
          <w:p w:rsidR="002E17C6" w:rsidRDefault="0040720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«Чи ти хотів/ла би... ?»</w:t>
            </w:r>
          </w:p>
        </w:tc>
      </w:tr>
    </w:tbl>
    <w:p w:rsidR="002E17C6" w:rsidRDefault="002E17C6">
      <w:pPr>
        <w:widowControl w:val="0"/>
        <w:rPr>
          <w:sz w:val="24"/>
          <w:szCs w:val="24"/>
        </w:rPr>
      </w:pPr>
    </w:p>
    <w:sectPr w:rsidR="002E17C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37165"/>
    <w:multiLevelType w:val="multilevel"/>
    <w:tmpl w:val="13B8D9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210A2388"/>
    <w:multiLevelType w:val="multilevel"/>
    <w:tmpl w:val="C13835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2D0F641F"/>
    <w:multiLevelType w:val="multilevel"/>
    <w:tmpl w:val="754A14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2E3720ED"/>
    <w:multiLevelType w:val="multilevel"/>
    <w:tmpl w:val="BB8A25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32496861"/>
    <w:multiLevelType w:val="multilevel"/>
    <w:tmpl w:val="46743F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43A5446F"/>
    <w:multiLevelType w:val="multilevel"/>
    <w:tmpl w:val="4E2422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46E46526"/>
    <w:multiLevelType w:val="multilevel"/>
    <w:tmpl w:val="3B1271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nsid w:val="4B1E0FFA"/>
    <w:multiLevelType w:val="multilevel"/>
    <w:tmpl w:val="156E70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7"/>
  </w:num>
  <w:num w:numId="5">
    <w:abstractNumId w:val="0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7C6"/>
    <w:rsid w:val="002871E5"/>
    <w:rsid w:val="002E17C6"/>
    <w:rsid w:val="00407208"/>
    <w:rsid w:val="007C4BA2"/>
    <w:rsid w:val="00B4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 "/>
  <w:listSeparator w:val=";"/>
  <w15:docId w15:val="{0E10CDFC-B7C0-4B39-9AFE-1CEE9B921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osvitoria.media/experience/yak-haknuty-konflikt-u-klasi-podkast-bilshe-dila/karta-emotsij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2148</Words>
  <Characters>1225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</cp:lastModifiedBy>
  <cp:revision>2</cp:revision>
  <dcterms:created xsi:type="dcterms:W3CDTF">2025-05-28T13:12:00Z</dcterms:created>
  <dcterms:modified xsi:type="dcterms:W3CDTF">2025-05-28T14:18:00Z</dcterms:modified>
</cp:coreProperties>
</file>