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07A8" w14:textId="77777777" w:rsidR="00D57D93" w:rsidRPr="00D57D93" w:rsidRDefault="00D57D93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Муниципальное дошкольное образовательное автономное учреждение "Детский сад комбинированного вида №71 "Лучик" г. Орска.</w:t>
      </w:r>
    </w:p>
    <w:p w14:paraId="4359DEC4" w14:textId="22C11352" w:rsidR="00D54AD4" w:rsidRDefault="00D54AD4" w:rsidP="0097543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9934D6F" w14:textId="77777777" w:rsidR="00D57D93" w:rsidRDefault="00D57D93" w:rsidP="00D54AD4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bCs/>
          <w:color w:val="7030A0"/>
          <w:kern w:val="24"/>
          <w:sz w:val="56"/>
          <w:szCs w:val="56"/>
        </w:rPr>
      </w:pPr>
      <w:r>
        <w:rPr>
          <w:rFonts w:eastAsiaTheme="majorEastAsia"/>
          <w:b/>
          <w:bCs/>
          <w:color w:val="7030A0"/>
          <w:kern w:val="24"/>
          <w:sz w:val="56"/>
          <w:szCs w:val="56"/>
        </w:rPr>
        <w:t>Консультация для педагогов</w:t>
      </w:r>
    </w:p>
    <w:p w14:paraId="175C3B5D" w14:textId="77777777" w:rsidR="00D57D93" w:rsidRDefault="00D57D93" w:rsidP="00D54AD4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bCs/>
          <w:color w:val="7030A0"/>
          <w:kern w:val="24"/>
          <w:sz w:val="56"/>
          <w:szCs w:val="56"/>
        </w:rPr>
      </w:pPr>
    </w:p>
    <w:p w14:paraId="1867D0A8" w14:textId="2064D80F" w:rsidR="00D54AD4" w:rsidRDefault="00D54AD4" w:rsidP="00D54AD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Fonts w:eastAsiaTheme="majorEastAsia"/>
          <w:b/>
          <w:bCs/>
          <w:color w:val="7030A0"/>
          <w:kern w:val="24"/>
          <w:sz w:val="56"/>
          <w:szCs w:val="56"/>
        </w:rPr>
        <w:t>«Формирование элементарных математических представлений средствами занимательной математики</w:t>
      </w:r>
      <w:r w:rsidR="00D57D93">
        <w:rPr>
          <w:rFonts w:eastAsiaTheme="majorEastAsia"/>
          <w:b/>
          <w:bCs/>
          <w:color w:val="7030A0"/>
          <w:kern w:val="24"/>
          <w:sz w:val="56"/>
          <w:szCs w:val="56"/>
        </w:rPr>
        <w:t>»</w:t>
      </w:r>
    </w:p>
    <w:p w14:paraId="16A4EC59" w14:textId="7F9A197C" w:rsidR="00D54AD4" w:rsidRDefault="00D54AD4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14:paraId="700F1817" w14:textId="08129AE1" w:rsidR="00D54AD4" w:rsidRDefault="00D54AD4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14:paraId="68ED0974" w14:textId="77777777" w:rsidR="00D54AD4" w:rsidRDefault="00D54AD4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14:paraId="454CE4C6" w14:textId="77777777" w:rsidR="00D54AD4" w:rsidRDefault="00D54AD4" w:rsidP="00D57D9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5B40DB8" w14:textId="77777777" w:rsidR="00D54AD4" w:rsidRDefault="00D54AD4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</w:p>
    <w:p w14:paraId="3CBAEDAC" w14:textId="0109A3E6" w:rsidR="00D57D93" w:rsidRPr="00437B43" w:rsidRDefault="00D57D93" w:rsidP="00437B43">
      <w:pPr>
        <w:shd w:val="clear" w:color="auto" w:fill="FFFFFF"/>
        <w:spacing w:after="0"/>
        <w:ind w:right="-1" w:firstLine="284"/>
        <w:jc w:val="righ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proofErr w:type="gramStart"/>
      <w:r w:rsidRPr="00D57D9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Подготовила:   </w:t>
      </w:r>
      <w:proofErr w:type="gramEnd"/>
      <w:r w:rsidRPr="00D57D9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                                                                                                                 воспитатель                                                                                                                Поспелова Г.В.</w:t>
      </w:r>
    </w:p>
    <w:p w14:paraId="7A60E637" w14:textId="57C18466" w:rsidR="00D54AD4" w:rsidRDefault="00D57D93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Орск, 202</w:t>
      </w:r>
      <w:r w:rsidR="00FF7C79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4</w:t>
      </w:r>
      <w:r w:rsidRPr="00D57D93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 xml:space="preserve"> г.</w:t>
      </w:r>
    </w:p>
    <w:p w14:paraId="36012BCD" w14:textId="70FFFEA4" w:rsidR="00FA1E86" w:rsidRDefault="00FA1E86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14:paraId="27D8DA9B" w14:textId="45473E0E" w:rsidR="00FA1E86" w:rsidRDefault="00FA1E86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14:paraId="59247F71" w14:textId="683A0284" w:rsidR="00FA1E86" w:rsidRDefault="00FA1E86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14:paraId="147F7472" w14:textId="78A301DE" w:rsidR="00FA1E86" w:rsidRDefault="00FA1E86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14:paraId="208B944A" w14:textId="77777777" w:rsidR="00FA1E86" w:rsidRPr="00D57D93" w:rsidRDefault="00FA1E86" w:rsidP="00D57D93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14:paraId="68759226" w14:textId="1B7BE084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lastRenderedPageBreak/>
        <w:t>«Без игры нет, и не может быть полноценного умственного развития.</w:t>
      </w:r>
    </w:p>
    <w:p w14:paraId="0174A096" w14:textId="72F3576B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Игра</w:t>
      </w:r>
      <w:r w:rsidR="007E4C8D" w:rsidRPr="00D57D93">
        <w:rPr>
          <w:color w:val="333333"/>
          <w:sz w:val="32"/>
          <w:szCs w:val="32"/>
        </w:rPr>
        <w:t xml:space="preserve"> </w:t>
      </w:r>
      <w:proofErr w:type="gramStart"/>
      <w:r w:rsidRPr="00D57D93">
        <w:rPr>
          <w:color w:val="333333"/>
          <w:sz w:val="32"/>
          <w:szCs w:val="32"/>
        </w:rPr>
        <w:t>-</w:t>
      </w:r>
      <w:r w:rsidR="007E4C8D" w:rsidRPr="00D57D93">
        <w:rPr>
          <w:color w:val="333333"/>
          <w:sz w:val="32"/>
          <w:szCs w:val="32"/>
        </w:rPr>
        <w:t xml:space="preserve"> </w:t>
      </w:r>
      <w:r w:rsidRPr="00D57D93">
        <w:rPr>
          <w:color w:val="333333"/>
          <w:sz w:val="32"/>
          <w:szCs w:val="32"/>
        </w:rPr>
        <w:t>это огромное светлое окно</w:t>
      </w:r>
      <w:proofErr w:type="gramEnd"/>
      <w:r w:rsidRPr="00D57D93">
        <w:rPr>
          <w:color w:val="333333"/>
          <w:sz w:val="32"/>
          <w:szCs w:val="32"/>
        </w:rPr>
        <w:t>, через которое в духовный мир ребёнка выливается живительный поток представлений, понятий.</w:t>
      </w:r>
    </w:p>
    <w:p w14:paraId="724159BB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Игра </w:t>
      </w:r>
      <w:proofErr w:type="gramStart"/>
      <w:r w:rsidRPr="00D57D93">
        <w:rPr>
          <w:color w:val="333333"/>
          <w:sz w:val="32"/>
          <w:szCs w:val="32"/>
        </w:rPr>
        <w:t>- это</w:t>
      </w:r>
      <w:proofErr w:type="gramEnd"/>
      <w:r w:rsidRPr="00D57D93">
        <w:rPr>
          <w:color w:val="333333"/>
          <w:sz w:val="32"/>
          <w:szCs w:val="32"/>
        </w:rPr>
        <w:t xml:space="preserve"> искра, зажигающая огонёк пытливости и любознательности».</w:t>
      </w:r>
    </w:p>
    <w:p w14:paraId="501C4076" w14:textId="071AFA48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В.</w:t>
      </w:r>
      <w:r w:rsidR="007E4C8D" w:rsidRPr="00D57D93">
        <w:rPr>
          <w:color w:val="333333"/>
          <w:sz w:val="32"/>
          <w:szCs w:val="32"/>
        </w:rPr>
        <w:t xml:space="preserve"> </w:t>
      </w:r>
      <w:r w:rsidRPr="00D57D93">
        <w:rPr>
          <w:color w:val="333333"/>
          <w:sz w:val="32"/>
          <w:szCs w:val="32"/>
        </w:rPr>
        <w:t>А.</w:t>
      </w:r>
      <w:r w:rsidR="007E4C8D" w:rsidRPr="00D57D93">
        <w:rPr>
          <w:color w:val="333333"/>
          <w:sz w:val="32"/>
          <w:szCs w:val="32"/>
        </w:rPr>
        <w:t xml:space="preserve"> </w:t>
      </w:r>
      <w:r w:rsidRPr="00D57D93">
        <w:rPr>
          <w:color w:val="333333"/>
          <w:sz w:val="32"/>
          <w:szCs w:val="32"/>
        </w:rPr>
        <w:t>Сухомлинский</w:t>
      </w:r>
    </w:p>
    <w:p w14:paraId="66E1D90A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32"/>
          <w:szCs w:val="32"/>
        </w:rPr>
      </w:pPr>
    </w:p>
    <w:p w14:paraId="01503D3D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14:paraId="7E49F026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Детский сад играет важную роль в подготовке детей к школе.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14:paraId="758EDB56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Одним из основных школьных предметов является математика.</w:t>
      </w:r>
    </w:p>
    <w:p w14:paraId="04816F74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 xml:space="preserve">Математика для дошкольников </w:t>
      </w:r>
      <w:proofErr w:type="gramStart"/>
      <w:r w:rsidRPr="00D57D93">
        <w:rPr>
          <w:color w:val="333333"/>
          <w:sz w:val="32"/>
          <w:szCs w:val="32"/>
        </w:rPr>
        <w:t>довольно таки</w:t>
      </w:r>
      <w:proofErr w:type="gramEnd"/>
      <w:r w:rsidRPr="00D57D93">
        <w:rPr>
          <w:color w:val="333333"/>
          <w:sz w:val="32"/>
          <w:szCs w:val="32"/>
        </w:rPr>
        <w:t xml:space="preserve"> непростая наука, которая может вызвать трудности во время школьного обучения. Ведь далеко не все дети имеют математический склад ума, и не у всех есть природная тяга к точным наукам. </w:t>
      </w:r>
      <w:r w:rsidRPr="00D57D93">
        <w:rPr>
          <w:b/>
          <w:color w:val="333333"/>
          <w:sz w:val="32"/>
          <w:szCs w:val="32"/>
        </w:rPr>
        <w:t>Современная школьная программа довольно, насыщенна и далеко не проста даже для первоклашки и поэтому одной из важных задач, встающих перед воспитателем, является формирование интереса к математическим знаниям у детей дошкольного возраста.</w:t>
      </w:r>
      <w:r w:rsidRPr="00D57D93">
        <w:rPr>
          <w:color w:val="333333"/>
          <w:sz w:val="32"/>
          <w:szCs w:val="32"/>
        </w:rPr>
        <w:t xml:space="preserve"> Развитие интереса к математике у детей дошкольного возраста значительно облегчит ему обучение в школе</w:t>
      </w:r>
    </w:p>
    <w:p w14:paraId="749D5655" w14:textId="77777777" w:rsidR="00550446" w:rsidRPr="00D57D93" w:rsidRDefault="00550446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14:paraId="5305E6A0" w14:textId="77777777" w:rsidR="00550446" w:rsidRPr="00D57D93" w:rsidRDefault="00550446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14:paraId="246D69C2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В дошкольном возрасте закладываются основы знаний, необходимые ребенку в школе. Успешность этой деятельности во многом зависит от умения педагога выстроить процесс образования и общения с детьми.</w:t>
      </w:r>
    </w:p>
    <w:p w14:paraId="147F04F5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  <w:r w:rsidRPr="00D57D93">
        <w:rPr>
          <w:b/>
          <w:color w:val="333333"/>
          <w:sz w:val="32"/>
          <w:szCs w:val="32"/>
        </w:rPr>
        <w:t xml:space="preserve">Известно, что игра как один из видов деятельности детей способствует становлению и развитию интеллектуальных и личностных проявлений, самовыражению, самостоятельности. </w:t>
      </w:r>
      <w:r w:rsidRPr="00D57D93">
        <w:rPr>
          <w:b/>
          <w:color w:val="333333"/>
          <w:sz w:val="32"/>
          <w:szCs w:val="32"/>
        </w:rPr>
        <w:lastRenderedPageBreak/>
        <w:t>Эта развивающая функция в полной мере свойственна и занимательным математическим играм.</w:t>
      </w:r>
    </w:p>
    <w:p w14:paraId="67EDD76F" w14:textId="77777777" w:rsidR="002D1B60" w:rsidRPr="00D57D93" w:rsidRDefault="002D1B60" w:rsidP="002D1B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57D93">
        <w:rPr>
          <w:color w:val="333333"/>
          <w:sz w:val="32"/>
          <w:szCs w:val="32"/>
        </w:rPr>
        <w:t>Через игру легче всего проникнуть в мир ребенка. Внимание ребенка приковано к игре, к выполнению игровых задач, а между тем он преодолевает трудности математического характера. В игре развивается детская любознательность, наблюдательность и воля, индивидуальная инициатива и готовность к коллективным действиям. Математические игры учат детей обдумывать свои действия, планировать, проявлять настойчивость для достижения цели, применять творческий подход.</w:t>
      </w:r>
    </w:p>
    <w:p w14:paraId="2A6EB284" w14:textId="77777777" w:rsidR="00410331" w:rsidRPr="00D57D93" w:rsidRDefault="002D1B60" w:rsidP="004103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57D93">
        <w:rPr>
          <w:rFonts w:ascii="Times New Roman" w:hAnsi="Times New Roman" w:cs="Times New Roman"/>
          <w:color w:val="333333"/>
          <w:sz w:val="32"/>
          <w:szCs w:val="32"/>
        </w:rPr>
        <w:t>     </w:t>
      </w:r>
      <w:r w:rsidR="00410331" w:rsidRPr="00D57D9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</w:t>
      </w:r>
    </w:p>
    <w:p w14:paraId="73C328B9" w14:textId="77777777" w:rsidR="00550446" w:rsidRPr="00D57D93" w:rsidRDefault="00550446" w:rsidP="004103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20FE38F2" w14:textId="77777777" w:rsidR="00550446" w:rsidRPr="00D57D93" w:rsidRDefault="00550446" w:rsidP="004103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3DB5994" w14:textId="77777777" w:rsidR="00F764A1" w:rsidRPr="00D57D93" w:rsidRDefault="00F764A1" w:rsidP="00F764A1">
      <w:pPr>
        <w:ind w:firstLine="708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Основная цель использования занимательного материала – формирование представлений и закрепление уже имеющихся знаний. При этом непременным условием является применение воспитателем игр и упражнений для активного проявления познаватель</w:t>
      </w:r>
      <w:r w:rsidR="006B5CA3" w:rsidRPr="00D57D93">
        <w:rPr>
          <w:rFonts w:ascii="Times New Roman" w:eastAsia="Calibri" w:hAnsi="Times New Roman" w:cs="Times New Roman"/>
          <w:sz w:val="32"/>
          <w:szCs w:val="32"/>
        </w:rPr>
        <w:t>ной самостоятельности у детей (</w:t>
      </w:r>
      <w:r w:rsidRPr="00D57D93">
        <w:rPr>
          <w:rFonts w:ascii="Times New Roman" w:eastAsia="Calibri" w:hAnsi="Times New Roman" w:cs="Times New Roman"/>
          <w:sz w:val="32"/>
          <w:szCs w:val="32"/>
        </w:rPr>
        <w:t>стремление и умение познавать, осуществлять результативные мыслительные операции)</w:t>
      </w:r>
    </w:p>
    <w:p w14:paraId="21086F6A" w14:textId="77777777" w:rsidR="00F764A1" w:rsidRPr="00D57D93" w:rsidRDefault="00F764A1" w:rsidP="00F764A1">
      <w:pPr>
        <w:ind w:firstLine="708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Занимательные по содержанию, направленные на развитие внимания, памяти, воображения, эти материалы стимулируют проявление детьми познавательного интереса. </w:t>
      </w:r>
      <w:r w:rsidRPr="00D57D93">
        <w:rPr>
          <w:rFonts w:ascii="Times New Roman" w:eastAsia="Calibri" w:hAnsi="Times New Roman" w:cs="Times New Roman"/>
          <w:b/>
          <w:sz w:val="32"/>
          <w:szCs w:val="32"/>
        </w:rPr>
        <w:t>Таким образом, развитию познавательного интереса к математике способствует такая организация обучения, при которой ребенок вовлекается в процесс самостоятельного поиска и открытия новых знаний, решает задачи проблемного характера</w:t>
      </w:r>
      <w:r w:rsidR="00550446" w:rsidRPr="00D57D93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5BA6F785" w14:textId="77777777" w:rsidR="00550446" w:rsidRPr="00D57D93" w:rsidRDefault="00550446" w:rsidP="00F764A1">
      <w:pPr>
        <w:ind w:firstLine="708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F728421" w14:textId="77777777" w:rsidR="00550446" w:rsidRPr="00D57D93" w:rsidRDefault="00F764A1" w:rsidP="00550446">
      <w:pPr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D57D93">
        <w:rPr>
          <w:rFonts w:ascii="Times New Roman" w:eastAsia="Calibri" w:hAnsi="Times New Roman" w:cs="Times New Roman"/>
          <w:sz w:val="32"/>
          <w:szCs w:val="32"/>
        </w:rPr>
        <w:t>Занимательность математическому материалу придают игровые элементы, содержащиеся в каждой задаче, логическом упражнении, развлечении. Многообразие занимательного материала дает основание для его систематизации.</w:t>
      </w:r>
      <w:r w:rsidR="00550446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="00550446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Подробная  </w:t>
      </w:r>
      <w:r w:rsidR="00550446" w:rsidRPr="00D57D9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классификация</w:t>
      </w:r>
      <w:proofErr w:type="gramEnd"/>
      <w:r w:rsidR="00550446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занимательного математического материала </w:t>
      </w:r>
      <w:r w:rsidR="00550446" w:rsidRPr="00D57D93">
        <w:rPr>
          <w:rFonts w:ascii="Times New Roman" w:eastAsia="Calibri" w:hAnsi="Times New Roman" w:cs="Times New Roman"/>
          <w:sz w:val="32"/>
          <w:szCs w:val="32"/>
        </w:rPr>
        <w:t>состоит из трех основных  групп:</w:t>
      </w:r>
    </w:p>
    <w:tbl>
      <w:tblPr>
        <w:tblpPr w:leftFromText="180" w:rightFromText="180" w:vertAnchor="text" w:horzAnchor="margin" w:tblpXSpec="center" w:tblpY="47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0"/>
        <w:gridCol w:w="1559"/>
        <w:gridCol w:w="1274"/>
        <w:gridCol w:w="1535"/>
        <w:gridCol w:w="1445"/>
        <w:gridCol w:w="1418"/>
      </w:tblGrid>
      <w:tr w:rsidR="00F859C3" w:rsidRPr="00D57D93" w14:paraId="5DFD6FDB" w14:textId="77777777" w:rsidTr="00F859C3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85" w14:textId="77777777" w:rsidR="00F859C3" w:rsidRPr="00D57D93" w:rsidRDefault="00F859C3" w:rsidP="00F85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Занимательный математический материал</w:t>
            </w:r>
          </w:p>
        </w:tc>
      </w:tr>
      <w:tr w:rsidR="00F859C3" w:rsidRPr="00D57D93" w14:paraId="1C68193D" w14:textId="77777777" w:rsidTr="00F859C3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E04" w14:textId="77777777" w:rsidR="00F859C3" w:rsidRPr="00D57D93" w:rsidRDefault="00F859C3" w:rsidP="00F85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Развлечения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6A26" w14:textId="77777777" w:rsidR="00F859C3" w:rsidRPr="00D57D93" w:rsidRDefault="00F859C3" w:rsidP="00F85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Математические (логические) игры, задачи, упражнения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6D1" w14:textId="77777777" w:rsidR="00F859C3" w:rsidRPr="00D57D93" w:rsidRDefault="00F859C3" w:rsidP="00F85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Дидактические игры и упражнения</w:t>
            </w:r>
          </w:p>
        </w:tc>
      </w:tr>
      <w:tr w:rsidR="00F859C3" w:rsidRPr="00D57D93" w14:paraId="0516CFEF" w14:textId="77777777" w:rsidTr="00F859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F8E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Загадки, </w:t>
            </w:r>
          </w:p>
          <w:p w14:paraId="7F9F15D7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задачи – шутки,</w:t>
            </w:r>
          </w:p>
          <w:p w14:paraId="1515D198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ребусы,</w:t>
            </w:r>
          </w:p>
          <w:p w14:paraId="01166AB2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кроссворды,</w:t>
            </w:r>
          </w:p>
          <w:p w14:paraId="5407E429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головоломки,</w:t>
            </w:r>
          </w:p>
          <w:p w14:paraId="4DC8ED42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математические квадраты,</w:t>
            </w:r>
          </w:p>
          <w:p w14:paraId="3042E5A7" w14:textId="77777777" w:rsidR="00F859C3" w:rsidRPr="00D57D93" w:rsidRDefault="00F859C3" w:rsidP="00F859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математические фокусы</w:t>
            </w:r>
          </w:p>
          <w:p w14:paraId="117107FF" w14:textId="77777777" w:rsidR="00F859C3" w:rsidRPr="00D57D93" w:rsidRDefault="00F859C3" w:rsidP="00F859C3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6A53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proofErr w:type="spellStart"/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Танграм</w:t>
            </w:r>
            <w:proofErr w:type="spellEnd"/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14:paraId="6697BDD4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proofErr w:type="spellStart"/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Гексатрион</w:t>
            </w:r>
            <w:proofErr w:type="spellEnd"/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»,</w:t>
            </w:r>
          </w:p>
          <w:p w14:paraId="665A5963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«Пифагор»,</w:t>
            </w:r>
          </w:p>
          <w:p w14:paraId="33240FF8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proofErr w:type="spellStart"/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Колумбово</w:t>
            </w:r>
            <w:proofErr w:type="spellEnd"/>
          </w:p>
          <w:p w14:paraId="0985713E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яйцо»,</w:t>
            </w:r>
          </w:p>
          <w:p w14:paraId="5F560A53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Кубики для всех»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1D7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0B0876DD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EC4A0C7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С блоками, кубиками на включение, нахождение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E5F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41F1E622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78167519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10973C9E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Шашки,</w:t>
            </w:r>
          </w:p>
          <w:p w14:paraId="14FD28AE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шахматы</w:t>
            </w:r>
          </w:p>
          <w:p w14:paraId="4F0E664A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7676FEDE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4E1C909F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38E4F4E9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D9E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0D86178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18202817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24AEB89F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DED836D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Словесные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A5D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22E125F6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327A11BB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1006F1BA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 </w:t>
            </w:r>
          </w:p>
          <w:p w14:paraId="75742849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наглядным </w:t>
            </w:r>
          </w:p>
          <w:p w14:paraId="043A6FCF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245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3F29B224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3DA3D716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17F2FD2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175A7A69" w14:textId="77777777" w:rsidR="00F859C3" w:rsidRPr="00D57D93" w:rsidRDefault="00F859C3" w:rsidP="00F859C3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7D93">
              <w:rPr>
                <w:rFonts w:ascii="Times New Roman" w:eastAsia="Calibri" w:hAnsi="Times New Roman" w:cs="Times New Roman"/>
                <w:sz w:val="32"/>
                <w:szCs w:val="32"/>
              </w:rPr>
              <w:t>Словесные</w:t>
            </w:r>
          </w:p>
        </w:tc>
      </w:tr>
    </w:tbl>
    <w:p w14:paraId="5733C9BB" w14:textId="77777777" w:rsidR="00F764A1" w:rsidRPr="00D57D93" w:rsidRDefault="00F764A1" w:rsidP="00F764A1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78CEF6D4" w14:textId="77777777" w:rsidR="00F84AD7" w:rsidRPr="00D57D93" w:rsidRDefault="00FA1E86" w:rsidP="0041033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</w:p>
    <w:p w14:paraId="36E0126F" w14:textId="77777777" w:rsidR="006B5CA3" w:rsidRPr="00D57D93" w:rsidRDefault="00550446" w:rsidP="00410331">
      <w:pPr>
        <w:pStyle w:val="a3"/>
        <w:shd w:val="clear" w:color="auto" w:fill="FFFFFF"/>
        <w:spacing w:before="0" w:beforeAutospacing="0" w:after="150" w:afterAutospacing="0"/>
        <w:rPr>
          <w:rFonts w:eastAsia="Calibri"/>
          <w:sz w:val="32"/>
          <w:szCs w:val="32"/>
          <w:lang w:eastAsia="en-US"/>
        </w:rPr>
      </w:pPr>
      <w:r w:rsidRPr="00D57D93">
        <w:rPr>
          <w:rFonts w:eastAsia="Calibri"/>
          <w:sz w:val="32"/>
          <w:szCs w:val="32"/>
          <w:lang w:eastAsia="en-US"/>
        </w:rPr>
        <w:t xml:space="preserve">1.1 </w:t>
      </w:r>
      <w:r w:rsidR="006B5CA3" w:rsidRPr="00D57D93">
        <w:rPr>
          <w:rFonts w:eastAsia="Calibri"/>
          <w:sz w:val="32"/>
          <w:szCs w:val="32"/>
          <w:lang w:eastAsia="en-US"/>
        </w:rPr>
        <w:t xml:space="preserve">Из многообразия математических игр и развлечений доступными и интересными в дошкольном возрасте являются </w:t>
      </w:r>
      <w:r w:rsidR="006B5CA3" w:rsidRPr="00D57D93">
        <w:rPr>
          <w:rFonts w:eastAsia="Calibri"/>
          <w:i/>
          <w:sz w:val="32"/>
          <w:szCs w:val="32"/>
          <w:lang w:eastAsia="en-US"/>
        </w:rPr>
        <w:t>загадки и задачи – шутки</w:t>
      </w:r>
      <w:r w:rsidR="006B5CA3" w:rsidRPr="00D57D93">
        <w:rPr>
          <w:rFonts w:eastAsia="Calibri"/>
          <w:sz w:val="32"/>
          <w:szCs w:val="32"/>
          <w:lang w:eastAsia="en-US"/>
        </w:rPr>
        <w:t>.</w:t>
      </w:r>
    </w:p>
    <w:p w14:paraId="4D300A0F" w14:textId="77777777" w:rsidR="006B5CA3" w:rsidRPr="00D57D93" w:rsidRDefault="006B5CA3" w:rsidP="006B5CA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57D93">
        <w:rPr>
          <w:rFonts w:ascii="Times New Roman" w:eastAsia="Calibri" w:hAnsi="Times New Roman" w:cs="Times New Roman"/>
          <w:sz w:val="32"/>
          <w:szCs w:val="32"/>
          <w:u w:val="single"/>
        </w:rPr>
        <w:t>Например:</w:t>
      </w:r>
      <w:r w:rsidR="00D251C5" w:rsidRPr="00D57D93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="00D251C5" w:rsidRPr="00D57D93">
        <w:rPr>
          <w:rFonts w:ascii="Times New Roman" w:eastAsia="Calibri" w:hAnsi="Times New Roman" w:cs="Times New Roman"/>
          <w:b/>
          <w:sz w:val="32"/>
          <w:szCs w:val="32"/>
          <w:u w:val="single"/>
        </w:rPr>
        <w:t>(вопросы к педагогам)</w:t>
      </w:r>
    </w:p>
    <w:p w14:paraId="46FEC434" w14:textId="77777777" w:rsidR="006B5CA3" w:rsidRPr="00D57D93" w:rsidRDefault="006B5CA3" w:rsidP="00D251C5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Сколько ушей у трех мышей?</w:t>
      </w:r>
    </w:p>
    <w:p w14:paraId="36B9E82A" w14:textId="77777777" w:rsidR="006B5CA3" w:rsidRPr="00D57D93" w:rsidRDefault="006B5CA3" w:rsidP="00D251C5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Сколько лап у двух медвежат?</w:t>
      </w:r>
    </w:p>
    <w:p w14:paraId="150C74F8" w14:textId="77777777" w:rsidR="00D251C5" w:rsidRPr="00D57D93" w:rsidRDefault="006B5CA3" w:rsidP="006B5CA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Ты да я да мы с </w:t>
      </w:r>
      <w:r w:rsidR="00D251C5" w:rsidRPr="00D57D93">
        <w:rPr>
          <w:rFonts w:ascii="Times New Roman" w:eastAsia="Calibri" w:hAnsi="Times New Roman" w:cs="Times New Roman"/>
          <w:sz w:val="32"/>
          <w:szCs w:val="32"/>
        </w:rPr>
        <w:t xml:space="preserve">тобой. Сколько нас всего? </w:t>
      </w:r>
    </w:p>
    <w:p w14:paraId="19EFFC2D" w14:textId="77777777" w:rsidR="006B5CA3" w:rsidRPr="00D57D93" w:rsidRDefault="006B5CA3" w:rsidP="006B5CA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На столе лежало 4 яблока, одно из них разрезали пополам. Сколько яблок на столе?</w:t>
      </w:r>
    </w:p>
    <w:p w14:paraId="26AA1906" w14:textId="77777777" w:rsidR="00550446" w:rsidRPr="00D57D93" w:rsidRDefault="00550446" w:rsidP="006B5CA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68ECA60" w14:textId="77777777" w:rsidR="00D251C5" w:rsidRPr="00D57D93" w:rsidRDefault="00D251C5" w:rsidP="00D251C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EF6C4DB" w14:textId="77777777" w:rsidR="00D251C5" w:rsidRPr="00D57D93" w:rsidRDefault="00550446" w:rsidP="00D251C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1.2 </w:t>
      </w:r>
      <w:r w:rsidR="00D251C5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специальных наборов </w:t>
      </w:r>
      <w:r w:rsidR="00D251C5" w:rsidRPr="00D57D9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геометрических фигур.</w:t>
      </w:r>
      <w:r w:rsidR="00EA73D3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Дети составляют новые фигуры по образцу, устному заданию, замыслу.</w:t>
      </w:r>
    </w:p>
    <w:p w14:paraId="2BEAC254" w14:textId="77777777" w:rsidR="00D251C5" w:rsidRPr="00D57D93" w:rsidRDefault="00D251C5" w:rsidP="00D251C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Pr="00D57D93"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="00EA73D3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игра</w:t>
      </w:r>
      <w:proofErr w:type="gramEnd"/>
      <w:r w:rsidR="00EA73D3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с педагогами: </w:t>
      </w:r>
      <w:r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предложить </w:t>
      </w:r>
      <w:proofErr w:type="spellStart"/>
      <w:r w:rsidRPr="00D57D93">
        <w:rPr>
          <w:rFonts w:ascii="Times New Roman" w:eastAsia="Calibri" w:hAnsi="Times New Roman" w:cs="Times New Roman"/>
          <w:b/>
          <w:sz w:val="32"/>
          <w:szCs w:val="32"/>
        </w:rPr>
        <w:t>Колумбово</w:t>
      </w:r>
      <w:proofErr w:type="spellEnd"/>
      <w:r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яйцо, </w:t>
      </w:r>
      <w:proofErr w:type="spellStart"/>
      <w:r w:rsidRPr="00D57D93">
        <w:rPr>
          <w:rFonts w:ascii="Times New Roman" w:eastAsia="Calibri" w:hAnsi="Times New Roman" w:cs="Times New Roman"/>
          <w:b/>
          <w:sz w:val="32"/>
          <w:szCs w:val="32"/>
        </w:rPr>
        <w:t>Геоконт</w:t>
      </w:r>
      <w:proofErr w:type="spellEnd"/>
      <w:r w:rsidR="00EA73D3"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 со схемами</w:t>
      </w:r>
      <w:r w:rsidRPr="00D57D93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682DCFE7" w14:textId="77777777" w:rsidR="00D251C5" w:rsidRPr="00D57D93" w:rsidRDefault="00D251C5" w:rsidP="00D251C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08DC462" w14:textId="77777777" w:rsidR="00D251C5" w:rsidRPr="00D57D93" w:rsidRDefault="00D70967" w:rsidP="00D251C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2.1 </w:t>
      </w:r>
      <w:r w:rsidR="00D251C5" w:rsidRPr="00D57D93">
        <w:rPr>
          <w:rFonts w:ascii="Times New Roman" w:eastAsia="Calibri" w:hAnsi="Times New Roman" w:cs="Times New Roman"/>
          <w:sz w:val="32"/>
          <w:szCs w:val="32"/>
        </w:rPr>
        <w:t>Математические игры – это игры, в которых смоделированы математические построения, отношения, закономерности.</w:t>
      </w:r>
    </w:p>
    <w:p w14:paraId="19B3B9EC" w14:textId="77777777" w:rsidR="00D251C5" w:rsidRPr="00D57D93" w:rsidRDefault="00D251C5" w:rsidP="00D251C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Эффективность реализации математических задач во многом зависит от содержания предметно – игровой среды: настольно – печатные игры, игры для развития логического мышления, логические задачи, кубики, лабиринты.</w:t>
      </w:r>
    </w:p>
    <w:p w14:paraId="1EF04FCE" w14:textId="77777777" w:rsidR="00EA73D3" w:rsidRPr="00D57D93" w:rsidRDefault="00EA73D3" w:rsidP="00EA73D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043246BD" w14:textId="77777777" w:rsidR="00EA73D3" w:rsidRPr="00D57D93" w:rsidRDefault="00EA73D3" w:rsidP="00EA73D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Тренажер “Цветные ладошки” (Игра с педагогами)</w:t>
      </w:r>
    </w:p>
    <w:p w14:paraId="17D07D48" w14:textId="77777777" w:rsidR="00EA73D3" w:rsidRPr="00D57D93" w:rsidRDefault="00EA73D3" w:rsidP="00EA73D3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6E195906" wp14:editId="5D791EFC">
            <wp:extent cx="4324350" cy="3276600"/>
            <wp:effectExtent l="0" t="0" r="0" b="0"/>
            <wp:docPr id="1" name="Рисунок 1" descr="http://xn--i1abbnckbmcl9fb.xn--p1ai/%D1%81%D1%82%D0%B0%D1%82%D1%8C%D0%B8/65893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58931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E49C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 </w:t>
      </w: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элементарных математических представлений</w:t>
      </w:r>
    </w:p>
    <w:p w14:paraId="50E90A04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14:paraId="17321106" w14:textId="77777777" w:rsidR="00EA73D3" w:rsidRPr="00D57D93" w:rsidRDefault="00EA73D3" w:rsidP="00EA7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</w:t>
      </w:r>
      <w:proofErr w:type="spellStart"/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цветовосприятие</w:t>
      </w:r>
      <w:proofErr w:type="spellEnd"/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, ориентировку в пространстве;</w:t>
      </w:r>
    </w:p>
    <w:p w14:paraId="76C3D749" w14:textId="77777777" w:rsidR="00EA73D3" w:rsidRPr="00D57D93" w:rsidRDefault="00EA73D3" w:rsidP="00EA7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обучать счету;</w:t>
      </w:r>
    </w:p>
    <w:p w14:paraId="52270FFE" w14:textId="77777777" w:rsidR="00EA73D3" w:rsidRPr="00D57D93" w:rsidRDefault="00EA73D3" w:rsidP="00EA7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умение пользоваться схемами.</w:t>
      </w:r>
    </w:p>
    <w:p w14:paraId="3F9D6282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Задания:</w:t>
      </w:r>
    </w:p>
    <w:p w14:paraId="13D8E9E6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Сколько ладошек (красного, желтого, зеленого, розового, оранжевого) цвета?</w:t>
      </w:r>
    </w:p>
    <w:p w14:paraId="0391D9C6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2. Сколько квадратов (желтого, зеленого, голубого, красного, оранжевого, фиолетового) цвета?</w:t>
      </w:r>
    </w:p>
    <w:p w14:paraId="0D5C43C5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Сколько ладошек в первом ряду смотрит вверх?</w:t>
      </w:r>
    </w:p>
    <w:p w14:paraId="27A090F1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4. Сколько ладошек в третьем ряду смотрит вниз?</w:t>
      </w:r>
    </w:p>
    <w:p w14:paraId="55E5461D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5. Сколько ладошек в третьем ряду слева смотрит вправо?</w:t>
      </w:r>
    </w:p>
    <w:p w14:paraId="57BFBB33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6. Сколько ладошек во втором ряду слева смотрит влево?</w:t>
      </w:r>
    </w:p>
    <w:p w14:paraId="717D663F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7. На нас смотрит ладошка зеленого цвета в красном квадрате, если сделать три шага вправо и два вниз, где мы окажемся?</w:t>
      </w:r>
    </w:p>
    <w:p w14:paraId="72C86D1A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8. Задай маршрут движения товарищу</w:t>
      </w:r>
    </w:p>
    <w:p w14:paraId="0E0E8625" w14:textId="77777777" w:rsidR="00EA73D3" w:rsidRPr="00D57D93" w:rsidRDefault="00EA73D3" w:rsidP="00EA73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Пособие изготовлено из разноцветного цветного картона с помощью детских ручек</w:t>
      </w:r>
    </w:p>
    <w:p w14:paraId="5E3CEB1E" w14:textId="77777777" w:rsidR="006B5CA3" w:rsidRPr="00D57D93" w:rsidRDefault="006B5CA3" w:rsidP="006B5CA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6214C825" w14:textId="77777777" w:rsidR="006B5CA3" w:rsidRPr="00D57D93" w:rsidRDefault="006B5CA3" w:rsidP="006B5CA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24F2302" w14:textId="77777777" w:rsidR="00EA73D3" w:rsidRPr="00D57D93" w:rsidRDefault="00D70967" w:rsidP="00EA73D3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2.2 </w:t>
      </w:r>
      <w:r w:rsidR="00EA73D3" w:rsidRPr="00D57D93">
        <w:rPr>
          <w:rFonts w:ascii="Times New Roman" w:eastAsia="Calibri" w:hAnsi="Times New Roman" w:cs="Times New Roman"/>
          <w:sz w:val="32"/>
          <w:szCs w:val="32"/>
        </w:rPr>
        <w:t>Особый интерес вызывают задачи, оформленные в виде сказок, маленьких историй, веселых рассказов. Слушая условие такой задачи, ребенок должен быть очень внимательным, чтобы правильно ответить на поставленные вопросы сообразить, что именно требуется сосчитать.</w:t>
      </w:r>
    </w:p>
    <w:p w14:paraId="40FEEF53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D57D93">
        <w:rPr>
          <w:rFonts w:ascii="Times New Roman" w:eastAsia="Calibri" w:hAnsi="Times New Roman" w:cs="Times New Roman"/>
          <w:b/>
          <w:sz w:val="32"/>
          <w:szCs w:val="32"/>
        </w:rPr>
        <w:t xml:space="preserve">(игра с педагогами) </w:t>
      </w:r>
    </w:p>
    <w:p w14:paraId="0F3016B3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Например: </w:t>
      </w:r>
      <w:proofErr w:type="spellStart"/>
      <w:r w:rsidRPr="00D57D93">
        <w:rPr>
          <w:rFonts w:ascii="Times New Roman" w:eastAsia="Calibri" w:hAnsi="Times New Roman" w:cs="Times New Roman"/>
          <w:sz w:val="32"/>
          <w:szCs w:val="32"/>
        </w:rPr>
        <w:t>К.И.Чуковский</w:t>
      </w:r>
      <w:proofErr w:type="spellEnd"/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proofErr w:type="spellStart"/>
      <w:r w:rsidRPr="00D57D93">
        <w:rPr>
          <w:rFonts w:ascii="Times New Roman" w:eastAsia="Calibri" w:hAnsi="Times New Roman" w:cs="Times New Roman"/>
          <w:sz w:val="32"/>
          <w:szCs w:val="32"/>
        </w:rPr>
        <w:t>Тараканище</w:t>
      </w:r>
      <w:proofErr w:type="spellEnd"/>
      <w:r w:rsidRPr="00D57D93">
        <w:rPr>
          <w:rFonts w:ascii="Times New Roman" w:eastAsia="Calibri" w:hAnsi="Times New Roman" w:cs="Times New Roman"/>
          <w:sz w:val="32"/>
          <w:szCs w:val="32"/>
        </w:rPr>
        <w:t>».</w:t>
      </w:r>
    </w:p>
    <w:p w14:paraId="42E398CF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Ехали медведи на велосипеде,</w:t>
      </w:r>
    </w:p>
    <w:p w14:paraId="306A177D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А за ними кот задом наперед, </w:t>
      </w:r>
    </w:p>
    <w:p w14:paraId="7113EB87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А за ним комарики на воздушном шарике,</w:t>
      </w:r>
    </w:p>
    <w:p w14:paraId="243F8112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А за ними раки на хромой собаке.</w:t>
      </w:r>
    </w:p>
    <w:p w14:paraId="33476017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Волки на кобыле, львы в автомобиле,</w:t>
      </w:r>
    </w:p>
    <w:p w14:paraId="543E0FF2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Зайчики в трамвайчике, жаба на метле…</w:t>
      </w:r>
    </w:p>
    <w:p w14:paraId="6BF69C97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Беседа «Кто ехал перед комариками?</w:t>
      </w:r>
    </w:p>
    <w:p w14:paraId="6EE23959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             После зайчиков?</w:t>
      </w:r>
    </w:p>
    <w:p w14:paraId="77BF0C21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             Между раками и львами? И т.д.».</w:t>
      </w:r>
    </w:p>
    <w:p w14:paraId="7741577B" w14:textId="77777777" w:rsidR="005E6A60" w:rsidRPr="00D57D93" w:rsidRDefault="005E6A60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20C5EF83" w14:textId="77777777" w:rsidR="00396474" w:rsidRPr="00D57D93" w:rsidRDefault="00D70967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3.1</w:t>
      </w:r>
      <w:r w:rsidR="00396474" w:rsidRPr="00D57D93">
        <w:rPr>
          <w:rFonts w:ascii="Times New Roman" w:eastAsia="Calibri" w:hAnsi="Times New Roman" w:cs="Times New Roman"/>
          <w:sz w:val="32"/>
          <w:szCs w:val="32"/>
        </w:rPr>
        <w:t>Наибольшее применение среди занимательного материала находят дидактические игры.</w:t>
      </w:r>
    </w:p>
    <w:p w14:paraId="648248BB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52D2D75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D57D9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Виды дидактических игр.</w:t>
      </w:r>
    </w:p>
    <w:p w14:paraId="6135E78D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Все дидактические игры можно разделить на несколько групп:</w:t>
      </w:r>
    </w:p>
    <w:p w14:paraId="6C00E469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1. Игры с числами и цифрами</w:t>
      </w:r>
    </w:p>
    <w:p w14:paraId="79478854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2. Игры путешествие во времени</w:t>
      </w:r>
    </w:p>
    <w:p w14:paraId="4845E5D7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3. Игры на ориентировки в пространстве</w:t>
      </w:r>
    </w:p>
    <w:p w14:paraId="3C8F5587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4. Игры с геометрическими фигурами</w:t>
      </w:r>
    </w:p>
    <w:p w14:paraId="61D0EF83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5. Игры на логическое мышление</w:t>
      </w:r>
    </w:p>
    <w:p w14:paraId="27815BC5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ab/>
        <w:t xml:space="preserve">Основное назначение их – обеспечит </w:t>
      </w:r>
      <w:proofErr w:type="spellStart"/>
      <w:r w:rsidRPr="00D57D93">
        <w:rPr>
          <w:rFonts w:ascii="Times New Roman" w:eastAsia="Calibri" w:hAnsi="Times New Roman" w:cs="Times New Roman"/>
          <w:sz w:val="32"/>
          <w:szCs w:val="32"/>
        </w:rPr>
        <w:t>упражняемость</w:t>
      </w:r>
      <w:proofErr w:type="spellEnd"/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детей в различии, выделении, назывании множеств, предметов, чисел, геометрических фигур, направлений и т.д.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количественных, пространственных, временных представлений детей.</w:t>
      </w:r>
    </w:p>
    <w:p w14:paraId="28AA4C9D" w14:textId="77777777" w:rsidR="00396474" w:rsidRPr="00D57D93" w:rsidRDefault="00396474" w:rsidP="00396474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2849F7C8" w14:textId="77777777" w:rsidR="005E6A60" w:rsidRPr="00D57D93" w:rsidRDefault="00396474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Дидактическая игра “Неделя” </w:t>
      </w:r>
    </w:p>
    <w:p w14:paraId="38B377D7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 </w:t>
      </w: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ознакомление детей с неделей, как единицей измерения времени и названиями дней недели</w:t>
      </w:r>
    </w:p>
    <w:p w14:paraId="5809582F" w14:textId="77777777" w:rsidR="00396474" w:rsidRPr="00D57D93" w:rsidRDefault="00396474" w:rsidP="003964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988DE2F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столе стоят 7 гномиков.</w:t>
      </w:r>
    </w:p>
    <w:p w14:paraId="12C0AC7C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Сколько гномиков?</w:t>
      </w:r>
    </w:p>
    <w:p w14:paraId="04A5CAD2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Назовите цвета, в которые одеты гномики.</w:t>
      </w:r>
    </w:p>
    <w:p w14:paraId="67628F7C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Первым приходит Понедельник. Этот гномик любит все </w:t>
      </w:r>
      <w:proofErr w:type="gramStart"/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красное.—</w:t>
      </w:r>
      <w:proofErr w:type="gramEnd"/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Вторым приходит Вторник. У этого гномика все оранжевое. Колпачок и курточка у него оранжевого цвета.</w:t>
      </w:r>
    </w:p>
    <w:p w14:paraId="4B2786E6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Третьим приходит Среда. Любимый цвет этого гномика — желтый. А любимая игрушка желтый цыпленок.</w:t>
      </w:r>
    </w:p>
    <w:p w14:paraId="466F1340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Четвертым появляется Четверг. У этого гномик одет во всё зелёное. Он угощает всех зелеными яблоками.</w:t>
      </w:r>
    </w:p>
    <w:p w14:paraId="2E425518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Пятым приходит Пятница. Этот гномик любит все голубого цвета. Он любит смотреть на голубое небо.</w:t>
      </w:r>
    </w:p>
    <w:p w14:paraId="41C74133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Шестым появляется Суббота. У этого гномика все синее. Он любит синие цветочки, и забор он красит в синий цвет.</w:t>
      </w:r>
    </w:p>
    <w:p w14:paraId="141D264F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— Седьмым приходит Воскресенье. Это гномик во всем фиолетовом. Он любит свою фиолетовую курточку и свой фиолетовый колпачок.</w:t>
      </w:r>
    </w:p>
    <w:p w14:paraId="3D5363F0" w14:textId="77777777" w:rsidR="005E6A60" w:rsidRPr="00D57D93" w:rsidRDefault="005E6A60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гномики не </w:t>
      </w:r>
      <w:proofErr w:type="gramStart"/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перепутали</w:t>
      </w:r>
      <w:proofErr w:type="gramEnd"/>
      <w:r w:rsidRPr="00D57D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когда им сменять друг друга, Белоснежка им подарила специальные цветные часы в форме цветка с разноцветными лепестками. Вот они. Сегодня у нас четверг, куда нужно повернуть стрелку? -- Правильно на зеленый лепесток часов.</w:t>
      </w:r>
    </w:p>
    <w:p w14:paraId="432DD3B7" w14:textId="77777777" w:rsidR="00D70967" w:rsidRPr="00D57D93" w:rsidRDefault="00D70967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1FF20A" w14:textId="77777777" w:rsidR="00D70967" w:rsidRPr="00D57D93" w:rsidRDefault="00D70967" w:rsidP="005E6A6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954C4F" w14:textId="77777777" w:rsidR="00B62645" w:rsidRPr="00D57D93" w:rsidRDefault="00B62645" w:rsidP="00B62645">
      <w:pPr>
        <w:tabs>
          <w:tab w:val="left" w:pos="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Применение занимательного материала повышает эффективность педагоги</w:t>
      </w:r>
      <w:r w:rsidR="00B968DF" w:rsidRPr="00D57D93">
        <w:rPr>
          <w:rFonts w:ascii="Times New Roman" w:eastAsia="Calibri" w:hAnsi="Times New Roman" w:cs="Times New Roman"/>
          <w:sz w:val="32"/>
          <w:szCs w:val="32"/>
        </w:rPr>
        <w:t xml:space="preserve">ческого процесса, кроме </w:t>
      </w:r>
      <w:proofErr w:type="gramStart"/>
      <w:r w:rsidR="00B968DF" w:rsidRPr="00D57D93">
        <w:rPr>
          <w:rFonts w:ascii="Times New Roman" w:eastAsia="Calibri" w:hAnsi="Times New Roman" w:cs="Times New Roman"/>
          <w:sz w:val="32"/>
          <w:szCs w:val="32"/>
        </w:rPr>
        <w:t>того  способствуе</w:t>
      </w:r>
      <w:r w:rsidRPr="00D57D93">
        <w:rPr>
          <w:rFonts w:ascii="Times New Roman" w:eastAsia="Calibri" w:hAnsi="Times New Roman" w:cs="Times New Roman"/>
          <w:sz w:val="32"/>
          <w:szCs w:val="32"/>
        </w:rPr>
        <w:t>т</w:t>
      </w:r>
      <w:proofErr w:type="gramEnd"/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развитию памяти, мышления детей, оказывая огромное влияние на умственное развитие ребенка. Обучая </w:t>
      </w:r>
      <w:r w:rsidR="00B968DF" w:rsidRPr="00D57D93">
        <w:rPr>
          <w:rFonts w:ascii="Times New Roman" w:eastAsia="Calibri" w:hAnsi="Times New Roman" w:cs="Times New Roman"/>
          <w:sz w:val="32"/>
          <w:szCs w:val="32"/>
        </w:rPr>
        <w:t>детей в процессе игры, стремитесь</w:t>
      </w:r>
      <w:r w:rsidRPr="00D57D93">
        <w:rPr>
          <w:rFonts w:ascii="Times New Roman" w:eastAsia="Calibri" w:hAnsi="Times New Roman" w:cs="Times New Roman"/>
          <w:sz w:val="32"/>
          <w:szCs w:val="32"/>
        </w:rPr>
        <w:t xml:space="preserve"> к тому, чтобы радость от игр перешла в радость учения.</w:t>
      </w:r>
    </w:p>
    <w:p w14:paraId="1E9D7B5F" w14:textId="77777777" w:rsidR="00B62645" w:rsidRPr="00D57D93" w:rsidRDefault="00B62645" w:rsidP="00B62645">
      <w:pPr>
        <w:tabs>
          <w:tab w:val="left" w:pos="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14:paraId="1A92AAFB" w14:textId="77777777" w:rsidR="00B62645" w:rsidRPr="00D57D93" w:rsidRDefault="00B62645" w:rsidP="00B62645">
      <w:pPr>
        <w:tabs>
          <w:tab w:val="left" w:pos="450"/>
        </w:tabs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D57D93">
        <w:rPr>
          <w:rFonts w:ascii="Times New Roman" w:eastAsia="Calibri" w:hAnsi="Times New Roman" w:cs="Times New Roman"/>
          <w:sz w:val="32"/>
          <w:szCs w:val="32"/>
        </w:rPr>
        <w:t>Учение должно быть радостным!</w:t>
      </w:r>
    </w:p>
    <w:p w14:paraId="07B60CE5" w14:textId="77777777" w:rsidR="006B5CA3" w:rsidRPr="00D57D93" w:rsidRDefault="006B5CA3" w:rsidP="00410331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</w:p>
    <w:sectPr w:rsidR="006B5CA3" w:rsidRPr="00D57D93" w:rsidSect="00437B43">
      <w:pgSz w:w="11906" w:h="16838"/>
      <w:pgMar w:top="1134" w:right="850" w:bottom="1134" w:left="1701" w:header="708" w:footer="708" w:gutter="0"/>
      <w:pgBorders w:offsetFrom="page">
        <w:top w:val="dotDash" w:sz="24" w:space="24" w:color="7030A0"/>
        <w:left w:val="dotDash" w:sz="24" w:space="24" w:color="7030A0"/>
        <w:bottom w:val="dotDash" w:sz="24" w:space="24" w:color="7030A0"/>
        <w:right w:val="dotDash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11D"/>
    <w:multiLevelType w:val="hybridMultilevel"/>
    <w:tmpl w:val="1140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9BF"/>
    <w:multiLevelType w:val="hybridMultilevel"/>
    <w:tmpl w:val="C19E54F4"/>
    <w:lvl w:ilvl="0" w:tplc="6AA2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63D40"/>
    <w:multiLevelType w:val="multilevel"/>
    <w:tmpl w:val="EDD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62990"/>
    <w:multiLevelType w:val="hybridMultilevel"/>
    <w:tmpl w:val="50BEDB50"/>
    <w:lvl w:ilvl="0" w:tplc="6AA2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005B"/>
    <w:multiLevelType w:val="multilevel"/>
    <w:tmpl w:val="C7B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7241F"/>
    <w:multiLevelType w:val="hybridMultilevel"/>
    <w:tmpl w:val="8E002D28"/>
    <w:lvl w:ilvl="0" w:tplc="8AECF8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60"/>
    <w:rsid w:val="001420C5"/>
    <w:rsid w:val="00162ABE"/>
    <w:rsid w:val="001668F0"/>
    <w:rsid w:val="002D1B60"/>
    <w:rsid w:val="002D56DE"/>
    <w:rsid w:val="00307CEC"/>
    <w:rsid w:val="00396474"/>
    <w:rsid w:val="00410331"/>
    <w:rsid w:val="00437B43"/>
    <w:rsid w:val="004413F4"/>
    <w:rsid w:val="00550446"/>
    <w:rsid w:val="005E6A60"/>
    <w:rsid w:val="006B5CA3"/>
    <w:rsid w:val="00715167"/>
    <w:rsid w:val="007E4C8D"/>
    <w:rsid w:val="008A2ACE"/>
    <w:rsid w:val="009746E1"/>
    <w:rsid w:val="0097543A"/>
    <w:rsid w:val="009A242E"/>
    <w:rsid w:val="00B62645"/>
    <w:rsid w:val="00B968DF"/>
    <w:rsid w:val="00D251C5"/>
    <w:rsid w:val="00D54AD4"/>
    <w:rsid w:val="00D57D93"/>
    <w:rsid w:val="00D70967"/>
    <w:rsid w:val="00EA73D3"/>
    <w:rsid w:val="00ED2014"/>
    <w:rsid w:val="00F764A1"/>
    <w:rsid w:val="00F83958"/>
    <w:rsid w:val="00F859C3"/>
    <w:rsid w:val="00FA1E86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C242"/>
  <w15:docId w15:val="{5336513C-8655-495F-B91C-22A99BEA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C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8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16</cp:revision>
  <dcterms:created xsi:type="dcterms:W3CDTF">2017-11-29T11:15:00Z</dcterms:created>
  <dcterms:modified xsi:type="dcterms:W3CDTF">2025-08-29T19:49:00Z</dcterms:modified>
</cp:coreProperties>
</file>