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32"/>
        </w:rPr>
        <w:t xml:space="preserve">Конспект интегрированного занятие для средней группы</w:t>
      </w:r>
      <w:r/>
    </w:p>
    <w:p>
      <w:pPr>
        <w:ind w:left="0" w:right="0" w:firstLine="0"/>
        <w:jc w:val="right"/>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Воспитатель: Козырева Н.П</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Тема: «Под флагом России живу и расту»</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Возраст: вторая младшая группа</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Вид занятия: познавательное, </w:t>
      </w:r>
      <w:r>
        <w:rPr>
          <w:rFonts w:ascii="Times New Roman" w:hAnsi="Times New Roman" w:eastAsia="Times New Roman" w:cs="Times New Roman"/>
          <w:color w:val="000000"/>
          <w:sz w:val="28"/>
          <w:highlight w:val="white"/>
        </w:rPr>
        <w:t xml:space="preserve">художественно-эстетическое развитие</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Цель: формирование первичных представлений о государственном символе страны - флаге.</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Задачи:</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Обучающие</w:t>
      </w:r>
      <w:r>
        <w:rPr>
          <w:rFonts w:ascii="Times New Roman" w:hAnsi="Times New Roman" w:eastAsia="Times New Roman" w:cs="Times New Roman"/>
          <w:color w:val="000000"/>
          <w:sz w:val="28"/>
        </w:rPr>
        <w:t xml:space="preserve">: познакомить детей с флагом России. Закрепить знания о символическом значение цвета Российского флага.</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Развивающие:</w:t>
      </w:r>
      <w:r>
        <w:rPr>
          <w:rFonts w:ascii="Times New Roman" w:hAnsi="Times New Roman" w:eastAsia="Times New Roman" w:cs="Times New Roman"/>
          <w:color w:val="000000"/>
          <w:sz w:val="28"/>
        </w:rPr>
        <w:t xml:space="preserve"> развитие познавательного интереса к историческому наследию чувства любви и гордости к Отечеству. Развивать связанную речь детей, эмоциональную отзывчивость.</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Воспитывающие: </w:t>
      </w:r>
      <w:r>
        <w:rPr>
          <w:rFonts w:ascii="Times New Roman" w:hAnsi="Times New Roman" w:eastAsia="Times New Roman" w:cs="Times New Roman"/>
          <w:color w:val="000000"/>
          <w:sz w:val="28"/>
        </w:rPr>
        <w:t xml:space="preserve">воспитывать чувство гордости и интерес к символике России. Воспитывать уважение к различным народам, проживающим в России. Формировать эстетическое отношение к цветам российского флага через художественное слово.</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Словарная работа: триколор, глобус (наличие трёх цветов, глобус).</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Материалы и оборудование: ноутбук, глобус, карта мира, флаг России, разрезной флаг по количеству детей, игровые, практические, объяснение, показ, выполнение совместных действий, художественное слово, поощрение.</w:t>
      </w:r>
      <w:r/>
    </w:p>
    <w:p>
      <w:pPr>
        <w:ind w:left="0" w:right="0" w:firstLine="0"/>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Демонстрационный материал: флаг России, кукла Маша.</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Предшествующая работа воспитателя по подготовке к занятию: изучила и отобрала материал для презентации, подготовила презентацию «Флаг России», оформила альбомы «Россия-гордость моя», стихотворение «</w:t>
      </w:r>
      <w:r>
        <w:rPr>
          <w:rFonts w:ascii="Times New Roman" w:hAnsi="Times New Roman" w:eastAsia="Times New Roman" w:cs="Times New Roman"/>
          <w:b/>
          <w:color w:val="111111"/>
          <w:sz w:val="28"/>
        </w:rPr>
        <w:t xml:space="preserve">Флаг России над Кремлем», </w:t>
      </w:r>
      <w:r>
        <w:rPr>
          <w:rFonts w:ascii="Times New Roman" w:hAnsi="Times New Roman" w:eastAsia="Times New Roman" w:cs="Times New Roman"/>
          <w:color w:val="000000"/>
          <w:sz w:val="28"/>
        </w:rPr>
        <w:t xml:space="preserve">подготовила раздаточный материал для занятия детям.</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Предварительная работа: беседы о стране, в которой мы живем, о березке как национальном дереве, символе нашей страны; рассматривание альбомов, фотографий с пейзажами России.</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Оформление: музыкальное, наглядное (декорация-березка, матрешка, флажки триколор)</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ребята, к нам сегодня в гости пришла кукла Маша.</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Беседа с куклой: Здравствуй, Маша. Мы рады видеть тебя у нас в гостях. А что это у тебя такое красивое?</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(от имени Маши) Это флаг мне его подарили на празднике.</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ребята. а вы знаете, что это не простой флажок? Он особенный. Это флаг нашей Родины. А вы хотите я вам расскажу о Родине и флаге? Ответы детей.</w:t>
      </w:r>
      <w:r/>
    </w:p>
    <w:p>
      <w:pPr>
        <w:ind w:left="0" w:right="0" w:firstLine="0"/>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Ребята, мы с вами живем в стране, у которой удивительно красивое имя – Россия. Значит мы кто? (Россияне). А, что такое Россия?</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Дети: Россия – это страна, это наша Родина.</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а что такое Родина? (Родина - это место где мы живем.) Посмотрите на карту, какая наша родина? (Огромная, большая). Много чудесных стран на земле, везде живут люди, но Россия единственная, неповторимая страна, потому что это наша Родина. Для каждого чел</w:t>
      </w:r>
      <w:r>
        <w:rPr>
          <w:rFonts w:ascii="Times New Roman" w:hAnsi="Times New Roman" w:eastAsia="Times New Roman" w:cs="Times New Roman"/>
          <w:color w:val="000000"/>
          <w:sz w:val="28"/>
        </w:rPr>
        <w:t xml:space="preserve">овека она начинается с родительского дома. В каком бы уголке страны ты не родился, то можешь с гордостью сказать - «Это моя Родина!».</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Ребята, а сейчас мы с Машей расскажем вам стихотворение о нашей Родине </w:t>
      </w:r>
      <w:r>
        <w:rPr>
          <w:rFonts w:ascii="Times New Roman" w:hAnsi="Times New Roman" w:eastAsia="Times New Roman" w:cs="Times New Roman"/>
          <w:i/>
          <w:color w:val="111111"/>
          <w:sz w:val="28"/>
        </w:rPr>
        <w:t xml:space="preserve">(В. Степанов)</w:t>
      </w:r>
      <w:r>
        <w:rPr>
          <w:rFonts w:ascii="Times New Roman" w:hAnsi="Times New Roman" w:eastAsia="Times New Roman" w:cs="Times New Roman"/>
          <w:color w:val="111111"/>
          <w:sz w:val="28"/>
        </w:rPr>
        <w:t xml:space="preserve">.</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Что мы Родиной зовём?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Дом, где мы с тобой живём,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И берёзки, вдоль которых</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Рядом с мамой мы идём.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Что мы Родиной зовём?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Поле с тонким колоском,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Наши праздники и песни,</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Тёплый вечер за окном.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Что мы Родиной зовём?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Всё, что в сердце бережём,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И под небом синим-синим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11111"/>
          <w:sz w:val="28"/>
        </w:rPr>
        <w:t xml:space="preserve">Флаг России над Кремлём</w:t>
      </w:r>
      <w:r>
        <w:rPr>
          <w:rFonts w:ascii="Times New Roman" w:hAnsi="Times New Roman" w:eastAsia="Times New Roman" w:cs="Times New Roman"/>
          <w:color w:val="111111"/>
          <w:sz w:val="28"/>
        </w:rPr>
        <w:t xml:space="preserve">.</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Каждая область России замечательна своей природой, своей народной культурой, художественными промыслами, трудом и достижениями людей. У каждой страны есть свой флаг, в нашей стране – России – тоже есть государственный флаг. Какого цвета флаг России? Ответы</w:t>
      </w:r>
      <w:r>
        <w:rPr>
          <w:rFonts w:ascii="Times New Roman" w:hAnsi="Times New Roman" w:eastAsia="Times New Roman" w:cs="Times New Roman"/>
          <w:color w:val="000000"/>
          <w:sz w:val="28"/>
        </w:rPr>
        <w:t xml:space="preserve"> детей (белый, синий, красный)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белый цвет - березка. Синий – неба цвет. Красная полоска – солнечный рассвет.</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о чем еще напоминает белый цвет? Ответы детей. </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что вы можете увидеть в природе белого? (Березы, белоснежная зима, белые ромашки, белые облака). Ответы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о чем напоминает синий цвет? Ответы детей (Небо, реки, моря, озера)</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о чем напоминает красный цветы? Ответы детей (Цветы, ягоды, солнце)</w:t>
      </w:r>
      <w:r/>
    </w:p>
    <w:p>
      <w:pPr>
        <w:ind w:left="0" w:right="0" w:firstLine="709"/>
        <w:jc w:val="both"/>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флаг состоит из трех цветов, трехцветный </w:t>
      </w:r>
      <w:r>
        <w:rPr>
          <w:rFonts w:ascii="Times New Roman" w:hAnsi="Times New Roman" w:eastAsia="Times New Roman" w:cs="Times New Roman"/>
          <w:i/>
          <w:color w:val="000000"/>
          <w:sz w:val="28"/>
        </w:rPr>
        <w:t xml:space="preserve">(триколор)</w:t>
      </w:r>
      <w:r>
        <w:rPr>
          <w:rFonts w:ascii="Times New Roman" w:hAnsi="Times New Roman" w:eastAsia="Times New Roman" w:cs="Times New Roman"/>
          <w:color w:val="000000"/>
          <w:sz w:val="28"/>
        </w:rPr>
        <w:t xml:space="preserve">. Давайте повторим вместе с куклой Машей новое слово – триколор (наличие трёх цветов). Так же можно добавить краткое описание, что в России белый цвет означает благородство, чистоту, синий — честность, красный — смелость и великодушие. </w:t>
      </w:r>
      <w:r/>
    </w:p>
    <w:p>
      <w:pPr>
        <w:ind w:left="0" w:right="0" w:firstLine="709"/>
        <w:jc w:val="both"/>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а сейчас мы с Машей расскажем вам сказку о том. Как природа выбирала цвет для флага. Встретились снег, вода и солнце. «Я дам российскому флагу свой чистый белый цвет», - сказал Снег. И на флаге появилась белая полоска. Вода собрала своих друзей - моря, </w:t>
      </w:r>
      <w:r>
        <w:rPr>
          <w:rFonts w:ascii="Times New Roman" w:hAnsi="Times New Roman" w:eastAsia="Times New Roman" w:cs="Times New Roman"/>
          <w:color w:val="000000"/>
          <w:sz w:val="28"/>
        </w:rPr>
        <w:t xml:space="preserve">большие и малые реки, океаны, озера. Все вместе они решили дать флагу свой глубокий синий цвет. Так на флаге появился синий цвет. Утром встало солнце. «Я хочу подарить российскому флагу свой самый яркий красный цвет», - сказало Солнышко. И третья полоска с</w:t>
      </w:r>
      <w:r>
        <w:rPr>
          <w:rFonts w:ascii="Times New Roman" w:hAnsi="Times New Roman" w:eastAsia="Times New Roman" w:cs="Times New Roman"/>
          <w:color w:val="000000"/>
          <w:sz w:val="28"/>
        </w:rPr>
        <w:t xml:space="preserve">тала красной. Так российский флаг стал трехцветным.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ребята у каждой страны есть свой гимн. Конечно же есть гимн и у нашей Великой России. И сейчас мы его исполним.</w:t>
      </w:r>
      <w:r/>
    </w:p>
    <w:p>
      <w:pPr>
        <w:ind w:left="0" w:right="0" w:firstLine="0"/>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Исполнение гимна. А теперь. Ребята, мы предлагаем вам отправиться к нашим рабочим местам и посмотрим презентацию и выполнить аппликацию российского флага, садитесь на стульчики, смотрите и внимательно слушайте.</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Воспитатель включает презентацию. Показывая слайды, рассказывает и комментирует по слайдам.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Слайд №2-4</w:t>
      </w:r>
      <w:r>
        <w:rPr>
          <w:rFonts w:ascii="Times New Roman" w:hAnsi="Times New Roman" w:eastAsia="Times New Roman" w:cs="Times New Roman"/>
          <w:color w:val="000000"/>
          <w:sz w:val="28"/>
        </w:rPr>
        <w:t xml:space="preserve">. Символы России – гимн.</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111111"/>
          <w:sz w:val="28"/>
          <w:highlight w:val="white"/>
        </w:rPr>
        <w:t xml:space="preserve">Слайд №5-11 </w:t>
      </w:r>
      <w:r>
        <w:rPr>
          <w:rFonts w:ascii="Times New Roman" w:hAnsi="Times New Roman" w:eastAsia="Times New Roman" w:cs="Times New Roman"/>
          <w:color w:val="111111"/>
          <w:sz w:val="28"/>
          <w:highlight w:val="white"/>
        </w:rPr>
        <w:t xml:space="preserve">Ребята, а где мы с вами можем встретить российский флаг?</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111111"/>
          <w:sz w:val="28"/>
          <w:highlight w:val="white"/>
        </w:rPr>
        <w:t xml:space="preserve">Слайд№12-15</w:t>
      </w:r>
      <w:r>
        <w:rPr>
          <w:rFonts w:ascii="Times New Roman" w:hAnsi="Times New Roman" w:eastAsia="Times New Roman" w:cs="Times New Roman"/>
          <w:color w:val="111111"/>
          <w:sz w:val="28"/>
          <w:highlight w:val="white"/>
        </w:rPr>
        <w:t xml:space="preserve">. Ребята, а что будет, если поменять порядок цветов?</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111111"/>
          <w:sz w:val="28"/>
          <w:highlight w:val="white"/>
        </w:rPr>
        <w:t xml:space="preserve">В: </w:t>
      </w:r>
      <w:r>
        <w:rPr>
          <w:rFonts w:ascii="Times New Roman" w:hAnsi="Times New Roman" w:eastAsia="Times New Roman" w:cs="Times New Roman"/>
          <w:color w:val="111111"/>
          <w:sz w:val="28"/>
          <w:highlight w:val="white"/>
        </w:rPr>
        <w:t xml:space="preserve">давайте поиграем с вами в игру, и посмотрим, хорошо ли вы запомнили порядок цветов российского флага. Выходите на середину нашей комнаты.</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Подвижная игра с лентами «Российский флаг».</w:t>
      </w:r>
      <w:r/>
    </w:p>
    <w:p>
      <w:pPr>
        <w:ind w:left="0" w:right="0" w:firstLine="708"/>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Сейчас мы поиграем в игру с лентами цвета флага России. Давайте встанем в круг и будем передавать друг другу ленточки под музыку. С окончанием музыки постройтесь в три шеренги за колечками, которые лежат на полу по порядку цветов Российского флага. Дети пе</w:t>
      </w:r>
      <w:r>
        <w:rPr>
          <w:rFonts w:ascii="Times New Roman" w:hAnsi="Times New Roman" w:eastAsia="Times New Roman" w:cs="Times New Roman"/>
          <w:color w:val="000000"/>
          <w:sz w:val="28"/>
        </w:rPr>
        <w:t xml:space="preserve">редают друг другу ленты по кругу под музыку. По окончании музыки выстраиваются в три шеренги по порядку цветов Российского флага – белый, синий, красный, машут ленточками над головой.</w:t>
      </w:r>
      <w:r/>
    </w:p>
    <w:p>
      <w:pPr>
        <w:ind w:left="0" w:right="0" w:firstLine="708"/>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молодцы, не перепутали порядок цветов. Положите ленточки и подойдите ко мне. Мы теперь с вами знаем очень много о флаге нашего государства. И сможем сами сделать свой маленький флаг России и с ним ходить на праздники и соревнования. Хотите попробовать?</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Дети: ответы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тогда проходите за рабочие места. Давайте, разложим полоски флага на листе бумаги так, чтобы получился флаг нашей страны.</w:t>
      </w:r>
      <w:r/>
    </w:p>
    <w:p>
      <w:pPr>
        <w:ind w:left="0" w:right="0" w:firstLine="709"/>
        <w:jc w:val="both"/>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сколько полосок у вас на столе? – ответы детей. </w:t>
      </w:r>
      <w:r/>
    </w:p>
    <w:p>
      <w:pPr>
        <w:ind w:left="0" w:right="0" w:firstLine="709"/>
        <w:jc w:val="both"/>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в какой последовательности будем наклеивать полоски? – ответы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Самостоятельная деятельность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Воспитатель смотрит, если кому-то нужна помощь, помогает.</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 завершении занятия поблагодарить детей. Отметить, что с такими флажками можно идти на городские праздники, спортивные соревнования, на демонстрации, гордо поднимая символ России.</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Рефлексия. Мы с Машей задаем вопросы детям</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Какой государственный символ мы сегодня лепили? В какой технике? Ответы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Вспомните, что обозначают цвета флага? Ответы детей.</w:t>
      </w:r>
      <w:r/>
    </w:p>
    <w:p>
      <w:pPr>
        <w:ind w:left="0" w:right="0" w:firstLine="709"/>
        <w:jc w:val="both"/>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1"/>
          <w:sz w:val="28"/>
        </w:rPr>
        <w:t xml:space="preserve">Какие чувства, эмоции, вы, испытывали во время работы? Ответы детей.</w:t>
      </w:r>
      <w:r>
        <w:rPr>
          <w:rFonts w:ascii="Times New Roman" w:hAnsi="Times New Roman" w:eastAsia="Times New Roman" w:cs="Times New Roman"/>
          <w:color w:val="111115"/>
          <w:sz w:val="28"/>
        </w:rPr>
        <w:t xml:space="preserve"> </w:t>
      </w:r>
      <w:r>
        <w:rPr>
          <w:rFonts w:ascii="Times New Roman" w:hAnsi="Times New Roman" w:eastAsia="Times New Roman" w:cs="Times New Roman"/>
          <w:color w:val="000000"/>
          <w:sz w:val="28"/>
        </w:rPr>
        <w:t xml:space="preserve">Предложить поднять готовые флаги над головами и под гимн помахать ими.</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ребята, хочется закончить наше занятие прекрасными словами:</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Берегите Россию,</w:t>
      </w:r>
      <w:r>
        <w:rPr>
          <w:rFonts w:ascii="Times New Roman" w:hAnsi="Times New Roman" w:eastAsia="Times New Roman" w:cs="Times New Roman"/>
          <w:color w:val="000000"/>
          <w:sz w:val="28"/>
        </w:rPr>
        <w:t xml:space="preserve"> </w:t>
      </w:r>
      <w:r>
        <w:rPr>
          <w:rFonts w:ascii="Times New Roman" w:hAnsi="Times New Roman" w:eastAsia="Times New Roman" w:cs="Times New Roman"/>
          <w:i/>
          <w:color w:val="000000"/>
          <w:sz w:val="28"/>
        </w:rPr>
        <w:t xml:space="preserve">без нее нам не жить!</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Берегите ее,</w:t>
      </w:r>
      <w:r>
        <w:rPr>
          <w:rFonts w:ascii="Times New Roman" w:hAnsi="Times New Roman" w:eastAsia="Times New Roman" w:cs="Times New Roman"/>
          <w:color w:val="000000"/>
          <w:sz w:val="28"/>
        </w:rPr>
        <w:t xml:space="preserve"> </w:t>
      </w:r>
      <w:r>
        <w:rPr>
          <w:rFonts w:ascii="Times New Roman" w:hAnsi="Times New Roman" w:eastAsia="Times New Roman" w:cs="Times New Roman"/>
          <w:i/>
          <w:color w:val="000000"/>
          <w:sz w:val="28"/>
        </w:rPr>
        <w:t xml:space="preserve">чтобы вечно ей быть,</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Нашей правдой и силой,</w:t>
      </w:r>
      <w:r>
        <w:rPr>
          <w:rFonts w:ascii="Times New Roman" w:hAnsi="Times New Roman" w:eastAsia="Times New Roman" w:cs="Times New Roman"/>
          <w:color w:val="000000"/>
          <w:sz w:val="28"/>
        </w:rPr>
        <w:t xml:space="preserve"> </w:t>
      </w:r>
      <w:r>
        <w:rPr>
          <w:rFonts w:ascii="Times New Roman" w:hAnsi="Times New Roman" w:eastAsia="Times New Roman" w:cs="Times New Roman"/>
          <w:i/>
          <w:color w:val="000000"/>
          <w:sz w:val="28"/>
        </w:rPr>
        <w:t xml:space="preserve">всею нашей судьбой.</w:t>
      </w:r>
      <w:r/>
    </w:p>
    <w:p>
      <w:pPr>
        <w:ind w:left="0" w:right="0" w:firstLine="709"/>
        <w:jc w:val="both"/>
        <w:spacing w:before="0" w:after="15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8"/>
        </w:rPr>
        <w:t xml:space="preserve">Берегите Россию –</w:t>
      </w:r>
      <w:r>
        <w:rPr>
          <w:rFonts w:ascii="Times New Roman" w:hAnsi="Times New Roman" w:eastAsia="Times New Roman" w:cs="Times New Roman"/>
          <w:color w:val="000000"/>
          <w:sz w:val="28"/>
        </w:rPr>
        <w:t xml:space="preserve"> </w:t>
      </w:r>
      <w:r>
        <w:rPr>
          <w:rFonts w:ascii="Times New Roman" w:hAnsi="Times New Roman" w:eastAsia="Times New Roman" w:cs="Times New Roman"/>
          <w:i/>
          <w:color w:val="000000"/>
          <w:sz w:val="28"/>
        </w:rPr>
        <w:t xml:space="preserve">Нет России другой!</w:t>
      </w:r>
      <w:r/>
    </w:p>
    <w:p>
      <w:pPr>
        <w:ind w:left="0" w:right="0" w:firstLine="709"/>
        <w:spacing w:before="0" w:after="0" w:line="360"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11115"/>
          <w:sz w:val="20"/>
        </w:rPr>
        <w:t xml:space="preserve"> </w:t>
      </w:r>
      <w:r/>
    </w:p>
    <w:p>
      <w:r/>
      <w:r/>
    </w:p>
    <w:sectPr>
      <w:footerReference w:type="default" r:id="rId8"/>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jc w:val="right"/>
    </w:pPr>
    <w:fldSimple w:instr="PAGE \* MERGEFORMAT">
      <w:r>
        <w:t xml:space="preserve">1</w:t>
      </w:r>
    </w:fldSimple>
    <w:r/>
    <w:r/>
  </w:p>
  <w:p>
    <w:pPr>
      <w:pStyle w:val="43"/>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598"/>
    <w:next w:val="59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3">
    <w:name w:val="Title"/>
    <w:basedOn w:val="598"/>
    <w:next w:val="598"/>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598"/>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598"/>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59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5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5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5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5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5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5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5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5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5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5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5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5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5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5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5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5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5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5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5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5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5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5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59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5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5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5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59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5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5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5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5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5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5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5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5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5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5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5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5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5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5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5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5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5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5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5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5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5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5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5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5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5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5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5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5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5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5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5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5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5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5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5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5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5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5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5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5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5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5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5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5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5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qFormat/>
  </w:style>
  <w:style w:type="table" w:styleId="599" w:default="1">
    <w:name w:val="Normal Table"/>
    <w:uiPriority w:val="99"/>
    <w:semiHidden/>
    <w:unhideWhenUsed/>
    <w:tblPr>
      <w:tblInd w:w="0" w:type="dxa"/>
      <w:tblCellMar>
        <w:left w:w="108" w:type="dxa"/>
        <w:top w:w="0" w:type="dxa"/>
        <w:right w:w="108" w:type="dxa"/>
        <w:bottom w:w="0" w:type="dxa"/>
      </w:tblCellMar>
    </w:tblPr>
  </w:style>
  <w:style w:type="numbering" w:styleId="600" w:default="1">
    <w:name w:val="No List"/>
    <w:uiPriority w:val="99"/>
    <w:semiHidden/>
    <w:unhideWhenUsed/>
  </w:style>
  <w:style w:type="paragraph" w:styleId="601">
    <w:name w:val="No Spacing"/>
    <w:basedOn w:val="598"/>
    <w:uiPriority w:val="1"/>
    <w:qFormat/>
    <w:pPr>
      <w:spacing w:after="0" w:line="240" w:lineRule="auto"/>
    </w:pPr>
  </w:style>
  <w:style w:type="paragraph" w:styleId="602">
    <w:name w:val="List Paragraph"/>
    <w:basedOn w:val="598"/>
    <w:uiPriority w:val="34"/>
    <w:qFormat/>
    <w:pPr>
      <w:contextualSpacing/>
      <w:ind w:left="720"/>
    </w:pPr>
  </w:style>
  <w:style w:type="character" w:styleId="60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R7-Office/7.2.0.134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Надежда Козырева</cp:lastModifiedBy>
  <cp:revision>1</cp:revision>
  <dcterms:modified xsi:type="dcterms:W3CDTF">2023-02-26T13:13:04Z</dcterms:modified>
</cp:coreProperties>
</file>