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iberation Sans" w:hAnsi="Liberation Sans" w:eastAsia="Times New Roman" w:cs="Liberation Sans"/>
          <w:b/>
          <w:lang w:eastAsia="ru-RU"/>
        </w:rPr>
      </w:pPr>
      <w:r>
        <w:rPr>
          <w:rFonts w:ascii="Liberation Sans" w:hAnsi="Liberation Sans" w:eastAsia="Times New Roman" w:cs="Liberation Sans"/>
          <w:b/>
          <w:lang w:eastAsia="ru-RU"/>
        </w:rPr>
        <w:t xml:space="preserve">Паспорт сетевого муниципального проекта</w:t>
      </w:r>
      <w:r/>
    </w:p>
    <w:p>
      <w:pPr>
        <w:jc w:val="center"/>
        <w:spacing w:after="0" w:line="240" w:lineRule="auto"/>
        <w:rPr>
          <w:rFonts w:ascii="Liberation Sans" w:hAnsi="Liberation Sans" w:eastAsia="Times New Roman" w:cs="Liberation Sans"/>
          <w:b/>
          <w:bCs/>
          <w:iCs/>
          <w:lang w:eastAsia="ru-RU"/>
        </w:rPr>
      </w:pPr>
      <w:r>
        <w:rPr>
          <w:rFonts w:ascii="Liberation Sans" w:hAnsi="Liberation Sans" w:eastAsia="Times New Roman" w:cs="Liberation Sans"/>
          <w:b/>
          <w:lang w:eastAsia="ru-RU"/>
        </w:rPr>
        <w:t xml:space="preserve">«Интерактивные методы обучения как средство формирования ответственного экологического поведения старших дошкольников» - 2024 год</w:t>
      </w:r>
      <w:r/>
    </w:p>
    <w:p>
      <w:pPr>
        <w:jc w:val="center"/>
        <w:spacing w:after="0" w:line="240" w:lineRule="auto"/>
        <w:rPr>
          <w:rFonts w:ascii="Liberation Sans" w:hAnsi="Liberation Sans" w:eastAsia="Times New Roman" w:cs="Liberation Sans"/>
          <w:bCs/>
          <w:iCs/>
          <w:lang w:eastAsia="ru-RU"/>
        </w:rPr>
      </w:pPr>
      <w:r>
        <w:rPr>
          <w:rFonts w:ascii="Liberation Sans" w:hAnsi="Liberation Sans" w:eastAsia="Times New Roman" w:cs="Liberation Sans"/>
          <w:bCs/>
          <w:iCs/>
          <w:lang w:eastAsia="ru-RU"/>
        </w:rPr>
      </w:r>
      <w:r/>
    </w:p>
    <w:tbl>
      <w:tblPr>
        <w:tblW w:w="1023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701"/>
        <w:gridCol w:w="8109"/>
      </w:tblGrid>
      <w:tr>
        <w:trPr>
          <w:trHeight w:val="874"/>
        </w:trPr>
        <w:tc>
          <w:tcPr>
            <w:tcW w:w="42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/>
              <w:ind w:left="0" w:firstLine="0"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Наименование проекта</w:t>
            </w:r>
            <w:r/>
          </w:p>
        </w:tc>
        <w:tc>
          <w:tcPr>
            <w:tcW w:w="81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eastAsia="Times New Roman" w:cs="Liberation Sans"/>
                <w:bCs/>
                <w:iCs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«Интерактивные методы обучения как средство формирования ответственного экологического поведения старших дошкольников»</w:t>
            </w:r>
            <w:r/>
          </w:p>
        </w:tc>
      </w:tr>
      <w:tr>
        <w:trPr>
          <w:trHeight w:val="830"/>
        </w:trPr>
        <w:tc>
          <w:tcPr>
            <w:tcW w:w="42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/>
              <w:ind w:left="0" w:firstLine="0"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Наименование портфеля проекта</w:t>
            </w:r>
            <w:r/>
          </w:p>
        </w:tc>
        <w:tc>
          <w:tcPr>
            <w:tcW w:w="81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«Лаборатория социальной ответственности и успеха».</w:t>
            </w:r>
            <w:r/>
          </w:p>
        </w:tc>
      </w:tr>
      <w:tr>
        <w:trPr>
          <w:trHeight w:val="397"/>
        </w:trPr>
        <w:tc>
          <w:tcPr>
            <w:tcW w:w="42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/>
              <w:ind w:left="0" w:firstLine="0"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Руководитель проекта</w:t>
            </w:r>
            <w:r/>
          </w:p>
        </w:tc>
        <w:tc>
          <w:tcPr>
            <w:tcW w:w="81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Жилина Татьяна Геннадьевна, старший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МДОУ «Детский сад «Сказка» г. Надыма»</w:t>
            </w:r>
            <w:r/>
          </w:p>
        </w:tc>
      </w:tr>
      <w:tr>
        <w:trPr>
          <w:trHeight w:val="703"/>
        </w:trPr>
        <w:tc>
          <w:tcPr>
            <w:tcW w:w="42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/>
              <w:ind w:left="0" w:firstLine="0"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Участники проекта</w:t>
            </w:r>
            <w:r/>
          </w:p>
        </w:tc>
        <w:tc>
          <w:tcPr>
            <w:tcW w:w="81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b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b/>
                <w:lang w:eastAsia="ru-RU"/>
              </w:rPr>
              <w:t xml:space="preserve">МДОУ «Детский сад «Сказка» г. Надыма»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Жилина Татьяна Геннадьевна, старший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Горбунова Ольга Николаевна, педагог-организатор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Агабекова Амаля Агабековна,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Щука Галина Николаевна,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Морозюк Юлия Анатольевна,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Зайцева Татьяна Николаевна,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Гаврюшина Екатерина Ивановна,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Дехтяренко Ольга Ивановна,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Тиунова Ирина Валентиновна,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Картира Ирина Юрьевна,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Васильева Ольга Михайловна,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Манафова Оксана Исрафиловна,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Куприй Татьяна Анатольевна,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Андруховец Наталья Владимировна, инструктор по физической культуре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Шандыба Юлия Валерьевна, музыкальный руководитель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Воспитанники - 90 чел.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b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b/>
                <w:lang w:eastAsia="ru-RU"/>
              </w:rPr>
              <w:t xml:space="preserve">МДОУ «Детский сад «Буратино» г. Надыма»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Крончева Наталья Анатольевна, старший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Козлова Наталия Викторовна,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Жеребчук Татьяна Викторовна,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Колешня Наталья Александровна,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Янышева Людмила Ильясовна,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Воспитанники - 55 чел.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b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b/>
                <w:lang w:eastAsia="ru-RU"/>
              </w:rPr>
              <w:t xml:space="preserve">МДОУ «Детский сад «Медвежонок» г. Надыма»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Бикбаева Эльвира Радиковна, старший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Бакум Евгения Александровна,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Шамсуллина Зульфия Рамилевна,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Агашкина Анна Сергеевна,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Климова Наталья Николаевна,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b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Воспитанники - 25 чел.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b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b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b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b/>
                <w:lang w:eastAsia="ru-RU"/>
              </w:rPr>
              <w:t xml:space="preserve">МДОУ «Детский сад «Елочка» г. Надыма» 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Музычук Оксана Павловна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,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старший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Галимзянова Резеда Ирегов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на,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Афанасьева Юлия Олеговна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,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Попкова Надежда Андреевна,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Искужина Минсылу Гайнитдиновна,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Павленко Наталья Викторовна,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Хабарова Виктория Викторовна,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Никоненко Анастасия Васильевна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ab/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,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Савина Елизавета Эдуардовна,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Сайфутдинова Алевтина Гайфулловна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,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ab/>
              <w:t xml:space="preserve">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Афонина Татьяна Владимировна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,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ab/>
              <w:t xml:space="preserve">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Дроздова Валентина Васильевна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,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Назарова Марина Александровна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,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Шлепова Людмила Васильевна,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А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лисултанова Галина Темирбековна,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Попредкина Надежда Георгиевна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,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Воеводина Ирина Ивановна,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педагог-психолог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Савина Татьяна Александровна, педагог-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организатор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Савиных Максим Михайлович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,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инструктор по ФК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Сухорукова Ольга Владимировна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,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музыкальный руководитель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b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Воспитанники –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 66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 чел.</w:t>
            </w:r>
            <w:r>
              <w:rPr>
                <w:rFonts w:ascii="Liberation Sans" w:hAnsi="Liberation Sans" w:eastAsia="Times New Roman" w:cs="Liberation Sans"/>
                <w:b/>
                <w:lang w:eastAsia="ru-RU"/>
              </w:rPr>
              <w:tab/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b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b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b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b/>
                <w:lang w:eastAsia="ru-RU"/>
              </w:rPr>
              <w:t xml:space="preserve">МДОУ «Детский сад «Чебурашка» п. Ныда Надымского района»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Ботнарь Алена Константиновн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а,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Нядо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нги Карина Филипповна, воспитатель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Воспитанники - 28 чел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.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b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b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b/>
                <w:bCs/>
                <w:highlight w:val="none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b/>
                <w:lang w:eastAsia="ru-RU"/>
              </w:rPr>
              <w:t xml:space="preserve">МДОУ «Детский сад «Морозко» п. Приозерный Надымского района»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b/>
                <w:bCs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b/>
                <w:highlight w:val="none"/>
                <w:lang w:eastAsia="ru-RU"/>
              </w:rPr>
              <w:t xml:space="preserve">Реорганизация 11.2024 г. </w:t>
            </w:r>
            <w:r>
              <w:rPr>
                <w:rFonts w:ascii="Liberation Sans" w:hAnsi="Liberation Sans" w:eastAsia="Times New Roman" w:cs="Liberation Sans"/>
                <w:b/>
                <w:bCs/>
                <w:lang w:eastAsia="ru-RU"/>
              </w:rPr>
              <w:t xml:space="preserve">МОУ «Приозёрная средняя общеобразовательная школа»</w:t>
            </w:r>
            <w:r>
              <w:rPr>
                <w:rFonts w:ascii="Liberation Sans" w:hAnsi="Liberation Sans" w:eastAsia="Times New Roman" w:cs="Liberation Sans"/>
                <w:b/>
                <w:highlight w:val="none"/>
                <w:lang w:eastAsia="ru-RU"/>
              </w:rPr>
            </w:r>
            <w:r>
              <w:rPr>
                <w:rFonts w:ascii="Liberation Sans" w:hAnsi="Liberation Sans" w:eastAsia="Times New Roman" w:cs="Liberation Sans"/>
                <w:b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  <w14:ligatures w14:val="none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Шаронова Анастасия Геннадьевна, старший воспитатель</w:t>
            </w:r>
            <w:r>
              <w:rPr>
                <w:rFonts w:ascii="Liberation Sans" w:hAnsi="Liberation Sans" w:eastAsia="Times New Roman" w:cs="Liberation Sans"/>
                <w:lang w:eastAsia="ru-RU"/>
              </w:rPr>
            </w:r>
            <w:r>
              <w:rPr>
                <w:rFonts w:ascii="Liberation Sans" w:hAnsi="Liberation Sans" w:eastAsia="Times New Roman" w:cs="Liberation Sans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  <w14:ligatures w14:val="none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Жовнер Александра Владимировна, воспитатель</w:t>
            </w:r>
            <w:r>
              <w:rPr>
                <w:rFonts w:ascii="Liberation Sans" w:hAnsi="Liberation Sans" w:eastAsia="Times New Roman" w:cs="Liberation Sans"/>
                <w:lang w:eastAsia="ru-RU"/>
              </w:rPr>
            </w:r>
            <w:r>
              <w:rPr>
                <w:rFonts w:ascii="Liberation Sans" w:hAnsi="Liberation Sans" w:eastAsia="Times New Roman" w:cs="Liberation Sans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  <w14:ligatures w14:val="none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Литвинова Ирина Анатольевна, воспитатель</w:t>
            </w:r>
            <w:r>
              <w:rPr>
                <w:rFonts w:ascii="Liberation Sans" w:hAnsi="Liberation Sans" w:eastAsia="Times New Roman" w:cs="Liberation Sans"/>
                <w:lang w:eastAsia="ru-RU"/>
              </w:rPr>
            </w:r>
            <w:r>
              <w:rPr>
                <w:rFonts w:ascii="Liberation Sans" w:hAnsi="Liberation Sans" w:eastAsia="Times New Roman" w:cs="Liberation Sans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  <w14:ligatures w14:val="none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Речкина Елена Сергеевна, воспитатель</w:t>
            </w:r>
            <w:r>
              <w:rPr>
                <w:rFonts w:ascii="Liberation Sans" w:hAnsi="Liberation Sans" w:eastAsia="Times New Roman" w:cs="Liberation Sans"/>
                <w:lang w:eastAsia="ru-RU"/>
              </w:rPr>
            </w:r>
            <w:r>
              <w:rPr>
                <w:rFonts w:ascii="Liberation Sans" w:hAnsi="Liberation Sans" w:eastAsia="Times New Roman" w:cs="Liberation Sans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  <w14:ligatures w14:val="none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Соколова Елена Михайловна, воспитатель</w:t>
            </w:r>
            <w:r>
              <w:rPr>
                <w:rFonts w:ascii="Liberation Sans" w:hAnsi="Liberation Sans" w:eastAsia="Times New Roman" w:cs="Liberation Sans"/>
                <w:lang w:eastAsia="ru-RU"/>
              </w:rPr>
            </w:r>
            <w:r>
              <w:rPr>
                <w:rFonts w:ascii="Liberation Sans" w:hAnsi="Liberation Sans" w:eastAsia="Times New Roman" w:cs="Liberation Sans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  <w14:ligatures w14:val="none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Шевлякова Наталья Владимировна, воспитатель</w:t>
            </w:r>
            <w:r>
              <w:rPr>
                <w:rFonts w:ascii="Liberation Sans" w:hAnsi="Liberation Sans" w:eastAsia="Times New Roman" w:cs="Liberation Sans"/>
                <w:lang w:eastAsia="ru-RU"/>
              </w:rPr>
            </w:r>
            <w:r>
              <w:rPr>
                <w:rFonts w:ascii="Liberation Sans" w:hAnsi="Liberation Sans" w:eastAsia="Times New Roman" w:cs="Liberation Sans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  <w14:ligatures w14:val="none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Шаяхметова Лиля Рашидовна, педагог-психолог</w:t>
            </w:r>
            <w:bookmarkStart w:id="0" w:name="_GoBack"/>
            <w:r>
              <w:rPr>
                <w:rFonts w:ascii="Liberation Sans" w:hAnsi="Liberation Sans" w:eastAsia="Times New Roman" w:cs="Liberation Sans"/>
                <w:lang w:eastAsia="ru-RU"/>
              </w:rPr>
            </w:r>
            <w:bookmarkEnd w:id="0"/>
            <w:r>
              <w:rPr>
                <w:rFonts w:ascii="Liberation Sans" w:hAnsi="Liberation Sans" w:eastAsia="Times New Roman" w:cs="Liberation Sans"/>
                <w:lang w:eastAsia="ru-RU"/>
              </w:rPr>
            </w:r>
            <w:r>
              <w:rPr>
                <w:rFonts w:ascii="Liberation Sans" w:hAnsi="Liberation Sans" w:eastAsia="Times New Roman" w:cs="Liberation Sans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Воспитанники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-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27 чел.</w:t>
            </w:r>
            <w:r/>
          </w:p>
          <w:p>
            <w:pPr>
              <w:spacing w:after="0"/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Педагоги: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/>
            <w:r>
              <w:rPr>
                <w:rFonts w:ascii="Liberation Sans" w:hAnsi="Liberation Sans" w:eastAsia="Times New Roman" w:cs="Liberation Sans"/>
                <w:b/>
                <w:lang w:eastAsia="ru-RU"/>
              </w:rPr>
            </w:r>
            <w:r/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rPr>
          <w:trHeight w:val="545"/>
        </w:trPr>
        <w:tc>
          <w:tcPr>
            <w:tcW w:w="42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/>
              <w:ind w:left="0" w:firstLine="0"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Цель проекта</w:t>
            </w:r>
            <w:r/>
          </w:p>
        </w:tc>
        <w:tc>
          <w:tcPr>
            <w:tcW w:w="81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Развитие навыков ответственного экологического поведения детей старшего дошкольного возраста через внесение в образовательный процесс интерактивных методов обучения.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</w:r>
            <w:r/>
          </w:p>
        </w:tc>
      </w:tr>
      <w:tr>
        <w:trPr>
          <w:trHeight w:val="545"/>
        </w:trPr>
        <w:tc>
          <w:tcPr>
            <w:tcW w:w="42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/>
              <w:ind w:left="0" w:firstLine="0"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Задачи проекта </w:t>
            </w:r>
            <w:r/>
          </w:p>
        </w:tc>
        <w:tc>
          <w:tcPr>
            <w:tcW w:w="8109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- расширить профессиональные компетенции педагогов за счет использования интерактивных методов обучения;</w:t>
            </w:r>
            <w:r/>
          </w:p>
          <w:p>
            <w:pPr>
              <w:contextualSpacing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- организовать сопровождение одаренных и мотивированных детей в подготовке к мероприятиям экологической направленности;</w:t>
            </w:r>
            <w:r/>
          </w:p>
          <w:p>
            <w:pPr>
              <w:contextualSpacing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- создать пр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едметно-пространственную среду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в группах-участниках проекта, способствующую</w:t>
            </w:r>
            <w:r>
              <w:rPr>
                <w:rFonts w:ascii="Liberation Sans" w:hAnsi="Liberation Sans" w:cs="Liberation Sans"/>
              </w:rPr>
              <w:t xml:space="preserve">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формированию ответственного экологического поведения детей.</w:t>
            </w:r>
            <w:r/>
          </w:p>
        </w:tc>
      </w:tr>
      <w:tr>
        <w:trPr>
          <w:trHeight w:val="545"/>
        </w:trPr>
        <w:tc>
          <w:tcPr>
            <w:tcW w:w="42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/>
              <w:ind w:left="0" w:firstLine="0"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Сроки реализации проекта</w:t>
            </w:r>
            <w:r/>
          </w:p>
        </w:tc>
        <w:tc>
          <w:tcPr>
            <w:tcW w:w="81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январь 2024 г. – декабрь 2024 г.</w:t>
            </w:r>
            <w:r/>
          </w:p>
        </w:tc>
      </w:tr>
      <w:tr>
        <w:trPr>
          <w:trHeight w:val="545"/>
        </w:trPr>
        <w:tc>
          <w:tcPr>
            <w:tcW w:w="42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/>
              <w:ind w:left="0" w:firstLine="0"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Ключевые мероприятия</w:t>
            </w:r>
            <w:r/>
          </w:p>
        </w:tc>
        <w:tc>
          <w:tcPr>
            <w:tcW w:w="81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b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b/>
                <w:lang w:eastAsia="ru-RU"/>
              </w:rPr>
              <w:t xml:space="preserve">Подготовительный этап (</w:t>
            </w:r>
            <w:r>
              <w:rPr>
                <w:rFonts w:ascii="Liberation Sans" w:hAnsi="Liberation Sans" w:eastAsia="Times New Roman" w:cs="Liberation Sans"/>
                <w:b/>
                <w:lang w:val="en-US" w:eastAsia="ru-RU"/>
              </w:rPr>
              <w:t xml:space="preserve">II</w:t>
            </w:r>
            <w:r>
              <w:rPr>
                <w:rFonts w:ascii="Liberation Sans" w:hAnsi="Liberation Sans" w:eastAsia="Times New Roman" w:cs="Liberation Sans"/>
                <w:b/>
                <w:lang w:eastAsia="ru-RU"/>
              </w:rPr>
              <w:t xml:space="preserve"> неделя января, 2024 г.): </w:t>
            </w:r>
            <w:r/>
          </w:p>
          <w:p>
            <w:pPr>
              <w:pStyle w:val="608"/>
              <w:numPr>
                <w:ilvl w:val="0"/>
                <w:numId w:val="3"/>
              </w:num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b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bCs/>
                <w:iCs/>
                <w:lang w:eastAsia="ru-RU"/>
              </w:rPr>
              <w:t xml:space="preserve">Нормативно-правовое обеспечение деятельности проекта;</w:t>
            </w:r>
            <w:r/>
          </w:p>
          <w:p>
            <w:pPr>
              <w:pStyle w:val="608"/>
              <w:numPr>
                <w:ilvl w:val="0"/>
                <w:numId w:val="3"/>
              </w:numPr>
              <w:jc w:val="both"/>
              <w:spacing w:after="0" w:line="240" w:lineRule="auto"/>
              <w:tabs>
                <w:tab w:val="left" w:pos="0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Times New Roman" w:cs="Liberation Sans"/>
                <w:bCs/>
                <w:iCs/>
                <w:lang w:eastAsia="ru-RU"/>
              </w:rPr>
              <w:t xml:space="preserve">Практикум </w:t>
            </w:r>
            <w:r>
              <w:rPr>
                <w:rFonts w:ascii="Liberation Sans" w:hAnsi="Liberation Sans" w:eastAsia="Times New Roman" w:cs="Liberation Sans"/>
                <w:bCs/>
                <w:iCs/>
                <w:lang w:eastAsia="ru-RU"/>
              </w:rPr>
              <w:t xml:space="preserve">для педагогов «</w:t>
            </w:r>
            <w:r>
              <w:rPr>
                <w:rFonts w:ascii="Liberation Sans" w:hAnsi="Liberation Sans" w:eastAsia="Times New Roman" w:cs="Liberation Sans"/>
                <w:bCs/>
                <w:iCs/>
                <w:lang w:eastAsia="ru-RU"/>
              </w:rPr>
              <w:t xml:space="preserve">Из опыта работы сетевого муниципального проекта </w:t>
            </w:r>
            <w:r>
              <w:rPr>
                <w:rFonts w:ascii="Liberation Sans" w:hAnsi="Liberation Sans" w:eastAsia="Times New Roman" w:cs="Liberation Sans"/>
                <w:bCs/>
                <w:iCs/>
                <w:lang w:eastAsia="ru-RU"/>
              </w:rPr>
              <w:t xml:space="preserve">«Интерактивные методы обучения как средство формирования ответственного экологического поведения старших дошкольников»</w:t>
            </w:r>
            <w:r>
              <w:rPr>
                <w:rFonts w:ascii="Liberation Sans" w:hAnsi="Liberation Sans" w:eastAsia="Times New Roman" w:cs="Liberation Sans"/>
                <w:bCs/>
                <w:iCs/>
                <w:lang w:eastAsia="ru-RU"/>
              </w:rPr>
              <w:t xml:space="preserve">.</w:t>
            </w:r>
            <w:r>
              <w:rPr>
                <w:rFonts w:ascii="Liberation Sans" w:hAnsi="Liberation Sans" w:eastAsia="Times New Roman" w:cs="Liberation Sans"/>
                <w:bCs/>
                <w:iCs/>
                <w:lang w:eastAsia="ru-RU"/>
              </w:rPr>
              <w:t xml:space="preserve"> </w:t>
            </w:r>
            <w:r>
              <w:rPr>
                <w:rFonts w:ascii="Liberation Sans" w:hAnsi="Liberation Sans" w:cs="Liberation Sans"/>
              </w:rPr>
              <w:t xml:space="preserve">Демонстрация электронного журнала «Эколята» для заполнения участниками проекта</w:t>
            </w:r>
            <w:r>
              <w:rPr>
                <w:rFonts w:ascii="Liberation Sans" w:hAnsi="Liberation Sans" w:eastAsia="Times New Roman" w:cs="Liberation Sans"/>
                <w:bCs/>
                <w:iCs/>
                <w:lang w:eastAsia="ru-RU"/>
              </w:rPr>
              <w:t xml:space="preserve"> </w:t>
            </w:r>
            <w:r>
              <w:rPr>
                <w:rFonts w:ascii="Liberation Sans" w:hAnsi="Liberation Sans" w:eastAsia="Times New Roman" w:cs="Liberation Sans"/>
                <w:bCs/>
                <w:iCs/>
                <w:lang w:eastAsia="ru-RU"/>
              </w:rPr>
              <w:t xml:space="preserve">(</w:t>
            </w:r>
            <w:r>
              <w:rPr>
                <w:rFonts w:ascii="Liberation Sans" w:hAnsi="Liberation Sans" w:cs="Liberation Sans"/>
              </w:rPr>
              <w:t xml:space="preserve">МДОУ «Сказка» г. Надыма</w:t>
            </w:r>
            <w:r>
              <w:rPr>
                <w:rFonts w:ascii="Liberation Sans" w:hAnsi="Liberation Sans" w:eastAsia="Times New Roman" w:cs="Liberation Sans"/>
                <w:bCs/>
                <w:iCs/>
                <w:lang w:eastAsia="ru-RU"/>
              </w:rPr>
              <w:t xml:space="preserve">, </w:t>
            </w:r>
            <w:r>
              <w:rPr>
                <w:rFonts w:ascii="Liberation Sans" w:hAnsi="Liberation Sans" w:eastAsia="Times New Roman" w:cs="Liberation Sans"/>
                <w:bCs/>
                <w:iCs/>
                <w:lang w:eastAsia="ru-RU"/>
              </w:rPr>
              <w:t xml:space="preserve">январь, 2024 г.</w:t>
            </w:r>
            <w:r>
              <w:rPr>
                <w:rFonts w:ascii="Liberation Sans" w:hAnsi="Liberation Sans" w:eastAsia="Times New Roman" w:cs="Liberation Sans"/>
                <w:bCs/>
                <w:iCs/>
                <w:lang w:eastAsia="ru-RU"/>
              </w:rPr>
              <w:t xml:space="preserve">);</w:t>
            </w:r>
            <w:r>
              <w:rPr>
                <w:rFonts w:ascii="Liberation Sans" w:hAnsi="Liberation Sans" w:cs="Liberation Sans"/>
              </w:rPr>
              <w:t xml:space="preserve"> </w:t>
            </w:r>
            <w:r/>
          </w:p>
          <w:p>
            <w:pPr>
              <w:pStyle w:val="608"/>
              <w:numPr>
                <w:ilvl w:val="0"/>
                <w:numId w:val="3"/>
              </w:numPr>
              <w:jc w:val="both"/>
              <w:spacing w:after="0" w:line="240" w:lineRule="auto"/>
              <w:tabs>
                <w:tab w:val="left" w:pos="0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Прохождение курсов повышения квалификации педагогов-участников проекта по темам «Экологическое воспитание в ДОУ» или «Интерактивные методы обучения в ДО (</w:t>
            </w:r>
            <w:r>
              <w:rPr>
                <w:rFonts w:ascii="Liberation Sans" w:hAnsi="Liberation Sans" w:cs="Liberation Sans"/>
              </w:rPr>
              <w:t xml:space="preserve">новые</w:t>
            </w:r>
            <w:r>
              <w:rPr>
                <w:rFonts w:ascii="Liberation Sans" w:hAnsi="Liberation Sans" w:cs="Liberation Sans"/>
              </w:rPr>
              <w:t xml:space="preserve"> участники проекта, январь 2024 г.);</w:t>
            </w:r>
            <w:r/>
          </w:p>
          <w:p>
            <w:pPr>
              <w:pStyle w:val="608"/>
              <w:numPr>
                <w:ilvl w:val="0"/>
                <w:numId w:val="3"/>
              </w:numPr>
              <w:jc w:val="both"/>
              <w:spacing w:after="0" w:line="240" w:lineRule="auto"/>
              <w:tabs>
                <w:tab w:val="left" w:pos="0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Пополнение раздела «Эколята» на официальных сайтах детских садов (все участники проекта, январь 2024 г.);</w:t>
            </w:r>
            <w:r/>
          </w:p>
          <w:p>
            <w:pPr>
              <w:pStyle w:val="608"/>
              <w:numPr>
                <w:ilvl w:val="0"/>
                <w:numId w:val="3"/>
              </w:numPr>
              <w:contextualSpacing w:val="0"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bCs/>
                <w:iCs/>
                <w:lang w:eastAsia="ru-RU"/>
              </w:rPr>
            </w:pPr>
            <w:r>
              <w:rPr>
                <w:rFonts w:ascii="Liberation Sans" w:hAnsi="Liberation Sans" w:cs="Liberation Sans"/>
              </w:rPr>
              <w:t xml:space="preserve">Обновление предметно-пространстве</w:t>
            </w:r>
            <w:r>
              <w:rPr>
                <w:rFonts w:ascii="Liberation Sans" w:hAnsi="Liberation Sans" w:cs="Liberation Sans"/>
              </w:rPr>
              <w:t xml:space="preserve">нной среды (создание Эко-зон </w:t>
            </w:r>
            <w:r>
              <w:rPr>
                <w:rFonts w:ascii="Liberation Sans" w:hAnsi="Liberation Sans" w:cs="Liberation Sans"/>
              </w:rPr>
              <w:t xml:space="preserve">для новых участников</w:t>
            </w:r>
            <w:r>
              <w:rPr>
                <w:rFonts w:ascii="Liberation Sans" w:hAnsi="Liberation Sans" w:cs="Liberation Sans"/>
              </w:rPr>
              <w:t xml:space="preserve"> проекта, январь, 2024 г.);</w:t>
            </w:r>
            <w:r/>
          </w:p>
          <w:p>
            <w:pPr>
              <w:pStyle w:val="608"/>
              <w:numPr>
                <w:ilvl w:val="0"/>
                <w:numId w:val="3"/>
              </w:num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b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bCs/>
                <w:iCs/>
                <w:lang w:eastAsia="ru-RU"/>
              </w:rPr>
              <w:t xml:space="preserve">Организация образовательной деятельности в режимных моментах для детей 5-7 лет,</w:t>
            </w:r>
            <w:r>
              <w:rPr>
                <w:rFonts w:ascii="Liberation Sans" w:hAnsi="Liberation Sans" w:cs="Liberation Sans"/>
              </w:rPr>
              <w:t xml:space="preserve"> (все участники проекта, январь 2024 г.);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 </w:t>
            </w:r>
            <w:r/>
          </w:p>
          <w:p>
            <w:pPr>
              <w:pStyle w:val="608"/>
              <w:numPr>
                <w:ilvl w:val="0"/>
                <w:numId w:val="3"/>
              </w:num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b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Продолжать внедря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ть в учебно-воспитательный процесс дошкольных образовательных учреждений интерактивные инструментарии, способные сформировать у ребёнка бережное и уважительное отношение к природе </w:t>
            </w:r>
            <w:r>
              <w:rPr>
                <w:rFonts w:ascii="Liberation Sans" w:hAnsi="Liberation Sans" w:cs="Liberation Sans"/>
              </w:rPr>
              <w:t xml:space="preserve">(все участники проекта, январь</w:t>
            </w:r>
            <w:r>
              <w:rPr>
                <w:rFonts w:ascii="Liberation Sans" w:hAnsi="Liberation Sans" w:cs="Liberation Sans"/>
              </w:rPr>
              <w:t xml:space="preserve"> -декабрь</w:t>
            </w:r>
            <w:r>
              <w:rPr>
                <w:rFonts w:ascii="Liberation Sans" w:hAnsi="Liberation Sans" w:cs="Liberation Sans"/>
              </w:rPr>
              <w:t xml:space="preserve"> 2024 г.);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 </w:t>
            </w:r>
            <w:r/>
          </w:p>
          <w:p>
            <w:pPr>
              <w:jc w:val="both"/>
              <w:spacing w:after="0" w:line="240" w:lineRule="auto"/>
              <w:tabs>
                <w:tab w:val="left" w:pos="0" w:leader="none"/>
              </w:tabs>
              <w:rPr>
                <w:rFonts w:ascii="Liberation Sans" w:hAnsi="Liberation Sans" w:eastAsia="Times New Roman" w:cs="Liberation Sans"/>
                <w:b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b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0" w:leader="none"/>
              </w:tabs>
              <w:rPr>
                <w:rFonts w:ascii="Liberation Sans" w:hAnsi="Liberation Sans" w:eastAsia="Times New Roman" w:cs="Liberation Sans"/>
                <w:b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b/>
                <w:lang w:eastAsia="ru-RU"/>
              </w:rPr>
              <w:t xml:space="preserve">Содержательно-деятельностный этап (январь – декабрь, 2024 г.):</w:t>
            </w:r>
            <w:r/>
          </w:p>
          <w:p>
            <w:pPr>
              <w:pStyle w:val="608"/>
              <w:numPr>
                <w:ilvl w:val="0"/>
                <w:numId w:val="3"/>
              </w:numPr>
              <w:jc w:val="both"/>
              <w:spacing w:after="0" w:line="240" w:lineRule="auto"/>
              <w:tabs>
                <w:tab w:val="left" w:pos="0" w:leader="none"/>
              </w:tabs>
              <w:rPr>
                <w:rFonts w:ascii="Liberation Sans" w:hAnsi="Liberation Sans" w:cs="Liberation Sans"/>
                <w:i/>
              </w:rPr>
            </w:pPr>
            <w:r>
              <w:rPr>
                <w:rFonts w:ascii="Liberation Sans" w:hAnsi="Liberation Sans" w:cs="Liberation Sans"/>
              </w:rPr>
              <w:t xml:space="preserve">Участие в </w:t>
            </w:r>
            <w:r>
              <w:rPr>
                <w:rFonts w:ascii="Liberation Sans" w:hAnsi="Liberation Sans" w:cs="Liberation Sans"/>
                <w:lang w:val="en-US"/>
              </w:rPr>
              <w:t xml:space="preserve">XX</w:t>
            </w:r>
            <w:r>
              <w:rPr>
                <w:rFonts w:ascii="Liberation Sans" w:hAnsi="Liberation Sans" w:cs="Liberation Sans"/>
              </w:rPr>
              <w:t xml:space="preserve"> Международном конкурсе «Экология планеты» (</w:t>
            </w:r>
            <w:r>
              <w:rPr>
                <w:rFonts w:ascii="Liberation Sans" w:hAnsi="Liberation Sans" w:cs="Liberation Sans"/>
                <w:b/>
              </w:rPr>
              <w:t xml:space="preserve">все</w:t>
            </w:r>
            <w:r>
              <w:rPr>
                <w:rFonts w:ascii="Liberation Sans" w:hAnsi="Liberation Sans" w:cs="Liberation Sans"/>
              </w:rPr>
              <w:t xml:space="preserve"> </w:t>
            </w:r>
            <w:r>
              <w:rPr>
                <w:rFonts w:ascii="Liberation Sans" w:hAnsi="Liberation Sans" w:cs="Liberation Sans"/>
              </w:rPr>
              <w:t xml:space="preserve">участники проекта, январь-май 2024 г.)</w:t>
            </w:r>
            <w:r>
              <w:rPr>
                <w:rFonts w:ascii="Liberation Sans" w:hAnsi="Liberation Sans" w:cs="Liberation Sans"/>
              </w:rPr>
              <w:t xml:space="preserve"> </w:t>
            </w:r>
            <w:hyperlink r:id="rId9" w:tooltip="http://festivalecologyanimation.ru/novosti-i-arhiv/xx-konkurs-ekologiya-planety-2024.php" w:history="1">
              <w:r>
                <w:rPr>
                  <w:rStyle w:val="610"/>
                  <w:rFonts w:ascii="Liberation Sans" w:hAnsi="Liberation Sans" w:cs="Liberation Sans"/>
                </w:rPr>
                <w:t xml:space="preserve">http://festivalecologyanimation.ru/novosti-i-arhiv/xx-konkurs-ekologiya-planety-2024.php</w:t>
              </w:r>
            </w:hyperlink>
            <w:r>
              <w:rPr>
                <w:rFonts w:ascii="Liberation Sans" w:hAnsi="Liberation Sans" w:cs="Liberation Sans"/>
              </w:rPr>
              <w:t xml:space="preserve"> </w:t>
            </w:r>
            <w:r/>
          </w:p>
          <w:p>
            <w:pPr>
              <w:numPr>
                <w:ilvl w:val="0"/>
                <w:numId w:val="3"/>
              </w:numPr>
              <w:contextualSpacing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cs="Liberation Sans"/>
              </w:rPr>
              <w:t xml:space="preserve">Акция</w:t>
            </w:r>
            <w:r>
              <w:rPr>
                <w:rFonts w:ascii="Liberation Sans" w:hAnsi="Liberation Sans" w:cs="Liberation Sans"/>
                <w:i/>
              </w:rPr>
              <w:t xml:space="preserve"> </w:t>
            </w:r>
            <w:r>
              <w:rPr>
                <w:rFonts w:ascii="Liberation Sans" w:hAnsi="Liberation Sans" w:cs="Liberation Sans"/>
              </w:rPr>
              <w:t xml:space="preserve">«Покормите птиц </w:t>
            </w:r>
            <w:r>
              <w:rPr>
                <w:rFonts w:ascii="Liberation Sans" w:hAnsi="Liberation Sans" w:cs="Liberation Sans"/>
              </w:rPr>
              <w:t xml:space="preserve">зимой». Мастер-класс «Угощение для птиц». (МДОУ «Детский сад «Буратино» г. Надыма», февраль, 2024 г.);</w:t>
            </w:r>
            <w:r/>
          </w:p>
          <w:p>
            <w:pPr>
              <w:numPr>
                <w:ilvl w:val="0"/>
                <w:numId w:val="3"/>
              </w:numPr>
              <w:contextualSpacing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cs="Liberation Sans"/>
              </w:rPr>
              <w:t xml:space="preserve">Выставка рисунков «Природа – это сказка! Сохраним ее с Эколятами!» (МДОУ «Детский сад «Морозко» п. Приозерный Надымского района», февраль, 2024 г.)</w:t>
            </w:r>
            <w:r/>
          </w:p>
          <w:p>
            <w:pPr>
              <w:numPr>
                <w:ilvl w:val="0"/>
                <w:numId w:val="3"/>
              </w:numPr>
              <w:contextualSpacing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Краткосрочный проект «Витамины на подоконнике» (МДОУ «Детский сад «Сказка» г. Надыма», март-апрель, 2024 г.)</w:t>
            </w:r>
            <w:r/>
          </w:p>
          <w:p>
            <w:pPr>
              <w:numPr>
                <w:ilvl w:val="0"/>
                <w:numId w:val="3"/>
              </w:numPr>
              <w:contextualSpacing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/>
            <w:hyperlink r:id="rId10" w:tooltip="https://www.maam.ru/obrazovanie/beregite-vodu" w:history="1">
              <w:r>
                <w:rPr>
                  <w:rFonts w:ascii="Liberation Sans" w:hAnsi="Liberation Sans" w:eastAsia="Times New Roman" w:cs="Liberation Sans"/>
                  <w:lang w:eastAsia="ru-RU"/>
                </w:rPr>
                <w:t xml:space="preserve">Акция «Берегите воду!», «22 марта – Международный день воды». </w:t>
              </w:r>
            </w:hyperlink>
            <w:r>
              <w:rPr>
                <w:rFonts w:ascii="Liberation Sans" w:hAnsi="Liberation Sans" w:cs="Liberation Sans"/>
              </w:rPr>
              <w:t xml:space="preserve">(МДОУ «Детский сад «Чебурашка»,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март</w:t>
            </w:r>
            <w:r>
              <w:rPr>
                <w:rFonts w:ascii="Liberation Sans" w:hAnsi="Liberation Sans" w:cs="Liberation Sans"/>
              </w:rPr>
              <w:t xml:space="preserve">, 2024 г.);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 </w:t>
            </w:r>
            <w:r/>
          </w:p>
          <w:p>
            <w:pPr>
              <w:numPr>
                <w:ilvl w:val="0"/>
                <w:numId w:val="3"/>
              </w:numPr>
              <w:contextualSpacing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Экологический урок по теме учебного пособия «Азбука Природолюбия» «Красная книга. Зубр». (МДОУ «Детский сад «Сказка» г. Надыма», апрель 2024 г.);</w:t>
            </w:r>
            <w:r/>
          </w:p>
          <w:p>
            <w:pPr>
              <w:numPr>
                <w:ilvl w:val="0"/>
                <w:numId w:val="3"/>
              </w:numPr>
              <w:contextualSpacing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Выставка экологических плакатов «Берегите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 лес!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» (МДОУ «Детский сад «Ёлочка» г. Надыма», апрель, 2024 г.)</w:t>
            </w:r>
            <w:r/>
          </w:p>
          <w:p>
            <w:pPr>
              <w:numPr>
                <w:ilvl w:val="0"/>
                <w:numId w:val="3"/>
              </w:numPr>
              <w:contextualSpacing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Фотоконкурс для детей и родителей о Природе «Сохраним это чудо с Эколятами!» (МДОУ «Детский сад «Медвежонок» г. Надыма», май-сентябрь 2024 г).</w:t>
            </w:r>
            <w:r/>
          </w:p>
          <w:p>
            <w:pPr>
              <w:numPr>
                <w:ilvl w:val="0"/>
                <w:numId w:val="3"/>
              </w:numPr>
              <w:contextualSpacing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Создание экологической тропы, проект «Веселая клумба» на территории ДОУ (</w:t>
            </w:r>
            <w:r>
              <w:rPr>
                <w:rFonts w:ascii="Liberation Sans" w:hAnsi="Liberation Sans" w:eastAsia="Times New Roman" w:cs="Liberation Sans"/>
                <w:b/>
                <w:lang w:eastAsia="ru-RU"/>
              </w:rPr>
              <w:t xml:space="preserve">все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 участники проекта,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май -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сентябрь, 2024 г.)</w:t>
            </w:r>
            <w:r/>
          </w:p>
          <w:p>
            <w:pPr>
              <w:numPr>
                <w:ilvl w:val="0"/>
                <w:numId w:val="3"/>
              </w:numPr>
              <w:contextualSpacing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Интеллектуальный конкурс «ЭкоУмники и ЭкоУмницы», (МДОУ «Детский сад «Сказка» г. Надыма», май 2024 г.)</w:t>
            </w:r>
            <w:r/>
          </w:p>
          <w:p>
            <w:pPr>
              <w:numPr>
                <w:ilvl w:val="0"/>
                <w:numId w:val="3"/>
              </w:numPr>
              <w:contextualSpacing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День опытов и экспериментов «Юные исследователи», (МДОУ «Детский сад «Чебурашка» г. Надыма», июнь, 2024 г.)</w:t>
            </w:r>
            <w:r/>
          </w:p>
          <w:p>
            <w:pPr>
              <w:numPr>
                <w:ilvl w:val="0"/>
                <w:numId w:val="3"/>
              </w:numPr>
              <w:contextualSpacing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Экскурсии «Эколята в лес или парк» (МДОУ «Детский сад «Морозко» п. Приозерный Надымского района», июнь-август, 2024 г.)</w:t>
            </w:r>
            <w:r/>
          </w:p>
          <w:p>
            <w:pPr>
              <w:numPr>
                <w:ilvl w:val="0"/>
                <w:numId w:val="3"/>
              </w:numPr>
              <w:contextualSpacing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Акция для детей и родителей «Дошколята пишут письмо Природе» (МДОУ «Детский сад «Буратино» г. Надыма, июнь - сентябрь, 2024 г.)</w:t>
            </w:r>
            <w:r/>
          </w:p>
          <w:p>
            <w:pPr>
              <w:numPr>
                <w:ilvl w:val="0"/>
                <w:numId w:val="3"/>
              </w:numPr>
              <w:contextualSpacing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Экологический урок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«День энергосбережения, Фестиваль «Вместе ярче» (</w:t>
            </w:r>
            <w:r>
              <w:rPr>
                <w:rFonts w:ascii="Liberation Sans" w:hAnsi="Liberation Sans" w:eastAsia="Times New Roman" w:cs="Liberation Sans"/>
                <w:b/>
                <w:lang w:eastAsia="ru-RU"/>
              </w:rPr>
              <w:t xml:space="preserve">все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 участники проекта, сентябрь, 2024 г.) </w:t>
            </w:r>
            <w:r/>
          </w:p>
          <w:p>
            <w:pPr>
              <w:numPr>
                <w:ilvl w:val="0"/>
                <w:numId w:val="3"/>
              </w:numPr>
              <w:contextualSpacing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Мастер-класс «Мусор смело пускай в дело». Выставка поделок из бросового материала (МДОУ «Детский сад «Ёлочка» г. Надыма», октябрь, 2024 г.)</w:t>
            </w:r>
            <w:r/>
          </w:p>
          <w:p>
            <w:pPr>
              <w:numPr>
                <w:ilvl w:val="0"/>
                <w:numId w:val="3"/>
              </w:numPr>
              <w:contextualSpacing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Праздник экологической направленности «Эколята – друзья и защитники природы!» (МДОУ «Детский сад «Сказка» г. Надыма», октябрь 2024 г.)</w:t>
            </w:r>
            <w:r/>
          </w:p>
          <w:p>
            <w:pPr>
              <w:pStyle w:val="608"/>
              <w:numPr>
                <w:ilvl w:val="0"/>
                <w:numId w:val="3"/>
              </w:numPr>
              <w:jc w:val="both"/>
              <w:spacing w:after="0" w:line="240" w:lineRule="auto"/>
              <w:tabs>
                <w:tab w:val="left" w:pos="0" w:leader="none"/>
              </w:tabs>
              <w:rPr>
                <w:rFonts w:ascii="Liberation Sans" w:hAnsi="Liberation Sans" w:cs="Liberation Sans"/>
                <w:i/>
              </w:rPr>
            </w:pPr>
            <w:r>
              <w:rPr>
                <w:rFonts w:ascii="Liberation Sans" w:hAnsi="Liberation Sans" w:cs="Liberation Sans"/>
              </w:rPr>
              <w:t xml:space="preserve">Акция по сбору макулатуры «Собери макулатуру – спаси дерево».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(МДОУ «Детский сад «Медвежонок» г. Надыма», ноябрь 2024 г).</w:t>
            </w:r>
            <w:r/>
          </w:p>
          <w:p>
            <w:pPr>
              <w:pStyle w:val="608"/>
              <w:numPr>
                <w:ilvl w:val="0"/>
                <w:numId w:val="3"/>
              </w:numPr>
              <w:jc w:val="both"/>
              <w:spacing w:after="0" w:line="240" w:lineRule="auto"/>
              <w:tabs>
                <w:tab w:val="left" w:pos="0" w:leader="none"/>
              </w:tabs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Экологический урок по теме учебного пособия «Азбука Природолюбия» «Трудиться на благо природы. Муравей». (</w:t>
            </w:r>
            <w:r>
              <w:rPr>
                <w:rFonts w:ascii="Liberation Sans" w:hAnsi="Liberation Sans" w:cs="Liberation Sans"/>
              </w:rPr>
              <w:t xml:space="preserve">МДОУ «</w:t>
            </w:r>
            <w:r>
              <w:rPr>
                <w:rFonts w:ascii="Liberation Sans" w:hAnsi="Liberation Sans" w:cs="Liberation Sans"/>
              </w:rPr>
              <w:t xml:space="preserve">МДОУ «Детский сад «Сказка» г. Надыма</w:t>
            </w:r>
            <w:r>
              <w:rPr>
                <w:rFonts w:ascii="Liberation Sans" w:hAnsi="Liberation Sans" w:cs="Liberation Sans"/>
              </w:rPr>
              <w:t xml:space="preserve">»,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 ноябрь, 2024 г.)</w:t>
            </w:r>
            <w:r/>
          </w:p>
          <w:p>
            <w:pPr>
              <w:pStyle w:val="608"/>
              <w:numPr>
                <w:ilvl w:val="0"/>
                <w:numId w:val="3"/>
              </w:numPr>
              <w:jc w:val="both"/>
              <w:spacing w:after="0" w:line="240" w:lineRule="auto"/>
              <w:tabs>
                <w:tab w:val="left" w:pos="0" w:leader="none"/>
              </w:tabs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cs="Liberation Sans"/>
              </w:rPr>
              <w:t xml:space="preserve">Итоговое: Деловая игра «Интерактивные методы обучения, как эффективное средство формирования экологической культуры старших дошкольников</w:t>
            </w:r>
            <w:r>
              <w:rPr>
                <w:rFonts w:ascii="Liberation Sans" w:hAnsi="Liberation Sans" w:cs="Liberation Sans"/>
              </w:rPr>
              <w:t xml:space="preserve">»</w:t>
            </w:r>
            <w:r>
              <w:rPr>
                <w:rFonts w:ascii="Liberation Sans" w:hAnsi="Liberation Sans" w:cs="Liberation Sans"/>
              </w:rPr>
              <w:t xml:space="preserve">.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Презентация электронного журнала «Экологи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я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Надыма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» на базе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МДОУ «Детский сад «Сказка»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 г. Надыма», декабрь, 2024 г.</w:t>
            </w:r>
            <w:r/>
          </w:p>
          <w:p>
            <w:pPr>
              <w:jc w:val="both"/>
              <w:spacing w:after="0" w:line="240" w:lineRule="auto"/>
              <w:tabs>
                <w:tab w:val="left" w:pos="0" w:leader="none"/>
              </w:tabs>
              <w:rPr>
                <w:rFonts w:ascii="Liberation Sans" w:hAnsi="Liberation Sans" w:cs="Liberation Sans"/>
                <w:i/>
              </w:rPr>
            </w:pPr>
            <w:r>
              <w:rPr>
                <w:rFonts w:ascii="Liberation Sans" w:hAnsi="Liberation Sans" w:cs="Liberation Sans"/>
                <w:i/>
              </w:rPr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b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b/>
                <w:lang w:eastAsia="ru-RU"/>
              </w:rPr>
              <w:t xml:space="preserve">Обобщающе</w:t>
            </w:r>
            <w:r>
              <w:rPr>
                <w:rFonts w:ascii="Liberation Sans" w:hAnsi="Liberation Sans" w:eastAsia="Times New Roman" w:cs="Liberation Sans"/>
                <w:b/>
                <w:lang w:eastAsia="ru-RU"/>
              </w:rPr>
              <w:t xml:space="preserve">-рефлексивный этап (декабрь 2024</w:t>
            </w:r>
            <w:r>
              <w:rPr>
                <w:rFonts w:ascii="Liberation Sans" w:hAnsi="Liberation Sans" w:eastAsia="Times New Roman" w:cs="Liberation Sans"/>
                <w:b/>
                <w:lang w:eastAsia="ru-RU"/>
              </w:rPr>
              <w:t xml:space="preserve"> г.):</w:t>
            </w:r>
            <w:r/>
          </w:p>
          <w:p>
            <w:pPr>
              <w:numPr>
                <w:ilvl w:val="0"/>
                <w:numId w:val="3"/>
              </w:numPr>
              <w:contextualSpacing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мониторинг эффективности реализации проекта;</w:t>
            </w:r>
            <w:r/>
          </w:p>
          <w:p>
            <w:pPr>
              <w:numPr>
                <w:ilvl w:val="0"/>
                <w:numId w:val="3"/>
              </w:numPr>
              <w:contextualSpacing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участие в конкурсном движении экологической направленности;</w:t>
            </w:r>
            <w:r/>
          </w:p>
          <w:p>
            <w:pPr>
              <w:numPr>
                <w:ilvl w:val="0"/>
                <w:numId w:val="3"/>
              </w:numPr>
              <w:contextualSpacing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диссеминация опыта работы.</w:t>
            </w:r>
            <w:r/>
          </w:p>
        </w:tc>
      </w:tr>
      <w:tr>
        <w:trPr>
          <w:trHeight w:val="273"/>
        </w:trPr>
        <w:tc>
          <w:tcPr>
            <w:tcW w:w="42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/>
              <w:ind w:left="0" w:firstLine="0"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lang w:eastAsia="ru-RU"/>
              </w:rPr>
              <w:t xml:space="preserve"> 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Образ конечного результата</w:t>
            </w:r>
            <w:r/>
          </w:p>
        </w:tc>
        <w:tc>
          <w:tcPr>
            <w:tcW w:w="81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- </w:t>
            </w:r>
            <w:r>
              <w:rPr>
                <w:rFonts w:ascii="Liberation Sans" w:hAnsi="Liberation Sans" w:cs="Liberation Sans"/>
              </w:rPr>
              <w:t xml:space="preserve">Пополнение</w:t>
            </w:r>
            <w:r>
              <w:rPr>
                <w:rFonts w:ascii="Liberation Sans" w:hAnsi="Liberation Sans" w:cs="Liberation Sans"/>
              </w:rPr>
              <w:t xml:space="preserve"> </w:t>
            </w:r>
            <w:r>
              <w:rPr>
                <w:rFonts w:ascii="Liberation Sans" w:hAnsi="Liberation Sans" w:cs="Liberation Sans"/>
              </w:rPr>
              <w:t xml:space="preserve">интерактивного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журнала «ЭкологияНадыма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»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 кейсом методического материала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,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обновление новостной ленты экологических мероприятий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сетевого проекта;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- Высокий уровень профессиональных компетенций педагогов за счет использования интерактивных методов и приемов, способных сформировать у ребенка целесообразное поведение как показателя экологического мышления и экологической культуры.</w:t>
            </w:r>
            <w:r/>
          </w:p>
        </w:tc>
      </w:tr>
      <w:tr>
        <w:trPr>
          <w:trHeight w:val="555"/>
        </w:trPr>
        <w:tc>
          <w:tcPr>
            <w:tcW w:w="42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/>
              <w:ind w:left="0" w:firstLine="0"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Показатели эффективности в контексте задач Национального проекта «Образование»</w:t>
            </w:r>
            <w:r/>
          </w:p>
        </w:tc>
        <w:tc>
          <w:tcPr>
            <w:tcW w:w="8109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Доля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вновь принятых </w:t>
            </w: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педагогов, прошедших курсы повышения квалификации по экологической направленности и мастер-классов  – не менее 60%, от педагогов, участвующих в проекте; </w:t>
            </w:r>
            <w:r/>
          </w:p>
          <w:p>
            <w:pPr>
              <w:numPr>
                <w:ilvl w:val="0"/>
                <w:numId w:val="1"/>
              </w:numPr>
              <w:contextualSpacing/>
              <w:ind w:left="0" w:firstLine="0"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Доля обучающихся в возрасте 5-7 лет, результативно участвующих (призовые места) в конкурсных движениях экологической направленности – не менее 30% дошкольников, от общего количества воспитанников, участвующих в проекте;</w:t>
            </w:r>
            <w:r/>
          </w:p>
          <w:p>
            <w:pPr>
              <w:numPr>
                <w:ilvl w:val="0"/>
                <w:numId w:val="1"/>
              </w:numPr>
              <w:contextualSpacing/>
              <w:ind w:left="0" w:firstLine="0"/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Доля созданных эко-зон не менее одной для каждого участника проекта.</w:t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/>
              <w:ind w:left="0" w:firstLine="0"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Диссеминация опыта</w:t>
            </w:r>
            <w:r/>
          </w:p>
        </w:tc>
        <w:tc>
          <w:tcPr>
            <w:tcW w:w="81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- Публикации на официальных сайтах ДОУ, на официальном сайте Департамента образования Надымского района, в сетевых изданиях; </w:t>
            </w:r>
            <w:r/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- Выступление на заседаниях проектного комитета Департамента образования Надымского района, участие в работе РП(М)О воспитателей и других методических объединениях педагогов детских садов. </w:t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/>
              <w:ind w:left="0" w:firstLine="0"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Финансовое обеспечение реализации проекта</w:t>
            </w:r>
            <w:r/>
          </w:p>
        </w:tc>
        <w:tc>
          <w:tcPr>
            <w:tcW w:w="81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eastAsia="Times New Roman" w:cs="Liberation Sans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lang w:eastAsia="ru-RU"/>
              </w:rPr>
              <w:t xml:space="preserve">Финансирование проекта осуществляется за счет средств консолидированного бюджета: региональный (средства грантов, субвенций), муниципальный, внебюджетные средства.</w:t>
            </w:r>
            <w:r/>
          </w:p>
        </w:tc>
      </w:tr>
    </w:tbl>
    <w:p>
      <w:pPr>
        <w:contextualSpacing/>
        <w:jc w:val="both"/>
        <w:spacing w:after="0" w:line="240" w:lineRule="auto"/>
        <w:rPr>
          <w:rFonts w:ascii="Liberation Serif" w:hAnsi="Liberation Serif" w:eastAsia="Times New Roman" w:cs="Liberation Serif"/>
          <w:lang w:eastAsia="ru-RU"/>
        </w:rPr>
      </w:pPr>
      <w:r>
        <w:rPr>
          <w:rFonts w:ascii="Liberation Serif" w:hAnsi="Liberation Serif" w:eastAsia="Times New Roman" w:cs="Liberation Serif"/>
          <w:lang w:eastAsia="ru-RU"/>
        </w:rPr>
      </w:r>
      <w:r/>
    </w:p>
    <w:p>
      <w:r/>
      <w:r/>
    </w:p>
    <w:sectPr>
      <w:footnotePr/>
      <w:endnotePr/>
      <w:type w:val="nextPage"/>
      <w:pgSz w:w="11906" w:h="16838" w:orient="portrait"/>
      <w:pgMar w:top="709" w:right="566" w:bottom="28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4"/>
    <w:next w:val="604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5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4"/>
    <w:next w:val="604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5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4"/>
    <w:next w:val="604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4"/>
    <w:next w:val="604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4"/>
    <w:next w:val="60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4"/>
    <w:next w:val="60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4"/>
    <w:next w:val="60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4"/>
    <w:next w:val="60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4"/>
    <w:next w:val="60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4"/>
    <w:next w:val="604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5"/>
    <w:link w:val="33"/>
    <w:uiPriority w:val="10"/>
    <w:rPr>
      <w:sz w:val="48"/>
      <w:szCs w:val="48"/>
    </w:rPr>
  </w:style>
  <w:style w:type="paragraph" w:styleId="35">
    <w:name w:val="Subtitle"/>
    <w:basedOn w:val="604"/>
    <w:next w:val="60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5"/>
    <w:link w:val="35"/>
    <w:uiPriority w:val="11"/>
    <w:rPr>
      <w:sz w:val="24"/>
      <w:szCs w:val="24"/>
    </w:rPr>
  </w:style>
  <w:style w:type="paragraph" w:styleId="37">
    <w:name w:val="Quote"/>
    <w:basedOn w:val="604"/>
    <w:next w:val="60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4"/>
    <w:next w:val="60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4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5"/>
    <w:link w:val="41"/>
    <w:uiPriority w:val="99"/>
  </w:style>
  <w:style w:type="paragraph" w:styleId="43">
    <w:name w:val="Footer"/>
    <w:basedOn w:val="60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5"/>
    <w:link w:val="43"/>
    <w:uiPriority w:val="99"/>
  </w:style>
  <w:style w:type="paragraph" w:styleId="45">
    <w:name w:val="Caption"/>
    <w:basedOn w:val="604"/>
    <w:next w:val="6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0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5"/>
    <w:uiPriority w:val="99"/>
    <w:unhideWhenUsed/>
    <w:rPr>
      <w:vertAlign w:val="superscript"/>
    </w:rPr>
  </w:style>
  <w:style w:type="paragraph" w:styleId="177">
    <w:name w:val="endnote text"/>
    <w:basedOn w:val="60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5"/>
    <w:uiPriority w:val="99"/>
    <w:semiHidden/>
    <w:unhideWhenUsed/>
    <w:rPr>
      <w:vertAlign w:val="superscript"/>
    </w:rPr>
  </w:style>
  <w:style w:type="paragraph" w:styleId="180">
    <w:name w:val="toc 1"/>
    <w:basedOn w:val="604"/>
    <w:next w:val="60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4"/>
    <w:next w:val="60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4"/>
    <w:next w:val="60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4"/>
    <w:next w:val="60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4"/>
    <w:next w:val="60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4"/>
    <w:next w:val="60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4"/>
    <w:next w:val="60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4"/>
    <w:next w:val="60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4"/>
    <w:next w:val="60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4"/>
    <w:next w:val="604"/>
    <w:uiPriority w:val="99"/>
    <w:unhideWhenUsed/>
    <w:pPr>
      <w:spacing w:after="0" w:afterAutospacing="0"/>
    </w:pPr>
  </w:style>
  <w:style w:type="paragraph" w:styleId="604" w:default="1">
    <w:name w:val="Normal"/>
    <w:qFormat/>
    <w:rPr>
      <w:rFonts w:ascii="Calibri" w:hAnsi="Calibri" w:eastAsia="Calibri" w:cs="Times New Roman"/>
    </w:rPr>
  </w:style>
  <w:style w:type="character" w:styleId="605" w:default="1">
    <w:name w:val="Default Paragraph Font"/>
    <w:uiPriority w:val="1"/>
    <w:semiHidden/>
    <w:unhideWhenUsed/>
  </w:style>
  <w:style w:type="table" w:styleId="6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7" w:default="1">
    <w:name w:val="No List"/>
    <w:uiPriority w:val="99"/>
    <w:semiHidden/>
    <w:unhideWhenUsed/>
  </w:style>
  <w:style w:type="paragraph" w:styleId="608">
    <w:name w:val="List Paragraph"/>
    <w:basedOn w:val="604"/>
    <w:link w:val="609"/>
    <w:uiPriority w:val="34"/>
    <w:qFormat/>
    <w:pPr>
      <w:contextualSpacing/>
      <w:ind w:left="720"/>
    </w:pPr>
  </w:style>
  <w:style w:type="character" w:styleId="609" w:customStyle="1">
    <w:name w:val="Абзац списка Знак"/>
    <w:link w:val="608"/>
    <w:uiPriority w:val="34"/>
    <w:rPr>
      <w:rFonts w:ascii="Calibri" w:hAnsi="Calibri" w:eastAsia="Calibri" w:cs="Times New Roman"/>
    </w:rPr>
  </w:style>
  <w:style w:type="character" w:styleId="610">
    <w:name w:val="Hyperlink"/>
    <w:basedOn w:val="605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festivalecologyanimation.ru/novosti-i-arhiv/xx-konkurs-ekologiya-planety-2024.php" TargetMode="External"/><Relationship Id="rId10" Type="http://schemas.openxmlformats.org/officeDocument/2006/relationships/hyperlink" Target="https://www.maam.ru/obrazovanie/beregite-vod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Andromeda</dc:creator>
  <cp:keywords/>
  <dc:description/>
  <cp:revision>9</cp:revision>
  <dcterms:created xsi:type="dcterms:W3CDTF">2024-01-15T09:12:00Z</dcterms:created>
  <dcterms:modified xsi:type="dcterms:W3CDTF">2024-12-06T11:03:35Z</dcterms:modified>
</cp:coreProperties>
</file>