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A435D" w14:textId="77777777" w:rsidR="00CF67E9" w:rsidRPr="00BC7994" w:rsidRDefault="00000000" w:rsidP="00BC7994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rPr>
          <w:rFonts w:ascii="Century Gothic" w:hAnsi="Century Gothic"/>
          <w:b/>
          <w:bCs/>
          <w:lang w:val="fr-FR"/>
        </w:rPr>
      </w:pPr>
      <w:bookmarkStart w:id="0" w:name="X1818b6ab975520f99d12880fde1322cde58a8ca"/>
      <w:r w:rsidRPr="00BC7994">
        <w:rPr>
          <w:rFonts w:ascii="Century Gothic" w:hAnsi="Century Gothic"/>
          <w:b/>
          <w:bCs/>
          <w:lang w:val="fr-FR"/>
        </w:rPr>
        <w:t>CAPLP interne – Design &amp; Métiers d’art (option design)</w:t>
      </w:r>
    </w:p>
    <w:p w14:paraId="42C71768" w14:textId="77777777" w:rsidR="00CF67E9" w:rsidRPr="00BC7994" w:rsidRDefault="00000000">
      <w:pPr>
        <w:pStyle w:val="Titre2"/>
        <w:rPr>
          <w:rFonts w:ascii="Century Gothic" w:hAnsi="Century Gothic"/>
          <w:b/>
          <w:bCs/>
          <w:lang w:val="fr-FR"/>
        </w:rPr>
      </w:pPr>
      <w:bookmarkStart w:id="1" w:name="épreuve-de-leçon-fiche-stagiaire"/>
      <w:r w:rsidRPr="00BC7994">
        <w:rPr>
          <w:rFonts w:ascii="Century Gothic" w:hAnsi="Century Gothic"/>
          <w:b/>
          <w:bCs/>
          <w:lang w:val="fr-FR"/>
        </w:rPr>
        <w:t>Épreuve de leçon – FICHE STAGIAIRE</w:t>
      </w:r>
    </w:p>
    <w:p w14:paraId="6AD9DBB4" w14:textId="2DC6E0F8" w:rsidR="00CF67E9" w:rsidRPr="00BC7994" w:rsidRDefault="00CF67E9">
      <w:pPr>
        <w:rPr>
          <w:rFonts w:ascii="Century Gothic" w:hAnsi="Century Gothic"/>
        </w:rPr>
      </w:pPr>
    </w:p>
    <w:p w14:paraId="42CE69F3" w14:textId="77777777" w:rsidR="00CF67E9" w:rsidRPr="00BC7994" w:rsidRDefault="00000000">
      <w:pPr>
        <w:pStyle w:val="Titre2"/>
        <w:rPr>
          <w:rFonts w:ascii="Century Gothic" w:hAnsi="Century Gothic"/>
          <w:b/>
          <w:bCs/>
          <w:lang w:val="fr-FR"/>
        </w:rPr>
      </w:pPr>
      <w:bookmarkStart w:id="2" w:name="finalité-de-lépreuve-à-garder-en-tête"/>
      <w:bookmarkEnd w:id="1"/>
      <w:r w:rsidRPr="00BC7994">
        <w:rPr>
          <w:rFonts w:ascii="Century Gothic" w:hAnsi="Century Gothic"/>
          <w:b/>
          <w:bCs/>
          <w:lang w:val="fr-FR"/>
        </w:rPr>
        <w:t>1. Finalité de l’épreuve (à garder en tête)</w:t>
      </w:r>
    </w:p>
    <w:p w14:paraId="03C355CA" w14:textId="77777777" w:rsidR="00CF67E9" w:rsidRPr="00BC7994" w:rsidRDefault="00000000">
      <w:pPr>
        <w:pStyle w:val="FirstParagraph"/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 xml:space="preserve">L’épreuve de leçon évalue votre capacité à </w:t>
      </w:r>
      <w:r w:rsidRPr="00BC7994">
        <w:rPr>
          <w:rFonts w:ascii="Century Gothic" w:hAnsi="Century Gothic"/>
          <w:b/>
          <w:bCs/>
          <w:lang w:val="fr-FR"/>
        </w:rPr>
        <w:t>concevoir, situer et justifier une séance d’enseignement en lycée professionnel</w:t>
      </w:r>
      <w:r w:rsidRPr="00BC7994">
        <w:rPr>
          <w:rFonts w:ascii="Century Gothic" w:hAnsi="Century Gothic"/>
          <w:lang w:val="fr-FR"/>
        </w:rPr>
        <w:t>, à partir d’un sujet imposé.</w:t>
      </w:r>
    </w:p>
    <w:p w14:paraId="77BED6EF" w14:textId="77777777" w:rsidR="00CF67E9" w:rsidRPr="00BC7994" w:rsidRDefault="00000000">
      <w:pPr>
        <w:pStyle w:val="Corpsdetexte"/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 xml:space="preserve">Le jury attend un </w:t>
      </w:r>
      <w:r w:rsidRPr="00BC7994">
        <w:rPr>
          <w:rFonts w:ascii="Century Gothic" w:hAnsi="Century Gothic"/>
          <w:b/>
          <w:bCs/>
          <w:lang w:val="fr-FR"/>
        </w:rPr>
        <w:t>enseignant réflexif</w:t>
      </w:r>
      <w:r w:rsidRPr="00BC7994">
        <w:rPr>
          <w:rFonts w:ascii="Century Gothic" w:hAnsi="Century Gothic"/>
          <w:lang w:val="fr-FR"/>
        </w:rPr>
        <w:t>, capable de : - analyser une situation pédagogique réelle ; - faire des choix didactiques argumentés ; - prendre en compte les élèves, la spécialité et les contraintes matérielles ; - inscrire la séance dans une séquence cohérente.</w:t>
      </w:r>
    </w:p>
    <w:p w14:paraId="6F4883A3" w14:textId="77777777" w:rsidR="00CF67E9" w:rsidRPr="00BC7994" w:rsidRDefault="00000000">
      <w:pPr>
        <w:pStyle w:val="Corpsdetexte"/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Il ne s’agit ni d’un cours magistral, ni d’un projet de designer professionnel.</w:t>
      </w:r>
    </w:p>
    <w:p w14:paraId="4BEEE4F2" w14:textId="77777777" w:rsidR="00CF67E9" w:rsidRPr="00BC7994" w:rsidRDefault="009501FA">
      <w:pPr>
        <w:rPr>
          <w:rFonts w:ascii="Century Gothic" w:hAnsi="Century Gothic"/>
        </w:rPr>
      </w:pPr>
      <w:r w:rsidRPr="009501FA">
        <w:rPr>
          <w:rFonts w:ascii="Century Gothic" w:hAnsi="Century Gothic"/>
          <w:noProof/>
        </w:rPr>
        <w:pict w14:anchorId="36826E0C">
          <v:rect id="_x0000_i1026" alt="" style="width:453.6pt;height:.05pt;mso-width-percent:0;mso-height-percent:0;mso-width-percent:0;mso-height-percent:0" o:hralign="center" o:hrstd="t" o:hr="t"/>
        </w:pict>
      </w:r>
    </w:p>
    <w:p w14:paraId="26D204F0" w14:textId="77777777" w:rsidR="00CF67E9" w:rsidRPr="00BC7994" w:rsidRDefault="00000000" w:rsidP="00BC7994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rPr>
          <w:rFonts w:ascii="Century Gothic" w:hAnsi="Century Gothic"/>
          <w:b/>
          <w:bCs/>
          <w:lang w:val="fr-FR"/>
        </w:rPr>
      </w:pPr>
      <w:bookmarkStart w:id="3" w:name="lecture-du-sujet-méthode-pas-à-pas"/>
      <w:bookmarkEnd w:id="2"/>
      <w:r w:rsidRPr="00BC7994">
        <w:rPr>
          <w:rFonts w:ascii="Century Gothic" w:hAnsi="Century Gothic"/>
          <w:b/>
          <w:bCs/>
          <w:lang w:val="fr-FR"/>
        </w:rPr>
        <w:t>2. Lecture du sujet : méthode pas à pas</w:t>
      </w:r>
    </w:p>
    <w:p w14:paraId="621429AD" w14:textId="68B6723D" w:rsidR="00CF67E9" w:rsidRPr="00BC7994" w:rsidRDefault="00BC7994">
      <w:pPr>
        <w:pStyle w:val="Titre3"/>
        <w:rPr>
          <w:rFonts w:ascii="Century Gothic" w:hAnsi="Century Gothic"/>
          <w:lang w:val="fr-FR"/>
        </w:rPr>
      </w:pPr>
      <w:bookmarkStart w:id="4" w:name="Xd15efa8e4a46f2ac8acd1ddb1407cfde33688c6"/>
      <w:r>
        <w:rPr>
          <w:rFonts w:ascii="Century Gothic" w:hAnsi="Century Gothic"/>
          <w:lang w:val="fr-FR"/>
        </w:rPr>
        <w:t xml:space="preserve">- </w:t>
      </w:r>
      <w:r w:rsidR="00000000" w:rsidRPr="00BC7994">
        <w:rPr>
          <w:rFonts w:ascii="Century Gothic" w:hAnsi="Century Gothic"/>
          <w:lang w:val="fr-FR"/>
        </w:rPr>
        <w:t>Étape 1 – Repérer les données NON négociables</w:t>
      </w:r>
    </w:p>
    <w:p w14:paraId="3A8FBE6B" w14:textId="77777777" w:rsidR="00CF67E9" w:rsidRPr="00BC7994" w:rsidRDefault="00000000">
      <w:pPr>
        <w:pStyle w:val="FirstParagraph"/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À relever systématiquement dans le repère de séquence : - Thème - Domaine d’étude - Problématique imposée - Niveau de classe - Spécialité - Profil et besoins des élèves - Place de la séance dans la séquence (investigation / expérimentation / réalisation) - Contraintes matérielles</w:t>
      </w:r>
    </w:p>
    <w:p w14:paraId="3788F047" w14:textId="239926D4" w:rsidR="00CF67E9" w:rsidRPr="00BC7994" w:rsidRDefault="00000000">
      <w:pPr>
        <w:pStyle w:val="Corpsdetexte"/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Ces éléments structurent toute votre proposition. Ils ne doivent jamais être contredits.</w:t>
      </w:r>
    </w:p>
    <w:p w14:paraId="1B76B2BB" w14:textId="45736895" w:rsidR="00CF67E9" w:rsidRPr="00BC7994" w:rsidRDefault="00CF67E9">
      <w:pPr>
        <w:rPr>
          <w:rFonts w:ascii="Century Gothic" w:hAnsi="Century Gothic"/>
        </w:rPr>
      </w:pPr>
    </w:p>
    <w:p w14:paraId="33B368BB" w14:textId="11FC9C5F" w:rsidR="00CF67E9" w:rsidRPr="00BC7994" w:rsidRDefault="00000000" w:rsidP="00BC7994">
      <w:pPr>
        <w:pStyle w:val="Titre3"/>
        <w:numPr>
          <w:ilvl w:val="0"/>
          <w:numId w:val="13"/>
        </w:numPr>
        <w:rPr>
          <w:rFonts w:ascii="Century Gothic" w:hAnsi="Century Gothic"/>
          <w:lang w:val="fr-FR"/>
        </w:rPr>
      </w:pPr>
      <w:bookmarkStart w:id="5" w:name="X664d3657f69d0a86a9b651138dfc6350428b065"/>
      <w:bookmarkEnd w:id="4"/>
      <w:r w:rsidRPr="00BC7994">
        <w:rPr>
          <w:rFonts w:ascii="Century Gothic" w:hAnsi="Century Gothic"/>
          <w:lang w:val="fr-FR"/>
        </w:rPr>
        <w:t>Étape 2 – Identifier la fonction pédagogique de la séance</w:t>
      </w:r>
    </w:p>
    <w:p w14:paraId="04C59BA3" w14:textId="77777777" w:rsidR="00CF67E9" w:rsidRPr="00BC7994" w:rsidRDefault="00000000">
      <w:pPr>
        <w:pStyle w:val="FirstParagraph"/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 xml:space="preserve">Posez-vous la question : &gt; </w:t>
      </w:r>
      <w:r w:rsidRPr="00BC7994">
        <w:rPr>
          <w:rFonts w:ascii="Century Gothic" w:hAnsi="Century Gothic"/>
          <w:b/>
          <w:bCs/>
          <w:lang w:val="fr-FR"/>
        </w:rPr>
        <w:t>À quoi sert cette séance dans la progression des élèves ?</w:t>
      </w:r>
    </w:p>
    <w:p w14:paraId="2BF07D8E" w14:textId="77777777" w:rsidR="00CF67E9" w:rsidRPr="00BC7994" w:rsidRDefault="00000000">
      <w:pPr>
        <w:pStyle w:val="Corpsdetexte"/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Exemples : - tester des pistes plastiques ou graphiques ; - expérimenter des notions vues précédemment ; - préparer une réalisation future ; - apprendre à verbaliser une démarche.</w:t>
      </w:r>
    </w:p>
    <w:p w14:paraId="440D730C" w14:textId="0E2C32B3" w:rsidR="00CF67E9" w:rsidRPr="00BC7994" w:rsidRDefault="00000000">
      <w:pPr>
        <w:pStyle w:val="Corpsdetexte"/>
        <w:rPr>
          <w:rFonts w:ascii="Century Gothic" w:hAnsi="Century Gothic"/>
          <w:b/>
          <w:bCs/>
          <w:color w:val="80340D" w:themeColor="accent2" w:themeShade="80"/>
          <w:lang w:val="fr-FR"/>
        </w:rPr>
      </w:pPr>
      <w:r w:rsidRPr="00BC7994">
        <w:rPr>
          <w:rFonts w:ascii="Century Gothic" w:hAnsi="Century Gothic"/>
          <w:lang w:val="fr-FR"/>
        </w:rPr>
        <w:t xml:space="preserve"> </w:t>
      </w:r>
      <w:r w:rsidRPr="00BC7994">
        <w:rPr>
          <w:rFonts w:ascii="Century Gothic" w:hAnsi="Century Gothic"/>
          <w:b/>
          <w:bCs/>
          <w:color w:val="80340D" w:themeColor="accent2" w:themeShade="80"/>
          <w:lang w:val="fr-FR"/>
        </w:rPr>
        <w:t>Attention à rester cohérent avec la phase imposée.</w:t>
      </w:r>
    </w:p>
    <w:p w14:paraId="5303719E" w14:textId="19EEDA93" w:rsidR="00CF67E9" w:rsidRPr="00BC7994" w:rsidRDefault="00CF67E9">
      <w:pPr>
        <w:rPr>
          <w:rFonts w:ascii="Century Gothic" w:hAnsi="Century Gothic"/>
        </w:rPr>
      </w:pPr>
    </w:p>
    <w:p w14:paraId="462AA792" w14:textId="2193DC03" w:rsidR="00CF67E9" w:rsidRPr="00BC7994" w:rsidRDefault="00000000" w:rsidP="00BC7994">
      <w:pPr>
        <w:pStyle w:val="Titre3"/>
        <w:numPr>
          <w:ilvl w:val="0"/>
          <w:numId w:val="13"/>
        </w:numPr>
        <w:rPr>
          <w:rFonts w:ascii="Century Gothic" w:hAnsi="Century Gothic"/>
          <w:lang w:val="fr-FR"/>
        </w:rPr>
      </w:pPr>
      <w:bookmarkStart w:id="6" w:name="X2243415e2d60d9d505817ddc903198d29f86da2"/>
      <w:bookmarkEnd w:id="5"/>
      <w:r w:rsidRPr="00BC7994">
        <w:rPr>
          <w:rFonts w:ascii="Century Gothic" w:hAnsi="Century Gothic"/>
          <w:lang w:val="fr-FR"/>
        </w:rPr>
        <w:t>Étape 3 – Reformuler la problématique pour les élèves</w:t>
      </w:r>
    </w:p>
    <w:p w14:paraId="6D6B5877" w14:textId="77777777" w:rsidR="00CF67E9" w:rsidRPr="00BC7994" w:rsidRDefault="00000000">
      <w:pPr>
        <w:pStyle w:val="FirstParagraph"/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 xml:space="preserve">La problématique institutionnelle doit être traduite en </w:t>
      </w:r>
      <w:r w:rsidRPr="00BC7994">
        <w:rPr>
          <w:rFonts w:ascii="Century Gothic" w:hAnsi="Century Gothic"/>
          <w:b/>
          <w:bCs/>
          <w:lang w:val="fr-FR"/>
        </w:rPr>
        <w:t>question opérante et accessible</w:t>
      </w:r>
      <w:r w:rsidRPr="00BC7994">
        <w:rPr>
          <w:rFonts w:ascii="Century Gothic" w:hAnsi="Century Gothic"/>
          <w:lang w:val="fr-FR"/>
        </w:rPr>
        <w:t>.</w:t>
      </w:r>
    </w:p>
    <w:p w14:paraId="4A2DB18F" w14:textId="77777777" w:rsidR="00CF67E9" w:rsidRPr="00BC7994" w:rsidRDefault="00000000">
      <w:pPr>
        <w:pStyle w:val="Corpsdetexte"/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Exemples de formulations élèves : - Comment une trace peut-elle représenter une identité ? - Comment rendre visible un geste professionnel par la trace ? - Comment créer un langage graphique commun à partir de traces individuelles ?</w:t>
      </w:r>
    </w:p>
    <w:p w14:paraId="56019D2E" w14:textId="406C2DD7" w:rsidR="00CF67E9" w:rsidRPr="00BC7994" w:rsidRDefault="00CF67E9">
      <w:pPr>
        <w:rPr>
          <w:rFonts w:ascii="Century Gothic" w:hAnsi="Century Gothic"/>
        </w:rPr>
      </w:pPr>
    </w:p>
    <w:p w14:paraId="16F7CC93" w14:textId="77777777" w:rsidR="00CF67E9" w:rsidRPr="00BC7994" w:rsidRDefault="00000000" w:rsidP="00BC7994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rPr>
          <w:rFonts w:ascii="Century Gothic" w:hAnsi="Century Gothic"/>
          <w:b/>
          <w:bCs/>
          <w:lang w:val="fr-FR"/>
        </w:rPr>
      </w:pPr>
      <w:bookmarkStart w:id="7" w:name="mobiliser-les-références-avec-stratégie"/>
      <w:bookmarkEnd w:id="3"/>
      <w:bookmarkEnd w:id="6"/>
      <w:r w:rsidRPr="00BC7994">
        <w:rPr>
          <w:rFonts w:ascii="Century Gothic" w:hAnsi="Century Gothic"/>
          <w:b/>
          <w:bCs/>
          <w:lang w:val="fr-FR"/>
        </w:rPr>
        <w:t>3. Mobiliser les références (avec stratégie)</w:t>
      </w:r>
    </w:p>
    <w:p w14:paraId="3B6FD53B" w14:textId="77777777" w:rsidR="00CF67E9" w:rsidRPr="00BC7994" w:rsidRDefault="00000000">
      <w:pPr>
        <w:pStyle w:val="Titre3"/>
        <w:rPr>
          <w:rFonts w:ascii="Century Gothic" w:hAnsi="Century Gothic"/>
        </w:rPr>
      </w:pPr>
      <w:bookmarkStart w:id="8" w:name="principes-clés"/>
      <w:r w:rsidRPr="00BC7994">
        <w:rPr>
          <w:rFonts w:ascii="Century Gothic" w:hAnsi="Century Gothic"/>
        </w:rPr>
        <w:t>Principes clés</w:t>
      </w:r>
    </w:p>
    <w:p w14:paraId="4C540A41" w14:textId="77777777" w:rsidR="00CF67E9" w:rsidRPr="00BC7994" w:rsidRDefault="00000000">
      <w:pPr>
        <w:pStyle w:val="Compact"/>
        <w:numPr>
          <w:ilvl w:val="0"/>
          <w:numId w:val="2"/>
        </w:numPr>
        <w:rPr>
          <w:rFonts w:ascii="Century Gothic" w:hAnsi="Century Gothic"/>
        </w:rPr>
      </w:pPr>
      <w:r w:rsidRPr="00BC7994">
        <w:rPr>
          <w:rFonts w:ascii="Century Gothic" w:hAnsi="Century Gothic"/>
        </w:rPr>
        <w:t>Sélectionner 2 à 4 références maximum.</w:t>
      </w:r>
    </w:p>
    <w:p w14:paraId="4F1A46F0" w14:textId="77777777" w:rsidR="00CF67E9" w:rsidRPr="00BC7994" w:rsidRDefault="00000000">
      <w:pPr>
        <w:pStyle w:val="Compact"/>
        <w:numPr>
          <w:ilvl w:val="0"/>
          <w:numId w:val="2"/>
        </w:numPr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 xml:space="preserve">Les utiliser comme </w:t>
      </w:r>
      <w:r w:rsidRPr="00BC7994">
        <w:rPr>
          <w:rFonts w:ascii="Century Gothic" w:hAnsi="Century Gothic"/>
          <w:b/>
          <w:bCs/>
          <w:lang w:val="fr-FR"/>
        </w:rPr>
        <w:t>leviers pédagogiques</w:t>
      </w:r>
      <w:r w:rsidRPr="00BC7994">
        <w:rPr>
          <w:rFonts w:ascii="Century Gothic" w:hAnsi="Century Gothic"/>
          <w:lang w:val="fr-FR"/>
        </w:rPr>
        <w:t>, pas comme analyse savante.</w:t>
      </w:r>
    </w:p>
    <w:p w14:paraId="3E205189" w14:textId="77777777" w:rsidR="00CF67E9" w:rsidRPr="00BC7994" w:rsidRDefault="00000000">
      <w:pPr>
        <w:pStyle w:val="Compact"/>
        <w:numPr>
          <w:ilvl w:val="0"/>
          <w:numId w:val="2"/>
        </w:numPr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Relier chaque référence à une notion exploitable par les élèves.</w:t>
      </w:r>
    </w:p>
    <w:p w14:paraId="78E4C145" w14:textId="77777777" w:rsidR="00CF67E9" w:rsidRPr="00BC7994" w:rsidRDefault="00000000">
      <w:pPr>
        <w:pStyle w:val="FirstParagraph"/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Exemples de notions mobilisables : - trace / empreinte / identité - répétition / variation - transformation / stratification - langage visuel</w:t>
      </w:r>
    </w:p>
    <w:p w14:paraId="7AD75F5C" w14:textId="670439B5" w:rsidR="00CF67E9" w:rsidRPr="00BC7994" w:rsidRDefault="00CF67E9">
      <w:pPr>
        <w:rPr>
          <w:rFonts w:ascii="Century Gothic" w:hAnsi="Century Gothic"/>
        </w:rPr>
      </w:pPr>
    </w:p>
    <w:p w14:paraId="337250D2" w14:textId="77777777" w:rsidR="00CF67E9" w:rsidRPr="00BC7994" w:rsidRDefault="00000000" w:rsidP="00BC7994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rPr>
          <w:rFonts w:ascii="Century Gothic" w:hAnsi="Century Gothic"/>
          <w:b/>
          <w:bCs/>
          <w:lang w:val="fr-FR"/>
        </w:rPr>
      </w:pPr>
      <w:bookmarkStart w:id="9" w:name="concevoir-la-séance"/>
      <w:bookmarkEnd w:id="7"/>
      <w:bookmarkEnd w:id="8"/>
      <w:r w:rsidRPr="00BC7994">
        <w:rPr>
          <w:rFonts w:ascii="Century Gothic" w:hAnsi="Century Gothic"/>
          <w:b/>
          <w:bCs/>
          <w:lang w:val="fr-FR"/>
        </w:rPr>
        <w:t>4. Concevoir la séance</w:t>
      </w:r>
    </w:p>
    <w:p w14:paraId="439360A1" w14:textId="77777777" w:rsidR="00CF67E9" w:rsidRPr="00BC7994" w:rsidRDefault="00000000">
      <w:pPr>
        <w:pStyle w:val="Titre3"/>
        <w:rPr>
          <w:rFonts w:ascii="Century Gothic" w:hAnsi="Century Gothic"/>
          <w:lang w:val="fr-FR"/>
        </w:rPr>
      </w:pPr>
      <w:bookmarkStart w:id="10" w:name="structure-type-dune-séance-1h-à-2h"/>
      <w:r w:rsidRPr="00BC7994">
        <w:rPr>
          <w:rFonts w:ascii="Century Gothic" w:hAnsi="Century Gothic"/>
          <w:lang w:val="fr-FR"/>
        </w:rPr>
        <w:t>Structure type d’une séance (1h à 2h)</w:t>
      </w:r>
    </w:p>
    <w:p w14:paraId="07EEE040" w14:textId="77777777" w:rsidR="00CF67E9" w:rsidRPr="00BC7994" w:rsidRDefault="00000000">
      <w:pPr>
        <w:pStyle w:val="Compact"/>
        <w:numPr>
          <w:ilvl w:val="0"/>
          <w:numId w:val="3"/>
        </w:numPr>
        <w:rPr>
          <w:rFonts w:ascii="Century Gothic" w:hAnsi="Century Gothic"/>
        </w:rPr>
      </w:pPr>
      <w:r w:rsidRPr="00BC7994">
        <w:rPr>
          <w:rFonts w:ascii="Century Gothic" w:hAnsi="Century Gothic"/>
          <w:b/>
          <w:bCs/>
        </w:rPr>
        <w:t>Accroche et cadrage (10 min)</w:t>
      </w:r>
    </w:p>
    <w:p w14:paraId="721DAFF8" w14:textId="77777777" w:rsidR="00CF67E9" w:rsidRPr="00BC7994" w:rsidRDefault="00000000">
      <w:pPr>
        <w:pStyle w:val="Compact"/>
        <w:numPr>
          <w:ilvl w:val="1"/>
          <w:numId w:val="4"/>
        </w:numPr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rappel du contexte et de la problématique</w:t>
      </w:r>
    </w:p>
    <w:p w14:paraId="77F4AA30" w14:textId="77777777" w:rsidR="00CF67E9" w:rsidRPr="00BC7994" w:rsidRDefault="00000000">
      <w:pPr>
        <w:pStyle w:val="Compact"/>
        <w:numPr>
          <w:ilvl w:val="1"/>
          <w:numId w:val="4"/>
        </w:numPr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mise en activité rapide pour canaliser la classe</w:t>
      </w:r>
    </w:p>
    <w:p w14:paraId="0031DF43" w14:textId="77777777" w:rsidR="00CF67E9" w:rsidRPr="00BC7994" w:rsidRDefault="00000000">
      <w:pPr>
        <w:pStyle w:val="Compact"/>
        <w:numPr>
          <w:ilvl w:val="0"/>
          <w:numId w:val="3"/>
        </w:numPr>
        <w:rPr>
          <w:rFonts w:ascii="Century Gothic" w:hAnsi="Century Gothic"/>
        </w:rPr>
      </w:pPr>
      <w:r w:rsidRPr="00BC7994">
        <w:rPr>
          <w:rFonts w:ascii="Century Gothic" w:hAnsi="Century Gothic"/>
          <w:b/>
          <w:bCs/>
        </w:rPr>
        <w:t>Temps d’expérimentation (30–45 min)</w:t>
      </w:r>
    </w:p>
    <w:p w14:paraId="144ECF81" w14:textId="77777777" w:rsidR="00CF67E9" w:rsidRPr="00BC7994" w:rsidRDefault="00000000">
      <w:pPr>
        <w:pStyle w:val="Compact"/>
        <w:numPr>
          <w:ilvl w:val="1"/>
          <w:numId w:val="5"/>
        </w:numPr>
        <w:rPr>
          <w:rFonts w:ascii="Century Gothic" w:hAnsi="Century Gothic"/>
        </w:rPr>
      </w:pPr>
      <w:r w:rsidRPr="00BC7994">
        <w:rPr>
          <w:rFonts w:ascii="Century Gothic" w:hAnsi="Century Gothic"/>
        </w:rPr>
        <w:t>manipulation, essais, recherches</w:t>
      </w:r>
    </w:p>
    <w:p w14:paraId="2E7B4A41" w14:textId="77777777" w:rsidR="00CF67E9" w:rsidRPr="00BC7994" w:rsidRDefault="00000000">
      <w:pPr>
        <w:pStyle w:val="Compact"/>
        <w:numPr>
          <w:ilvl w:val="1"/>
          <w:numId w:val="5"/>
        </w:numPr>
        <w:rPr>
          <w:rFonts w:ascii="Century Gothic" w:hAnsi="Century Gothic"/>
        </w:rPr>
      </w:pPr>
      <w:r w:rsidRPr="00BC7994">
        <w:rPr>
          <w:rFonts w:ascii="Century Gothic" w:hAnsi="Century Gothic"/>
        </w:rPr>
        <w:t>travail individuel et/ou collaboratif</w:t>
      </w:r>
    </w:p>
    <w:p w14:paraId="4ADC5EE9" w14:textId="77777777" w:rsidR="00CF67E9" w:rsidRPr="00BC7994" w:rsidRDefault="00000000">
      <w:pPr>
        <w:pStyle w:val="Compact"/>
        <w:numPr>
          <w:ilvl w:val="1"/>
          <w:numId w:val="5"/>
        </w:numPr>
        <w:rPr>
          <w:rFonts w:ascii="Century Gothic" w:hAnsi="Century Gothic"/>
        </w:rPr>
      </w:pPr>
      <w:r w:rsidRPr="00BC7994">
        <w:rPr>
          <w:rFonts w:ascii="Century Gothic" w:hAnsi="Century Gothic"/>
        </w:rPr>
        <w:t>accompagnement et relances</w:t>
      </w:r>
    </w:p>
    <w:p w14:paraId="0331DEA6" w14:textId="77777777" w:rsidR="00CF67E9" w:rsidRPr="00BC7994" w:rsidRDefault="00000000">
      <w:pPr>
        <w:pStyle w:val="Compact"/>
        <w:numPr>
          <w:ilvl w:val="0"/>
          <w:numId w:val="3"/>
        </w:numPr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b/>
          <w:bCs/>
          <w:lang w:val="fr-FR"/>
        </w:rPr>
        <w:t>Verbalisation / mise en commun (15 min)</w:t>
      </w:r>
    </w:p>
    <w:p w14:paraId="2B373D27" w14:textId="77777777" w:rsidR="00CF67E9" w:rsidRPr="00BC7994" w:rsidRDefault="00000000">
      <w:pPr>
        <w:pStyle w:val="Compact"/>
        <w:numPr>
          <w:ilvl w:val="1"/>
          <w:numId w:val="6"/>
        </w:numPr>
        <w:rPr>
          <w:rFonts w:ascii="Century Gothic" w:hAnsi="Century Gothic"/>
        </w:rPr>
      </w:pPr>
      <w:r w:rsidRPr="00BC7994">
        <w:rPr>
          <w:rFonts w:ascii="Century Gothic" w:hAnsi="Century Gothic"/>
        </w:rPr>
        <w:t>présentation de pistes</w:t>
      </w:r>
    </w:p>
    <w:p w14:paraId="0131D984" w14:textId="77777777" w:rsidR="00CF67E9" w:rsidRPr="00BC7994" w:rsidRDefault="00000000">
      <w:pPr>
        <w:pStyle w:val="Compact"/>
        <w:numPr>
          <w:ilvl w:val="1"/>
          <w:numId w:val="6"/>
        </w:numPr>
        <w:rPr>
          <w:rFonts w:ascii="Century Gothic" w:hAnsi="Century Gothic"/>
        </w:rPr>
      </w:pPr>
      <w:r w:rsidRPr="00BC7994">
        <w:rPr>
          <w:rFonts w:ascii="Century Gothic" w:hAnsi="Century Gothic"/>
        </w:rPr>
        <w:t>vocabulaire de design</w:t>
      </w:r>
    </w:p>
    <w:p w14:paraId="707246FC" w14:textId="77777777" w:rsidR="00CF67E9" w:rsidRPr="00BC7994" w:rsidRDefault="00000000">
      <w:pPr>
        <w:pStyle w:val="Compact"/>
        <w:numPr>
          <w:ilvl w:val="1"/>
          <w:numId w:val="6"/>
        </w:numPr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lien avec la suite de la séquence</w:t>
      </w:r>
    </w:p>
    <w:p w14:paraId="6B1A2DED" w14:textId="77777777" w:rsidR="00CF67E9" w:rsidRPr="00BC7994" w:rsidRDefault="009501FA">
      <w:pPr>
        <w:rPr>
          <w:rFonts w:ascii="Century Gothic" w:hAnsi="Century Gothic"/>
        </w:rPr>
      </w:pPr>
      <w:r w:rsidRPr="009501FA">
        <w:rPr>
          <w:rFonts w:ascii="Century Gothic" w:hAnsi="Century Gothic"/>
          <w:noProof/>
        </w:rPr>
        <w:pict w14:anchorId="721F2AF2">
          <v:rect id="_x0000_i1025" alt="" style="width:453.6pt;height:.05pt;mso-width-percent:0;mso-height-percent:0;mso-width-percent:0;mso-height-percent:0" o:hralign="center" o:hrstd="t" o:hr="t"/>
        </w:pict>
      </w:r>
    </w:p>
    <w:p w14:paraId="6660D68E" w14:textId="77777777" w:rsidR="00CF67E9" w:rsidRPr="00BC7994" w:rsidRDefault="00000000">
      <w:pPr>
        <w:pStyle w:val="Titre3"/>
        <w:rPr>
          <w:rFonts w:ascii="Century Gothic" w:hAnsi="Century Gothic"/>
          <w:lang w:val="fr-FR"/>
        </w:rPr>
      </w:pPr>
      <w:bookmarkStart w:id="11" w:name="prendre-en-compte-les-élèves"/>
      <w:bookmarkEnd w:id="10"/>
      <w:r w:rsidRPr="00BC7994">
        <w:rPr>
          <w:rFonts w:ascii="Century Gothic" w:hAnsi="Century Gothic"/>
          <w:lang w:val="fr-FR"/>
        </w:rPr>
        <w:lastRenderedPageBreak/>
        <w:t>Prendre en compte les élèves</w:t>
      </w:r>
    </w:p>
    <w:p w14:paraId="2C13F05C" w14:textId="77777777" w:rsidR="00CF67E9" w:rsidRPr="00BC7994" w:rsidRDefault="00000000">
      <w:pPr>
        <w:pStyle w:val="FirstParagraph"/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À expliciter à l’oral : - différenciation des supports et consignes ; - droit à l’erreur valorisé ; - travail en binôme ou en groupe ; - adaptation pour élèves à besoins particuliers.</w:t>
      </w:r>
    </w:p>
    <w:p w14:paraId="13F8CD0B" w14:textId="0BEC1796" w:rsidR="00CF67E9" w:rsidRPr="00BC7994" w:rsidRDefault="00CF67E9">
      <w:pPr>
        <w:rPr>
          <w:rFonts w:ascii="Century Gothic" w:hAnsi="Century Gothic"/>
        </w:rPr>
      </w:pPr>
    </w:p>
    <w:p w14:paraId="4ADEEDBF" w14:textId="77777777" w:rsidR="00CF67E9" w:rsidRPr="00BC7994" w:rsidRDefault="00000000" w:rsidP="00BC7994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rPr>
          <w:rFonts w:ascii="Century Gothic" w:hAnsi="Century Gothic"/>
          <w:lang w:val="fr-FR"/>
        </w:rPr>
      </w:pPr>
      <w:bookmarkStart w:id="12" w:name="évaluation"/>
      <w:bookmarkEnd w:id="9"/>
      <w:bookmarkEnd w:id="11"/>
      <w:r w:rsidRPr="00BC7994">
        <w:rPr>
          <w:rFonts w:ascii="Century Gothic" w:hAnsi="Century Gothic"/>
          <w:lang w:val="fr-FR"/>
        </w:rPr>
        <w:t>5. Évaluation</w:t>
      </w:r>
    </w:p>
    <w:p w14:paraId="65538E8D" w14:textId="77777777" w:rsidR="00CF67E9" w:rsidRPr="00BC7994" w:rsidRDefault="00000000">
      <w:pPr>
        <w:pStyle w:val="FirstParagraph"/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L’évaluation doit être : - formative ; - cohérente avec la phase d’expérimentation ; - centrée sur la démarche.</w:t>
      </w:r>
    </w:p>
    <w:p w14:paraId="5190B314" w14:textId="77777777" w:rsidR="00CF67E9" w:rsidRPr="00BC7994" w:rsidRDefault="00000000">
      <w:pPr>
        <w:pStyle w:val="Corpsdetexte"/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Critères possibles : - engagement dans la recherche ; - diversité des propositions ; - capacité à expliquer ses choix.</w:t>
      </w:r>
    </w:p>
    <w:p w14:paraId="3732E9C5" w14:textId="61D1E9EE" w:rsidR="00CF67E9" w:rsidRPr="00BC7994" w:rsidRDefault="00CF67E9">
      <w:pPr>
        <w:rPr>
          <w:rFonts w:ascii="Century Gothic" w:hAnsi="Century Gothic"/>
        </w:rPr>
      </w:pPr>
    </w:p>
    <w:p w14:paraId="373F0CCC" w14:textId="77777777" w:rsidR="00CF67E9" w:rsidRPr="00BC7994" w:rsidRDefault="00000000" w:rsidP="00BC7994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rPr>
          <w:rFonts w:ascii="Century Gothic" w:hAnsi="Century Gothic"/>
        </w:rPr>
      </w:pPr>
      <w:bookmarkStart w:id="13" w:name="posture-à-loral"/>
      <w:bookmarkEnd w:id="12"/>
      <w:r w:rsidRPr="00BC7994">
        <w:rPr>
          <w:rFonts w:ascii="Century Gothic" w:hAnsi="Century Gothic"/>
        </w:rPr>
        <w:t>6. Posture à l’oral</w:t>
      </w:r>
    </w:p>
    <w:p w14:paraId="08DACCF9" w14:textId="77777777" w:rsidR="00CF67E9" w:rsidRPr="00BC7994" w:rsidRDefault="00000000">
      <w:pPr>
        <w:pStyle w:val="Compact"/>
        <w:numPr>
          <w:ilvl w:val="0"/>
          <w:numId w:val="7"/>
        </w:numPr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parler comme un enseignant en situation ;</w:t>
      </w:r>
    </w:p>
    <w:p w14:paraId="4CF61E49" w14:textId="77777777" w:rsidR="00CF67E9" w:rsidRPr="00BC7994" w:rsidRDefault="00000000">
      <w:pPr>
        <w:pStyle w:val="Compact"/>
        <w:numPr>
          <w:ilvl w:val="0"/>
          <w:numId w:val="7"/>
        </w:numPr>
        <w:rPr>
          <w:rFonts w:ascii="Century Gothic" w:hAnsi="Century Gothic"/>
        </w:rPr>
      </w:pPr>
      <w:r w:rsidRPr="00BC7994">
        <w:rPr>
          <w:rFonts w:ascii="Century Gothic" w:hAnsi="Century Gothic"/>
        </w:rPr>
        <w:t>justifier ses choix pédagogiques ;</w:t>
      </w:r>
    </w:p>
    <w:p w14:paraId="18F4A858" w14:textId="77777777" w:rsidR="00CF67E9" w:rsidRPr="00BC7994" w:rsidRDefault="00000000">
      <w:pPr>
        <w:pStyle w:val="Compact"/>
        <w:numPr>
          <w:ilvl w:val="0"/>
          <w:numId w:val="7"/>
        </w:numPr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montrer sa connaissance du lycée professionnel ;</w:t>
      </w:r>
    </w:p>
    <w:p w14:paraId="7CEAF8EE" w14:textId="77777777" w:rsidR="00CF67E9" w:rsidRPr="00BC7994" w:rsidRDefault="00000000">
      <w:pPr>
        <w:pStyle w:val="Compact"/>
        <w:numPr>
          <w:ilvl w:val="0"/>
          <w:numId w:val="7"/>
        </w:numPr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rester clair, structuré et réaliste.</w:t>
      </w:r>
    </w:p>
    <w:p w14:paraId="5D5CAECE" w14:textId="2FDFC08C" w:rsidR="00CF67E9" w:rsidRPr="00BC7994" w:rsidRDefault="00CF67E9">
      <w:pPr>
        <w:rPr>
          <w:rFonts w:ascii="Century Gothic" w:hAnsi="Century Gothic"/>
        </w:rPr>
      </w:pPr>
    </w:p>
    <w:p w14:paraId="47AB07B3" w14:textId="35EA83C4" w:rsidR="00CF67E9" w:rsidRDefault="00CF67E9">
      <w:pPr>
        <w:rPr>
          <w:rFonts w:ascii="Century Gothic" w:hAnsi="Century Gothic"/>
        </w:rPr>
      </w:pPr>
    </w:p>
    <w:p w14:paraId="1FE3DCA9" w14:textId="77777777" w:rsidR="00BC7994" w:rsidRDefault="00BC7994">
      <w:pPr>
        <w:rPr>
          <w:rFonts w:ascii="Century Gothic" w:hAnsi="Century Gothic"/>
        </w:rPr>
      </w:pPr>
    </w:p>
    <w:p w14:paraId="599EC191" w14:textId="77777777" w:rsidR="00BC7994" w:rsidRDefault="00BC7994">
      <w:pPr>
        <w:rPr>
          <w:rFonts w:ascii="Century Gothic" w:hAnsi="Century Gothic"/>
        </w:rPr>
      </w:pPr>
    </w:p>
    <w:p w14:paraId="67E693B4" w14:textId="77777777" w:rsidR="00BC7994" w:rsidRDefault="00BC7994">
      <w:pPr>
        <w:rPr>
          <w:rFonts w:ascii="Century Gothic" w:hAnsi="Century Gothic"/>
        </w:rPr>
      </w:pPr>
    </w:p>
    <w:p w14:paraId="686063A5" w14:textId="77777777" w:rsidR="00BC7994" w:rsidRDefault="00BC7994">
      <w:pPr>
        <w:rPr>
          <w:rFonts w:ascii="Century Gothic" w:hAnsi="Century Gothic"/>
        </w:rPr>
      </w:pPr>
    </w:p>
    <w:p w14:paraId="70F3578A" w14:textId="77777777" w:rsidR="00BC7994" w:rsidRDefault="00BC7994">
      <w:pPr>
        <w:rPr>
          <w:rFonts w:ascii="Century Gothic" w:hAnsi="Century Gothic"/>
        </w:rPr>
      </w:pPr>
    </w:p>
    <w:p w14:paraId="076FA699" w14:textId="77777777" w:rsidR="00BC7994" w:rsidRDefault="00BC7994">
      <w:pPr>
        <w:rPr>
          <w:rFonts w:ascii="Century Gothic" w:hAnsi="Century Gothic"/>
        </w:rPr>
      </w:pPr>
    </w:p>
    <w:p w14:paraId="7C1608A8" w14:textId="77777777" w:rsidR="00BC7994" w:rsidRDefault="00BC7994">
      <w:pPr>
        <w:rPr>
          <w:rFonts w:ascii="Century Gothic" w:hAnsi="Century Gothic"/>
        </w:rPr>
      </w:pPr>
    </w:p>
    <w:p w14:paraId="3EAC1D35" w14:textId="77777777" w:rsidR="00BC7994" w:rsidRDefault="00BC7994">
      <w:pPr>
        <w:rPr>
          <w:rFonts w:ascii="Century Gothic" w:hAnsi="Century Gothic"/>
        </w:rPr>
      </w:pPr>
    </w:p>
    <w:p w14:paraId="2A3175EC" w14:textId="77777777" w:rsidR="00BC7994" w:rsidRDefault="00BC7994">
      <w:pPr>
        <w:rPr>
          <w:rFonts w:ascii="Century Gothic" w:hAnsi="Century Gothic"/>
        </w:rPr>
      </w:pPr>
    </w:p>
    <w:p w14:paraId="373BEBC8" w14:textId="77777777" w:rsidR="00BC7994" w:rsidRDefault="00BC7994">
      <w:pPr>
        <w:rPr>
          <w:rFonts w:ascii="Century Gothic" w:hAnsi="Century Gothic"/>
        </w:rPr>
      </w:pPr>
    </w:p>
    <w:p w14:paraId="4F8D4985" w14:textId="77777777" w:rsidR="00BC7994" w:rsidRPr="00BC7994" w:rsidRDefault="00BC7994">
      <w:pPr>
        <w:rPr>
          <w:rFonts w:ascii="Century Gothic" w:hAnsi="Century Gothic"/>
        </w:rPr>
      </w:pPr>
    </w:p>
    <w:p w14:paraId="07534954" w14:textId="77777777" w:rsidR="00CF67E9" w:rsidRPr="00BC7994" w:rsidRDefault="00000000" w:rsidP="00BC7994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bCs/>
          <w:lang w:val="fr-FR"/>
        </w:rPr>
      </w:pPr>
      <w:bookmarkStart w:id="14" w:name="Xbd830eadad490072035a430547c2b5d5458a321"/>
      <w:bookmarkEnd w:id="0"/>
      <w:bookmarkEnd w:id="13"/>
      <w:r w:rsidRPr="00BC7994">
        <w:rPr>
          <w:rFonts w:ascii="Century Gothic" w:hAnsi="Century Gothic"/>
          <w:b/>
          <w:bCs/>
          <w:lang w:val="fr-FR"/>
        </w:rPr>
        <w:lastRenderedPageBreak/>
        <w:t>TRAME D’ENTRAÎNEMENT CHRONOMÉTRÉE – 5 HEURES</w:t>
      </w:r>
    </w:p>
    <w:p w14:paraId="2130D331" w14:textId="77777777" w:rsidR="00CF67E9" w:rsidRPr="00BC7994" w:rsidRDefault="00000000">
      <w:pPr>
        <w:pStyle w:val="Titre2"/>
        <w:rPr>
          <w:rFonts w:ascii="Century Gothic" w:hAnsi="Century Gothic"/>
          <w:lang w:val="fr-FR"/>
        </w:rPr>
      </w:pPr>
      <w:bookmarkStart w:id="15" w:name="objectif"/>
      <w:r w:rsidRPr="00BC7994">
        <w:rPr>
          <w:rFonts w:ascii="Century Gothic" w:hAnsi="Century Gothic"/>
          <w:lang w:val="fr-FR"/>
        </w:rPr>
        <w:t>Objectif</w:t>
      </w:r>
    </w:p>
    <w:p w14:paraId="6922B0B3" w14:textId="77777777" w:rsidR="00CF67E9" w:rsidRPr="00BC7994" w:rsidRDefault="00000000">
      <w:pPr>
        <w:pStyle w:val="FirstParagraph"/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S’entraîner dans des conditions proches du concours.</w:t>
      </w:r>
    </w:p>
    <w:p w14:paraId="72E1C22E" w14:textId="682606F5" w:rsidR="00CF67E9" w:rsidRPr="00BC7994" w:rsidRDefault="00CF67E9">
      <w:pPr>
        <w:rPr>
          <w:rFonts w:ascii="Century Gothic" w:hAnsi="Century Gothic"/>
        </w:rPr>
      </w:pPr>
    </w:p>
    <w:p w14:paraId="59E341EA" w14:textId="15E5C3A4" w:rsidR="00CF67E9" w:rsidRPr="00BC7994" w:rsidRDefault="00000000">
      <w:pPr>
        <w:pStyle w:val="Titre2"/>
        <w:rPr>
          <w:rFonts w:ascii="Century Gothic" w:hAnsi="Century Gothic"/>
          <w:lang w:val="fr-FR"/>
        </w:rPr>
      </w:pPr>
      <w:bookmarkStart w:id="16" w:name="heure-1-analyse-du-sujet-60-min"/>
      <w:bookmarkEnd w:id="15"/>
      <w:r w:rsidRPr="00BC7994">
        <w:rPr>
          <w:rFonts w:ascii="Century Gothic" w:hAnsi="Century Gothic"/>
          <w:lang w:val="fr-FR"/>
        </w:rPr>
        <w:t xml:space="preserve"> Heure 1 – Analyse du sujet (60 min)</w:t>
      </w:r>
    </w:p>
    <w:p w14:paraId="7E649ABA" w14:textId="77777777" w:rsidR="00CF67E9" w:rsidRPr="00BC7994" w:rsidRDefault="00000000">
      <w:pPr>
        <w:pStyle w:val="Compact"/>
        <w:numPr>
          <w:ilvl w:val="0"/>
          <w:numId w:val="8"/>
        </w:numPr>
        <w:rPr>
          <w:rFonts w:ascii="Century Gothic" w:hAnsi="Century Gothic"/>
        </w:rPr>
      </w:pPr>
      <w:r w:rsidRPr="00BC7994">
        <w:rPr>
          <w:rFonts w:ascii="Century Gothic" w:hAnsi="Century Gothic"/>
        </w:rPr>
        <w:t>Lecture attentive du sujet</w:t>
      </w:r>
    </w:p>
    <w:p w14:paraId="7490C0E9" w14:textId="77777777" w:rsidR="00CF67E9" w:rsidRPr="00BC7994" w:rsidRDefault="00000000">
      <w:pPr>
        <w:pStyle w:val="Compact"/>
        <w:numPr>
          <w:ilvl w:val="0"/>
          <w:numId w:val="8"/>
        </w:numPr>
        <w:rPr>
          <w:rFonts w:ascii="Century Gothic" w:hAnsi="Century Gothic"/>
        </w:rPr>
      </w:pPr>
      <w:r w:rsidRPr="00BC7994">
        <w:rPr>
          <w:rFonts w:ascii="Century Gothic" w:hAnsi="Century Gothic"/>
        </w:rPr>
        <w:t>Repérage des données non négociables</w:t>
      </w:r>
    </w:p>
    <w:p w14:paraId="7045A7B2" w14:textId="77777777" w:rsidR="00CF67E9" w:rsidRPr="00BC7994" w:rsidRDefault="00000000">
      <w:pPr>
        <w:pStyle w:val="Compact"/>
        <w:numPr>
          <w:ilvl w:val="0"/>
          <w:numId w:val="8"/>
        </w:numPr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Identification de la phase de la séquence</w:t>
      </w:r>
    </w:p>
    <w:p w14:paraId="3B3F5E03" w14:textId="77777777" w:rsidR="00CF67E9" w:rsidRPr="00BC7994" w:rsidRDefault="00000000">
      <w:pPr>
        <w:pStyle w:val="Compact"/>
        <w:numPr>
          <w:ilvl w:val="0"/>
          <w:numId w:val="8"/>
        </w:numPr>
        <w:rPr>
          <w:rFonts w:ascii="Century Gothic" w:hAnsi="Century Gothic"/>
        </w:rPr>
      </w:pPr>
      <w:r w:rsidRPr="00BC7994">
        <w:rPr>
          <w:rFonts w:ascii="Century Gothic" w:hAnsi="Century Gothic"/>
        </w:rPr>
        <w:t>Premières idées de problématique élèves</w:t>
      </w:r>
    </w:p>
    <w:p w14:paraId="090666CB" w14:textId="71FC84A0" w:rsidR="00CF67E9" w:rsidRPr="00BC7994" w:rsidRDefault="00000000" w:rsidP="00BC7994">
      <w:pPr>
        <w:pStyle w:val="FirstParagraph"/>
        <w:numPr>
          <w:ilvl w:val="0"/>
          <w:numId w:val="13"/>
        </w:numPr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Production attendue : - liste des contraintes - intention pédagogique générale</w:t>
      </w:r>
    </w:p>
    <w:p w14:paraId="55A23B15" w14:textId="541D28C1" w:rsidR="00CF67E9" w:rsidRPr="00BC7994" w:rsidRDefault="00CF67E9">
      <w:pPr>
        <w:rPr>
          <w:rFonts w:ascii="Century Gothic" w:hAnsi="Century Gothic"/>
          <w:lang w:val="fr-FR"/>
        </w:rPr>
      </w:pPr>
    </w:p>
    <w:p w14:paraId="4BC17D74" w14:textId="17B1C82D" w:rsidR="00CF67E9" w:rsidRPr="00BC7994" w:rsidRDefault="00000000">
      <w:pPr>
        <w:pStyle w:val="Titre2"/>
        <w:rPr>
          <w:rFonts w:ascii="Century Gothic" w:hAnsi="Century Gothic"/>
          <w:lang w:val="fr-FR"/>
        </w:rPr>
      </w:pPr>
      <w:bookmarkStart w:id="17" w:name="Xb5a03d7d9f13584755d5efd92e80597ff7654ce"/>
      <w:bookmarkEnd w:id="16"/>
      <w:r w:rsidRPr="00BC7994">
        <w:rPr>
          <w:rFonts w:ascii="Century Gothic" w:hAnsi="Century Gothic"/>
          <w:lang w:val="fr-FR"/>
        </w:rPr>
        <w:t>Heure 2 – Problématique et intentions (60 min)</w:t>
      </w:r>
    </w:p>
    <w:p w14:paraId="58F6A966" w14:textId="77777777" w:rsidR="00CF67E9" w:rsidRPr="00BC7994" w:rsidRDefault="00000000">
      <w:pPr>
        <w:pStyle w:val="Compact"/>
        <w:numPr>
          <w:ilvl w:val="0"/>
          <w:numId w:val="9"/>
        </w:numPr>
        <w:rPr>
          <w:rFonts w:ascii="Century Gothic" w:hAnsi="Century Gothic"/>
        </w:rPr>
      </w:pPr>
      <w:r w:rsidRPr="00BC7994">
        <w:rPr>
          <w:rFonts w:ascii="Century Gothic" w:hAnsi="Century Gothic"/>
        </w:rPr>
        <w:t>Formulation de la problématique élève</w:t>
      </w:r>
    </w:p>
    <w:p w14:paraId="09CD9B3B" w14:textId="77777777" w:rsidR="00CF67E9" w:rsidRPr="00BC7994" w:rsidRDefault="00000000">
      <w:pPr>
        <w:pStyle w:val="Compact"/>
        <w:numPr>
          <w:ilvl w:val="0"/>
          <w:numId w:val="9"/>
        </w:numPr>
        <w:rPr>
          <w:rFonts w:ascii="Century Gothic" w:hAnsi="Century Gothic"/>
        </w:rPr>
      </w:pPr>
      <w:r w:rsidRPr="00BC7994">
        <w:rPr>
          <w:rFonts w:ascii="Century Gothic" w:hAnsi="Century Gothic"/>
        </w:rPr>
        <w:t>Choix des notions clés</w:t>
      </w:r>
    </w:p>
    <w:p w14:paraId="2FC8CC80" w14:textId="77777777" w:rsidR="00CF67E9" w:rsidRPr="00BC7994" w:rsidRDefault="00000000">
      <w:pPr>
        <w:pStyle w:val="Compact"/>
        <w:numPr>
          <w:ilvl w:val="0"/>
          <w:numId w:val="9"/>
        </w:numPr>
        <w:rPr>
          <w:rFonts w:ascii="Century Gothic" w:hAnsi="Century Gothic"/>
        </w:rPr>
      </w:pPr>
      <w:r w:rsidRPr="00BC7994">
        <w:rPr>
          <w:rFonts w:ascii="Century Gothic" w:hAnsi="Century Gothic"/>
        </w:rPr>
        <w:t>Sélection des références pertinentes</w:t>
      </w:r>
    </w:p>
    <w:p w14:paraId="455A0877" w14:textId="71F9779C" w:rsidR="00CF67E9" w:rsidRPr="00BC7994" w:rsidRDefault="00000000" w:rsidP="00BC7994">
      <w:pPr>
        <w:pStyle w:val="FirstParagraph"/>
        <w:numPr>
          <w:ilvl w:val="0"/>
          <w:numId w:val="13"/>
        </w:numPr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Production attendue : - problématique rédigée - 3–5 notions clés - références justifiées</w:t>
      </w:r>
    </w:p>
    <w:p w14:paraId="2A039F63" w14:textId="1A591D46" w:rsidR="00CF67E9" w:rsidRPr="00BC7994" w:rsidRDefault="00CF67E9">
      <w:pPr>
        <w:rPr>
          <w:rFonts w:ascii="Century Gothic" w:hAnsi="Century Gothic"/>
          <w:lang w:val="fr-FR"/>
        </w:rPr>
      </w:pPr>
    </w:p>
    <w:p w14:paraId="680670DB" w14:textId="01EEA184" w:rsidR="00CF67E9" w:rsidRPr="00BC7994" w:rsidRDefault="00000000">
      <w:pPr>
        <w:pStyle w:val="Titre2"/>
        <w:rPr>
          <w:rFonts w:ascii="Century Gothic" w:hAnsi="Century Gothic"/>
          <w:lang w:val="fr-FR"/>
        </w:rPr>
      </w:pPr>
      <w:bookmarkStart w:id="18" w:name="heure-3-construction-de-la-séance-90-min"/>
      <w:bookmarkEnd w:id="17"/>
      <w:r w:rsidRPr="00BC7994">
        <w:rPr>
          <w:rFonts w:ascii="Century Gothic" w:hAnsi="Century Gothic"/>
          <w:lang w:val="fr-FR"/>
        </w:rPr>
        <w:t>Heure 3 – Construction de la séance (90 min)</w:t>
      </w:r>
    </w:p>
    <w:p w14:paraId="5A245DDE" w14:textId="77777777" w:rsidR="00CF67E9" w:rsidRPr="00BC7994" w:rsidRDefault="00000000">
      <w:pPr>
        <w:pStyle w:val="Compact"/>
        <w:numPr>
          <w:ilvl w:val="0"/>
          <w:numId w:val="10"/>
        </w:numPr>
        <w:rPr>
          <w:rFonts w:ascii="Century Gothic" w:hAnsi="Century Gothic"/>
        </w:rPr>
      </w:pPr>
      <w:r w:rsidRPr="00BC7994">
        <w:rPr>
          <w:rFonts w:ascii="Century Gothic" w:hAnsi="Century Gothic"/>
        </w:rPr>
        <w:t>Découpage précis de la séance</w:t>
      </w:r>
    </w:p>
    <w:p w14:paraId="40320576" w14:textId="77777777" w:rsidR="00CF67E9" w:rsidRPr="00BC7994" w:rsidRDefault="00000000">
      <w:pPr>
        <w:pStyle w:val="Compact"/>
        <w:numPr>
          <w:ilvl w:val="0"/>
          <w:numId w:val="10"/>
        </w:numPr>
        <w:rPr>
          <w:rFonts w:ascii="Century Gothic" w:hAnsi="Century Gothic"/>
        </w:rPr>
      </w:pPr>
      <w:r w:rsidRPr="00BC7994">
        <w:rPr>
          <w:rFonts w:ascii="Century Gothic" w:hAnsi="Century Gothic"/>
        </w:rPr>
        <w:t>Description des activités</w:t>
      </w:r>
    </w:p>
    <w:p w14:paraId="5A08445A" w14:textId="77777777" w:rsidR="00CF67E9" w:rsidRPr="00BC7994" w:rsidRDefault="00000000">
      <w:pPr>
        <w:pStyle w:val="Compact"/>
        <w:numPr>
          <w:ilvl w:val="0"/>
          <w:numId w:val="10"/>
        </w:numPr>
        <w:rPr>
          <w:rFonts w:ascii="Century Gothic" w:hAnsi="Century Gothic"/>
        </w:rPr>
      </w:pPr>
      <w:r w:rsidRPr="00BC7994">
        <w:rPr>
          <w:rFonts w:ascii="Century Gothic" w:hAnsi="Century Gothic"/>
        </w:rPr>
        <w:t>Choix des supports</w:t>
      </w:r>
    </w:p>
    <w:p w14:paraId="0A330B4A" w14:textId="77777777" w:rsidR="00CF67E9" w:rsidRPr="00BC7994" w:rsidRDefault="00000000">
      <w:pPr>
        <w:pStyle w:val="Compact"/>
        <w:numPr>
          <w:ilvl w:val="0"/>
          <w:numId w:val="10"/>
        </w:numPr>
        <w:rPr>
          <w:rFonts w:ascii="Century Gothic" w:hAnsi="Century Gothic"/>
        </w:rPr>
      </w:pPr>
      <w:r w:rsidRPr="00BC7994">
        <w:rPr>
          <w:rFonts w:ascii="Century Gothic" w:hAnsi="Century Gothic"/>
        </w:rPr>
        <w:t>Modalités d’animation</w:t>
      </w:r>
    </w:p>
    <w:p w14:paraId="6344BA25" w14:textId="3748E244" w:rsidR="00CF67E9" w:rsidRPr="00BC7994" w:rsidRDefault="00000000" w:rsidP="00BC7994">
      <w:pPr>
        <w:pStyle w:val="FirstParagraph"/>
        <w:numPr>
          <w:ilvl w:val="0"/>
          <w:numId w:val="13"/>
        </w:numPr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Production attendue : - plan détaillé de séance - timing précis</w:t>
      </w:r>
    </w:p>
    <w:p w14:paraId="5EA61A58" w14:textId="02D24648" w:rsidR="00CF67E9" w:rsidRPr="00BC7994" w:rsidRDefault="00CF67E9">
      <w:pPr>
        <w:rPr>
          <w:rFonts w:ascii="Century Gothic" w:hAnsi="Century Gothic"/>
        </w:rPr>
      </w:pPr>
    </w:p>
    <w:p w14:paraId="254D9A4E" w14:textId="5E6FD1D8" w:rsidR="00CF67E9" w:rsidRPr="00BC7994" w:rsidRDefault="00000000">
      <w:pPr>
        <w:pStyle w:val="Titre2"/>
        <w:rPr>
          <w:rFonts w:ascii="Century Gothic" w:hAnsi="Century Gothic"/>
          <w:lang w:val="fr-FR"/>
        </w:rPr>
      </w:pPr>
      <w:bookmarkStart w:id="19" w:name="Xa659b0d707bb52e51ccdd17f27bcc942439ba5c"/>
      <w:bookmarkEnd w:id="18"/>
      <w:r w:rsidRPr="00BC7994">
        <w:rPr>
          <w:rFonts w:ascii="Century Gothic" w:hAnsi="Century Gothic"/>
          <w:lang w:val="fr-FR"/>
        </w:rPr>
        <w:t>Heure 4 – Évaluation et différenciation (45 min)</w:t>
      </w:r>
    </w:p>
    <w:p w14:paraId="2D25713D" w14:textId="77777777" w:rsidR="00CF67E9" w:rsidRPr="00BC7994" w:rsidRDefault="00000000">
      <w:pPr>
        <w:pStyle w:val="Compact"/>
        <w:numPr>
          <w:ilvl w:val="0"/>
          <w:numId w:val="11"/>
        </w:numPr>
        <w:rPr>
          <w:rFonts w:ascii="Century Gothic" w:hAnsi="Century Gothic"/>
        </w:rPr>
      </w:pPr>
      <w:r w:rsidRPr="00BC7994">
        <w:rPr>
          <w:rFonts w:ascii="Century Gothic" w:hAnsi="Century Gothic"/>
        </w:rPr>
        <w:t>Définition des critères d’évaluation</w:t>
      </w:r>
    </w:p>
    <w:p w14:paraId="1075EEE8" w14:textId="77777777" w:rsidR="00CF67E9" w:rsidRPr="00BC7994" w:rsidRDefault="00000000">
      <w:pPr>
        <w:pStyle w:val="Compact"/>
        <w:numPr>
          <w:ilvl w:val="0"/>
          <w:numId w:val="11"/>
        </w:numPr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Prise en compte des profils d’élèves</w:t>
      </w:r>
    </w:p>
    <w:p w14:paraId="175AE12C" w14:textId="77777777" w:rsidR="00CF67E9" w:rsidRPr="00BC7994" w:rsidRDefault="00000000">
      <w:pPr>
        <w:pStyle w:val="Compact"/>
        <w:numPr>
          <w:ilvl w:val="0"/>
          <w:numId w:val="11"/>
        </w:numPr>
        <w:rPr>
          <w:rFonts w:ascii="Century Gothic" w:hAnsi="Century Gothic"/>
        </w:rPr>
      </w:pPr>
      <w:r w:rsidRPr="00BC7994">
        <w:rPr>
          <w:rFonts w:ascii="Century Gothic" w:hAnsi="Century Gothic"/>
        </w:rPr>
        <w:lastRenderedPageBreak/>
        <w:t>Anticipation des difficultés</w:t>
      </w:r>
    </w:p>
    <w:p w14:paraId="147D12E1" w14:textId="66347E68" w:rsidR="00CF67E9" w:rsidRPr="00BC7994" w:rsidRDefault="00000000" w:rsidP="00BC7994">
      <w:pPr>
        <w:pStyle w:val="FirstParagraph"/>
        <w:numPr>
          <w:ilvl w:val="0"/>
          <w:numId w:val="13"/>
        </w:numPr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Production attendue : - critères d’évaluation - éléments de différenciation</w:t>
      </w:r>
    </w:p>
    <w:p w14:paraId="1D49F691" w14:textId="06E24F2D" w:rsidR="00CF67E9" w:rsidRPr="00BC7994" w:rsidRDefault="00CF67E9">
      <w:pPr>
        <w:rPr>
          <w:rFonts w:ascii="Century Gothic" w:hAnsi="Century Gothic"/>
          <w:lang w:val="fr-FR"/>
        </w:rPr>
      </w:pPr>
    </w:p>
    <w:p w14:paraId="3984CE53" w14:textId="3F73166E" w:rsidR="00CF67E9" w:rsidRPr="00BC7994" w:rsidRDefault="00000000">
      <w:pPr>
        <w:pStyle w:val="Titre2"/>
        <w:rPr>
          <w:rFonts w:ascii="Century Gothic" w:hAnsi="Century Gothic"/>
          <w:lang w:val="fr-FR"/>
        </w:rPr>
      </w:pPr>
      <w:bookmarkStart w:id="20" w:name="heure-5-préparation-de-loral-45-min"/>
      <w:bookmarkEnd w:id="19"/>
      <w:r w:rsidRPr="00BC7994">
        <w:rPr>
          <w:rFonts w:ascii="Century Gothic" w:hAnsi="Century Gothic"/>
          <w:lang w:val="fr-FR"/>
        </w:rPr>
        <w:t>Heure 5 – Préparation de l’oral (45 min)</w:t>
      </w:r>
    </w:p>
    <w:p w14:paraId="36EC2217" w14:textId="77777777" w:rsidR="00CF67E9" w:rsidRPr="00BC7994" w:rsidRDefault="00000000">
      <w:pPr>
        <w:pStyle w:val="Compact"/>
        <w:numPr>
          <w:ilvl w:val="0"/>
          <w:numId w:val="12"/>
        </w:numPr>
        <w:rPr>
          <w:rFonts w:ascii="Century Gothic" w:hAnsi="Century Gothic"/>
        </w:rPr>
      </w:pPr>
      <w:r w:rsidRPr="00BC7994">
        <w:rPr>
          <w:rFonts w:ascii="Century Gothic" w:hAnsi="Century Gothic"/>
        </w:rPr>
        <w:t>Structuration de l’exposé (30 min)</w:t>
      </w:r>
    </w:p>
    <w:p w14:paraId="1BE4A154" w14:textId="77777777" w:rsidR="00CF67E9" w:rsidRPr="00BC7994" w:rsidRDefault="00000000">
      <w:pPr>
        <w:pStyle w:val="Compact"/>
        <w:numPr>
          <w:ilvl w:val="0"/>
          <w:numId w:val="12"/>
        </w:numPr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Entraînement à la justification des choix</w:t>
      </w:r>
    </w:p>
    <w:p w14:paraId="2D0DC63E" w14:textId="77777777" w:rsidR="00CF67E9" w:rsidRPr="00BC7994" w:rsidRDefault="00000000">
      <w:pPr>
        <w:pStyle w:val="Compact"/>
        <w:numPr>
          <w:ilvl w:val="0"/>
          <w:numId w:val="12"/>
        </w:numPr>
        <w:rPr>
          <w:rFonts w:ascii="Century Gothic" w:hAnsi="Century Gothic"/>
        </w:rPr>
      </w:pPr>
      <w:r w:rsidRPr="00BC7994">
        <w:rPr>
          <w:rFonts w:ascii="Century Gothic" w:hAnsi="Century Gothic"/>
        </w:rPr>
        <w:t>Préparation aux questions du jury</w:t>
      </w:r>
    </w:p>
    <w:p w14:paraId="047B113E" w14:textId="662CCD6B" w:rsidR="00CF67E9" w:rsidRPr="00BC7994" w:rsidRDefault="00000000" w:rsidP="00BC7994">
      <w:pPr>
        <w:pStyle w:val="FirstParagraph"/>
        <w:numPr>
          <w:ilvl w:val="0"/>
          <w:numId w:val="13"/>
        </w:numPr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Production attendue : - plan d’oral clair - arguments clés</w:t>
      </w:r>
    </w:p>
    <w:p w14:paraId="00512D67" w14:textId="18D68FCD" w:rsidR="00CF67E9" w:rsidRPr="00BC7994" w:rsidRDefault="00CF67E9">
      <w:pPr>
        <w:rPr>
          <w:rFonts w:ascii="Century Gothic" w:hAnsi="Century Gothic"/>
        </w:rPr>
      </w:pPr>
    </w:p>
    <w:p w14:paraId="45476C89" w14:textId="77777777" w:rsidR="00CF67E9" w:rsidRPr="00BC7994" w:rsidRDefault="00000000">
      <w:pPr>
        <w:pStyle w:val="Titre3"/>
        <w:rPr>
          <w:rFonts w:ascii="Century Gothic" w:hAnsi="Century Gothic"/>
          <w:b/>
          <w:bCs/>
          <w:lang w:val="fr-FR"/>
        </w:rPr>
      </w:pPr>
      <w:bookmarkStart w:id="21" w:name="conseil-final"/>
      <w:r w:rsidRPr="00BC7994">
        <w:rPr>
          <w:rFonts w:ascii="Century Gothic" w:hAnsi="Century Gothic"/>
          <w:b/>
          <w:bCs/>
          <w:lang w:val="fr-FR"/>
        </w:rPr>
        <w:t>Conseil final</w:t>
      </w:r>
    </w:p>
    <w:p w14:paraId="601B8C60" w14:textId="77777777" w:rsidR="00CF67E9" w:rsidRPr="00BC7994" w:rsidRDefault="00000000">
      <w:pPr>
        <w:pStyle w:val="FirstParagraph"/>
        <w:rPr>
          <w:rFonts w:ascii="Century Gothic" w:hAnsi="Century Gothic"/>
          <w:lang w:val="fr-FR"/>
        </w:rPr>
      </w:pPr>
      <w:r w:rsidRPr="00BC7994">
        <w:rPr>
          <w:rFonts w:ascii="Century Gothic" w:hAnsi="Century Gothic"/>
          <w:lang w:val="fr-FR"/>
        </w:rPr>
        <w:t>Un projet simple, clair et bien justifié vaut toujours mieux qu’un projet complexe mal maîtrisé.</w:t>
      </w:r>
      <w:bookmarkEnd w:id="14"/>
      <w:bookmarkEnd w:id="20"/>
      <w:bookmarkEnd w:id="21"/>
    </w:p>
    <w:sectPr w:rsidR="00CF67E9" w:rsidRPr="00BC7994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182F36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60E394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FDBEE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2D76FC5"/>
    <w:multiLevelType w:val="hybridMultilevel"/>
    <w:tmpl w:val="3F7A8872"/>
    <w:lvl w:ilvl="0" w:tplc="25DCD872">
      <w:start w:val="2"/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60780">
    <w:abstractNumId w:val="0"/>
  </w:num>
  <w:num w:numId="2" w16cid:durableId="1954751965">
    <w:abstractNumId w:val="1"/>
  </w:num>
  <w:num w:numId="3" w16cid:durableId="14873544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1076555">
    <w:abstractNumId w:val="1"/>
  </w:num>
  <w:num w:numId="5" w16cid:durableId="516501993">
    <w:abstractNumId w:val="1"/>
  </w:num>
  <w:num w:numId="6" w16cid:durableId="305402159">
    <w:abstractNumId w:val="1"/>
  </w:num>
  <w:num w:numId="7" w16cid:durableId="1069881294">
    <w:abstractNumId w:val="1"/>
  </w:num>
  <w:num w:numId="8" w16cid:durableId="393772864">
    <w:abstractNumId w:val="1"/>
  </w:num>
  <w:num w:numId="9" w16cid:durableId="642853097">
    <w:abstractNumId w:val="1"/>
  </w:num>
  <w:num w:numId="10" w16cid:durableId="492599978">
    <w:abstractNumId w:val="1"/>
  </w:num>
  <w:num w:numId="11" w16cid:durableId="1335649230">
    <w:abstractNumId w:val="1"/>
  </w:num>
  <w:num w:numId="12" w16cid:durableId="693770995">
    <w:abstractNumId w:val="1"/>
  </w:num>
  <w:num w:numId="13" w16cid:durableId="951322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E9"/>
    <w:rsid w:val="00005D13"/>
    <w:rsid w:val="009501FA"/>
    <w:rsid w:val="00BC7994"/>
    <w:rsid w:val="00C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23B3"/>
  <w15:docId w15:val="{2AEA62F1-FFE2-E844-BC79-F77356D8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720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marie-joana chamlong</dc:creator>
  <cp:keywords/>
  <cp:lastModifiedBy>marie-joana chamlong</cp:lastModifiedBy>
  <cp:revision>2</cp:revision>
  <dcterms:created xsi:type="dcterms:W3CDTF">2025-12-15T06:39:00Z</dcterms:created>
  <dcterms:modified xsi:type="dcterms:W3CDTF">2025-12-15T06:39:00Z</dcterms:modified>
</cp:coreProperties>
</file>