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84" w:rsidRDefault="00120E89">
      <w:pPr>
        <w:pStyle w:val="1"/>
        <w:spacing w:before="72" w:line="276" w:lineRule="auto"/>
        <w:ind w:left="1949" w:right="430" w:hanging="1110"/>
        <w:jc w:val="left"/>
      </w:pPr>
      <w:r>
        <w:t>Модель выстраивания психологических взаимодействий дошкольника с компьютером и Интернетом.</w:t>
      </w:r>
    </w:p>
    <w:p w:rsidR="00FC6284" w:rsidRDefault="00120E89">
      <w:pPr>
        <w:spacing w:before="201" w:line="276" w:lineRule="auto"/>
        <w:ind w:left="119" w:right="433" w:firstLine="706"/>
        <w:jc w:val="both"/>
        <w:rPr>
          <w:b/>
          <w:sz w:val="28"/>
        </w:rPr>
      </w:pPr>
      <w:bookmarkStart w:id="0" w:name="_GoBack"/>
      <w:r>
        <w:rPr>
          <w:b/>
          <w:sz w:val="28"/>
        </w:rPr>
        <w:t>Значение</w:t>
      </w:r>
      <w:r>
        <w:rPr>
          <w:b/>
          <w:spacing w:val="-22"/>
          <w:sz w:val="28"/>
        </w:rPr>
        <w:t xml:space="preserve"> </w:t>
      </w:r>
      <w:r>
        <w:rPr>
          <w:b/>
          <w:sz w:val="28"/>
        </w:rPr>
        <w:t>Интернета</w:t>
      </w:r>
      <w:r>
        <w:rPr>
          <w:b/>
          <w:spacing w:val="-22"/>
          <w:sz w:val="28"/>
        </w:rPr>
        <w:t xml:space="preserve"> </w:t>
      </w:r>
      <w:bookmarkEnd w:id="0"/>
      <w:r>
        <w:rPr>
          <w:b/>
          <w:sz w:val="28"/>
        </w:rPr>
        <w:t>и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компьютера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4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2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дошкольного возраста.</w:t>
      </w:r>
    </w:p>
    <w:p w:rsidR="00FC6284" w:rsidRDefault="00FC6284">
      <w:pPr>
        <w:pStyle w:val="a3"/>
        <w:ind w:left="0" w:firstLine="0"/>
        <w:jc w:val="left"/>
        <w:rPr>
          <w:b/>
          <w:sz w:val="30"/>
        </w:rPr>
      </w:pPr>
    </w:p>
    <w:p w:rsidR="00FC6284" w:rsidRDefault="00120E89">
      <w:pPr>
        <w:pStyle w:val="a3"/>
        <w:spacing w:before="250"/>
        <w:ind w:right="421"/>
      </w:pPr>
      <w:r>
        <w:t>До</w:t>
      </w:r>
      <w:r>
        <w:rPr>
          <w:spacing w:val="-19"/>
        </w:rPr>
        <w:t xml:space="preserve"> </w:t>
      </w:r>
      <w:r>
        <w:t>недавнего</w:t>
      </w:r>
      <w:r>
        <w:rPr>
          <w:spacing w:val="-18"/>
        </w:rPr>
        <w:t xml:space="preserve"> </w:t>
      </w:r>
      <w:r>
        <w:t>времени</w:t>
      </w:r>
      <w:r>
        <w:rPr>
          <w:spacing w:val="-18"/>
        </w:rPr>
        <w:t xml:space="preserve"> </w:t>
      </w:r>
      <w:r>
        <w:t>немногие</w:t>
      </w:r>
      <w:r>
        <w:rPr>
          <w:spacing w:val="-18"/>
        </w:rPr>
        <w:t xml:space="preserve"> </w:t>
      </w:r>
      <w:r>
        <w:t>взрослые</w:t>
      </w:r>
      <w:r>
        <w:rPr>
          <w:spacing w:val="-17"/>
        </w:rPr>
        <w:t xml:space="preserve"> </w:t>
      </w:r>
      <w:r>
        <w:t>были</w:t>
      </w:r>
      <w:r>
        <w:rPr>
          <w:spacing w:val="-18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состоянии</w:t>
      </w:r>
      <w:r>
        <w:rPr>
          <w:spacing w:val="-19"/>
        </w:rPr>
        <w:t xml:space="preserve"> </w:t>
      </w:r>
      <w:r>
        <w:t xml:space="preserve">представить </w:t>
      </w:r>
      <w:r>
        <w:t xml:space="preserve">себе </w:t>
      </w:r>
      <w:proofErr w:type="gramStart"/>
      <w:r>
        <w:t>малыша, проводящего свое время в Интернете и с недоверием воспринимали</w:t>
      </w:r>
      <w:proofErr w:type="gramEnd"/>
      <w:r>
        <w:t xml:space="preserve"> упоминания на эту тему. Представляя дошкольника, мы видим его на велосипеде, с кубиками, куклами или автомобильчиками, и реже - пользователем компьютера, тем более Интернета. Взрос</w:t>
      </w:r>
      <w:r>
        <w:t>лые, как правило, с улыбкой относятся к ребенку, сидящему за монитором компьютера, не признавая существующей угрозы. Давайте разберемся, действительно ли это явление представляет для детей реальную</w:t>
      </w:r>
      <w:r>
        <w:rPr>
          <w:spacing w:val="3"/>
        </w:rPr>
        <w:t xml:space="preserve"> </w:t>
      </w:r>
      <w:r>
        <w:t>опасность?</w:t>
      </w:r>
    </w:p>
    <w:p w:rsidR="00FC6284" w:rsidRDefault="00120E89">
      <w:pPr>
        <w:pStyle w:val="a3"/>
        <w:spacing w:before="3"/>
        <w:ind w:right="435"/>
      </w:pPr>
      <w:r>
        <w:t xml:space="preserve">Современные дети очень много общаются с телевидением, видео и компьютером. Если предыдущее поколение было поколением книг, то </w:t>
      </w:r>
      <w:proofErr w:type="gramStart"/>
      <w:r>
        <w:t>современное получает информацию через видео ряд.</w:t>
      </w:r>
      <w:proofErr w:type="gramEnd"/>
    </w:p>
    <w:p w:rsidR="00FC6284" w:rsidRDefault="00120E89">
      <w:pPr>
        <w:pStyle w:val="a3"/>
        <w:ind w:right="432"/>
      </w:pPr>
      <w:r>
        <w:t>Мы живем в мире, в котором компьютер и Интернет играет одну из важнейших</w:t>
      </w:r>
      <w:r>
        <w:rPr>
          <w:spacing w:val="-18"/>
        </w:rPr>
        <w:t xml:space="preserve"> </w:t>
      </w:r>
      <w:r>
        <w:t>ролей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повседневной</w:t>
      </w:r>
      <w:r>
        <w:rPr>
          <w:spacing w:val="-13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удивительно,</w:t>
      </w:r>
      <w:r>
        <w:rPr>
          <w:spacing w:val="-11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 xml:space="preserve">относятся к ним, как к неотъемлемой и абсолютно естественной части жизни. </w:t>
      </w:r>
      <w:r>
        <w:rPr>
          <w:spacing w:val="-3"/>
        </w:rPr>
        <w:t xml:space="preserve">Не </w:t>
      </w:r>
      <w:r>
        <w:t>без причины, на рынке появляются компьютерные игры и ТВ-программы, направленные на малышей в возрасте до шести лет. А если и этого ма</w:t>
      </w:r>
      <w:r>
        <w:t>ло, то все чаще и чаще в Интернете возникают сайты и порталы, получателями информации</w:t>
      </w:r>
      <w:r>
        <w:rPr>
          <w:spacing w:val="-20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которых,</w:t>
      </w:r>
      <w:r>
        <w:rPr>
          <w:spacing w:val="-17"/>
        </w:rPr>
        <w:t xml:space="preserve"> </w:t>
      </w:r>
      <w:r>
        <w:t>являются</w:t>
      </w:r>
      <w:r>
        <w:rPr>
          <w:spacing w:val="-17"/>
        </w:rPr>
        <w:t xml:space="preserve"> </w:t>
      </w:r>
      <w:r>
        <w:t>дети.</w:t>
      </w:r>
      <w:r>
        <w:rPr>
          <w:spacing w:val="-13"/>
        </w:rPr>
        <w:t xml:space="preserve"> </w:t>
      </w:r>
      <w:r>
        <w:t>Многие</w:t>
      </w:r>
      <w:r>
        <w:rPr>
          <w:spacing w:val="-18"/>
        </w:rPr>
        <w:t xml:space="preserve"> </w:t>
      </w:r>
      <w:r>
        <w:t>родители</w:t>
      </w:r>
      <w:r>
        <w:rPr>
          <w:spacing w:val="-18"/>
        </w:rPr>
        <w:t xml:space="preserve"> </w:t>
      </w:r>
      <w:r>
        <w:t>поощряют</w:t>
      </w:r>
      <w:r>
        <w:rPr>
          <w:spacing w:val="-21"/>
        </w:rPr>
        <w:t xml:space="preserve"> </w:t>
      </w:r>
      <w:r>
        <w:t>подобные действия, указывая, на их образовательное значение и утверждают, что благодаря компьютеру дети узнают буквы, у</w:t>
      </w:r>
      <w:r>
        <w:t xml:space="preserve">чатся читать. </w:t>
      </w:r>
      <w:r>
        <w:rPr>
          <w:spacing w:val="-3"/>
        </w:rPr>
        <w:t xml:space="preserve">Из </w:t>
      </w:r>
      <w:r>
        <w:t>телевизора льются</w:t>
      </w:r>
      <w:r>
        <w:rPr>
          <w:spacing w:val="-17"/>
        </w:rPr>
        <w:t xml:space="preserve"> </w:t>
      </w:r>
      <w:r>
        <w:t>английские</w:t>
      </w:r>
      <w:r>
        <w:rPr>
          <w:spacing w:val="-18"/>
        </w:rPr>
        <w:t xml:space="preserve"> </w:t>
      </w:r>
      <w:r>
        <w:t>слова,</w:t>
      </w:r>
      <w:r>
        <w:rPr>
          <w:spacing w:val="-17"/>
        </w:rPr>
        <w:t xml:space="preserve"> </w:t>
      </w:r>
      <w:r>
        <w:t>которые</w:t>
      </w:r>
      <w:r>
        <w:rPr>
          <w:spacing w:val="-18"/>
        </w:rPr>
        <w:t xml:space="preserve"> </w:t>
      </w:r>
      <w:r>
        <w:t>помогают</w:t>
      </w:r>
      <w:r>
        <w:rPr>
          <w:spacing w:val="-20"/>
        </w:rPr>
        <w:t xml:space="preserve"> </w:t>
      </w:r>
      <w:r>
        <w:t>выучить</w:t>
      </w:r>
      <w:r>
        <w:rPr>
          <w:spacing w:val="-20"/>
        </w:rPr>
        <w:t xml:space="preserve"> </w:t>
      </w:r>
      <w:r>
        <w:t>язык,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образовательные сказки учат социальному</w:t>
      </w:r>
      <w:r>
        <w:rPr>
          <w:spacing w:val="-5"/>
        </w:rPr>
        <w:t xml:space="preserve"> </w:t>
      </w:r>
      <w:r>
        <w:t>поведению.</w:t>
      </w:r>
    </w:p>
    <w:p w:rsidR="00FC6284" w:rsidRDefault="00FC6284">
      <w:pPr>
        <w:sectPr w:rsidR="00FC6284">
          <w:type w:val="continuous"/>
          <w:pgSz w:w="11910" w:h="16840"/>
          <w:pgMar w:top="1040" w:right="420" w:bottom="280" w:left="1580" w:header="720" w:footer="720" w:gutter="0"/>
          <w:cols w:space="720"/>
        </w:sectPr>
      </w:pPr>
    </w:p>
    <w:p w:rsidR="00FC6284" w:rsidRDefault="00120E89">
      <w:pPr>
        <w:pStyle w:val="a3"/>
        <w:spacing w:before="67"/>
        <w:ind w:left="1041" w:right="651" w:firstLine="0"/>
        <w:jc w:val="center"/>
      </w:pPr>
      <w:r>
        <w:lastRenderedPageBreak/>
        <w:t>Рисунок 1. Как изменился мир игры современного дошкольника?</w:t>
      </w:r>
    </w:p>
    <w:p w:rsidR="00FC6284" w:rsidRDefault="00120E89">
      <w:pPr>
        <w:pStyle w:val="a3"/>
        <w:spacing w:before="2"/>
        <w:ind w:left="0" w:firstLine="0"/>
        <w:jc w:val="left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1812289</wp:posOffset>
            </wp:positionH>
            <wp:positionV relativeFrom="paragraph">
              <wp:posOffset>186744</wp:posOffset>
            </wp:positionV>
            <wp:extent cx="4942824" cy="3956780"/>
            <wp:effectExtent l="0" t="0" r="0" b="0"/>
            <wp:wrapTopAndBottom/>
            <wp:docPr id="1" name="image1.jpeg" descr="http://900igr.net/up/datas/109703/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2824" cy="395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6284" w:rsidRDefault="00FC6284">
      <w:pPr>
        <w:pStyle w:val="a3"/>
        <w:ind w:left="0" w:firstLine="0"/>
        <w:jc w:val="left"/>
        <w:rPr>
          <w:sz w:val="35"/>
        </w:rPr>
      </w:pPr>
    </w:p>
    <w:p w:rsidR="00FC6284" w:rsidRDefault="00120E89">
      <w:pPr>
        <w:pStyle w:val="a3"/>
        <w:spacing w:before="1"/>
        <w:ind w:right="424"/>
      </w:pPr>
      <w:r>
        <w:t>Однако многие специалисты предупреждают – слишком долгое время, проводимое в Интернете, отсутствие контроля над информацией в сети, пониженная активность ребенка, приводят к социальным, эмоциональным и физическим нарушениям. Как большинство технических дос</w:t>
      </w:r>
      <w:r>
        <w:t>тижений, так и Интернет, имеют свои хорошие и плохие стороны, главное это умеренность.</w:t>
      </w:r>
    </w:p>
    <w:p w:rsidR="00FC6284" w:rsidRDefault="00120E89">
      <w:pPr>
        <w:pStyle w:val="a3"/>
        <w:ind w:right="439"/>
      </w:pPr>
      <w:r>
        <w:t xml:space="preserve">Дошкольник не имеет развитых когнитивных навыков на таком уровне, который позволят ему правильно выбирать поступающую информацию. Это может привести к </w:t>
      </w:r>
      <w:proofErr w:type="gramStart"/>
      <w:r>
        <w:t>иллюзорному</w:t>
      </w:r>
      <w:proofErr w:type="gramEnd"/>
      <w:r>
        <w:t xml:space="preserve"> воспри</w:t>
      </w:r>
      <w:r>
        <w:t>ятия мира.</w:t>
      </w:r>
    </w:p>
    <w:p w:rsidR="00FC6284" w:rsidRDefault="00120E89">
      <w:pPr>
        <w:ind w:left="119" w:right="431" w:firstLine="706"/>
        <w:jc w:val="both"/>
        <w:rPr>
          <w:i/>
          <w:sz w:val="28"/>
        </w:rPr>
      </w:pPr>
      <w:r>
        <w:rPr>
          <w:i/>
          <w:sz w:val="28"/>
        </w:rPr>
        <w:t xml:space="preserve">Отсутствие навыков в понимании содержания информации, может </w:t>
      </w:r>
      <w:r>
        <w:rPr>
          <w:i/>
          <w:sz w:val="28"/>
        </w:rPr>
        <w:t xml:space="preserve">вызвать у ребенка появление эмоциональных отклонений, таких как ночные страхи, раздражительность, агрессия, </w:t>
      </w:r>
      <w:proofErr w:type="spellStart"/>
      <w:r>
        <w:rPr>
          <w:i/>
          <w:sz w:val="28"/>
        </w:rPr>
        <w:t>гиперактивность</w:t>
      </w:r>
      <w:proofErr w:type="spellEnd"/>
      <w:r>
        <w:rPr>
          <w:i/>
          <w:sz w:val="28"/>
        </w:rPr>
        <w:t xml:space="preserve"> и нарушение сна. Малыши лучше запоминают эмоции, след изображения со временем затирается, а эмоции остаются.</w:t>
      </w:r>
    </w:p>
    <w:p w:rsidR="00FC6284" w:rsidRDefault="00120E89">
      <w:pPr>
        <w:pStyle w:val="a3"/>
        <w:spacing w:before="1"/>
        <w:ind w:right="438"/>
      </w:pPr>
      <w:r>
        <w:t>Проведение свободного в</w:t>
      </w:r>
      <w:r>
        <w:t>ремени, только перед компьютером и телевизором минимизирует физическую и общественную активность детей. Ограничивает воображение и творческие способности, вызывает нарушение концентрации и внимания. Кроме того, растет масса тела, уменьшается количество дру</w:t>
      </w:r>
      <w:r>
        <w:t>зей.</w:t>
      </w:r>
    </w:p>
    <w:p w:rsidR="00FC6284" w:rsidRDefault="00120E89">
      <w:pPr>
        <w:pStyle w:val="1"/>
        <w:spacing w:before="4" w:line="319" w:lineRule="exact"/>
        <w:ind w:left="825"/>
      </w:pPr>
      <w:r>
        <w:t>Роль компьютерных игр в развитии дошкольников.</w:t>
      </w:r>
    </w:p>
    <w:p w:rsidR="00FC6284" w:rsidRDefault="00120E89">
      <w:pPr>
        <w:pStyle w:val="a3"/>
        <w:ind w:right="429"/>
      </w:pPr>
      <w:r>
        <w:rPr>
          <w:spacing w:val="-3"/>
        </w:rPr>
        <w:t>На</w:t>
      </w:r>
      <w:r>
        <w:rPr>
          <w:spacing w:val="-19"/>
        </w:rPr>
        <w:t xml:space="preserve"> </w:t>
      </w:r>
      <w:r>
        <w:t>экране</w:t>
      </w:r>
      <w:r>
        <w:rPr>
          <w:spacing w:val="-18"/>
        </w:rPr>
        <w:t xml:space="preserve"> </w:t>
      </w:r>
      <w:r>
        <w:t>компьютера</w:t>
      </w:r>
      <w:r>
        <w:rPr>
          <w:spacing w:val="-19"/>
        </w:rPr>
        <w:t xml:space="preserve"> </w:t>
      </w:r>
      <w:r>
        <w:t>или</w:t>
      </w:r>
      <w:r>
        <w:rPr>
          <w:spacing w:val="-19"/>
        </w:rPr>
        <w:t xml:space="preserve"> </w:t>
      </w:r>
      <w:r>
        <w:t>планшета</w:t>
      </w:r>
      <w:r>
        <w:rPr>
          <w:spacing w:val="33"/>
        </w:rPr>
        <w:t xml:space="preserve"> </w:t>
      </w:r>
      <w:r>
        <w:t>оживают</w:t>
      </w:r>
      <w:r>
        <w:rPr>
          <w:spacing w:val="-21"/>
        </w:rPr>
        <w:t xml:space="preserve"> </w:t>
      </w:r>
      <w:r>
        <w:t>любые</w:t>
      </w:r>
      <w:r>
        <w:rPr>
          <w:spacing w:val="-19"/>
        </w:rPr>
        <w:t xml:space="preserve"> </w:t>
      </w:r>
      <w:r>
        <w:t>фантазии</w:t>
      </w:r>
      <w:r>
        <w:rPr>
          <w:spacing w:val="-19"/>
        </w:rPr>
        <w:t xml:space="preserve"> </w:t>
      </w:r>
      <w:r>
        <w:t>ребенка, герои</w:t>
      </w:r>
      <w:r>
        <w:rPr>
          <w:spacing w:val="-8"/>
        </w:rPr>
        <w:t xml:space="preserve"> </w:t>
      </w:r>
      <w:r>
        <w:t>книг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сказок,</w:t>
      </w:r>
      <w:r>
        <w:rPr>
          <w:spacing w:val="-7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окружающего</w:t>
      </w:r>
      <w:r>
        <w:rPr>
          <w:spacing w:val="-7"/>
        </w:rPr>
        <w:t xml:space="preserve"> </w:t>
      </w:r>
      <w:r>
        <w:t>мира,</w:t>
      </w:r>
      <w:r>
        <w:rPr>
          <w:spacing w:val="-6"/>
        </w:rPr>
        <w:t xml:space="preserve"> </w:t>
      </w:r>
      <w:r>
        <w:t>цифры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буквы.</w:t>
      </w:r>
      <w:r>
        <w:rPr>
          <w:spacing w:val="-1"/>
        </w:rPr>
        <w:t xml:space="preserve"> </w:t>
      </w:r>
      <w:r>
        <w:t>Попадая</w:t>
      </w:r>
      <w:r>
        <w:rPr>
          <w:spacing w:val="-7"/>
        </w:rPr>
        <w:t xml:space="preserve"> </w:t>
      </w:r>
      <w:r>
        <w:t>в</w:t>
      </w:r>
    </w:p>
    <w:p w:rsidR="00FC6284" w:rsidRDefault="00FC6284">
      <w:pPr>
        <w:sectPr w:rsidR="00FC6284">
          <w:pgSz w:w="11910" w:h="16840"/>
          <w:pgMar w:top="1040" w:right="420" w:bottom="280" w:left="1580" w:header="720" w:footer="720" w:gutter="0"/>
          <w:cols w:space="720"/>
        </w:sectPr>
      </w:pPr>
    </w:p>
    <w:p w:rsidR="00FC6284" w:rsidRDefault="00120E89">
      <w:pPr>
        <w:pStyle w:val="a3"/>
        <w:spacing w:before="67"/>
        <w:ind w:right="440" w:firstLine="0"/>
      </w:pPr>
      <w:r>
        <w:lastRenderedPageBreak/>
        <w:t xml:space="preserve">компьютерную игру, они создают особый мир, похожий </w:t>
      </w:r>
      <w:proofErr w:type="gramStart"/>
      <w:r>
        <w:t>на</w:t>
      </w:r>
      <w:proofErr w:type="gramEnd"/>
      <w:r>
        <w:t xml:space="preserve"> реальный, но и отличающийся от него.</w:t>
      </w:r>
    </w:p>
    <w:p w:rsidR="00FC6284" w:rsidRDefault="00120E89">
      <w:pPr>
        <w:pStyle w:val="a3"/>
        <w:ind w:right="437"/>
      </w:pPr>
      <w:r>
        <w:t xml:space="preserve">Компьютерные игры составлены так, чтобы ребенок мог представить себе не единичное понятие или конкретную ситуацию, но получил обобщенное представление обо всех похожих ситуациях или предметах. Таким образом, у детей </w:t>
      </w:r>
      <w:r>
        <w:t>развиваются такие важнейшие операции мышления как обобщение и классификация, которые при стандартном обучении начинают формироваться с 6-7 лет.</w:t>
      </w:r>
    </w:p>
    <w:p w:rsidR="00FC6284" w:rsidRDefault="00FC6284">
      <w:pPr>
        <w:pStyle w:val="a3"/>
        <w:spacing w:before="3"/>
        <w:ind w:left="0" w:firstLine="0"/>
        <w:jc w:val="left"/>
      </w:pPr>
    </w:p>
    <w:p w:rsidR="00FC6284" w:rsidRDefault="00120E89">
      <w:pPr>
        <w:pStyle w:val="a3"/>
        <w:ind w:left="1037" w:right="651" w:firstLine="0"/>
        <w:jc w:val="center"/>
      </w:pPr>
      <w:r>
        <w:t>Рисунок 2. Дошкольники и компьютерные игры.</w:t>
      </w:r>
    </w:p>
    <w:p w:rsidR="00FC6284" w:rsidRDefault="00120E89">
      <w:pPr>
        <w:pStyle w:val="a3"/>
        <w:spacing w:before="1"/>
        <w:ind w:left="0" w:firstLine="0"/>
        <w:jc w:val="left"/>
        <w:rPr>
          <w:sz w:val="25"/>
        </w:rPr>
      </w:pPr>
      <w:r>
        <w:pict>
          <v:group id="_x0000_s1026" style="position:absolute;margin-left:120.45pt;margin-top:16.35pt;width:431.2pt;height:451.3pt;z-index:-251657216;mso-wrap-distance-left:0;mso-wrap-distance-right:0;mso-position-horizontal-relative:page" coordorigin="2409,327" coordsize="8624,90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http://paidagogos.com/wp-content/uploads/2013/10/%D0%9A%D0%BE%D0%BC%D0%BF%D1%8C%D1%8E%D1%82%D0%B5%D1%80%D1%8B-%D0%B2-%D0%B4%D0%B5%D1%82%D1%81%D0%BA%D0%BE%D0%BC-%D1%81%D0%B0%D0%B4%D1%83.jpg" style="position:absolute;left:2409;top:327;width:6104;height:3638">
              <v:imagedata r:id="rId7" o:title=""/>
            </v:shape>
            <v:shape id="_x0000_s1027" type="#_x0000_t75" alt="http://images.myshared.ru/4/316837/slide_6.jpg" style="position:absolute;left:2409;top:3965;width:8624;height:5388">
              <v:imagedata r:id="rId8" o:title=""/>
            </v:shape>
            <w10:wrap type="topAndBottom" anchorx="page"/>
          </v:group>
        </w:pict>
      </w:r>
    </w:p>
    <w:p w:rsidR="00FC6284" w:rsidRDefault="00FC6284">
      <w:pPr>
        <w:pStyle w:val="a3"/>
        <w:spacing w:before="4"/>
        <w:ind w:left="0" w:firstLine="0"/>
        <w:jc w:val="left"/>
        <w:rPr>
          <w:sz w:val="25"/>
        </w:rPr>
      </w:pPr>
    </w:p>
    <w:p w:rsidR="00FC6284" w:rsidRDefault="00120E89">
      <w:pPr>
        <w:spacing w:before="1" w:line="322" w:lineRule="exact"/>
        <w:ind w:left="825"/>
        <w:jc w:val="both"/>
        <w:rPr>
          <w:i/>
          <w:sz w:val="28"/>
        </w:rPr>
      </w:pPr>
      <w:r>
        <w:rPr>
          <w:i/>
          <w:sz w:val="28"/>
        </w:rPr>
        <w:t>Одна из важнейших функций компьютерных игр – обучающая</w:t>
      </w:r>
    </w:p>
    <w:p w:rsidR="00FC6284" w:rsidRDefault="00120E89">
      <w:pPr>
        <w:pStyle w:val="a3"/>
        <w:ind w:right="424"/>
      </w:pPr>
      <w:r>
        <w:t>Что нового может дать компьютер по сравнению с живым педагогом? В этих играх ребенок начинает очень рано понимать, что предметы на экране - это не реальные вещи, но только знаки этих реальных вещей. В различных играх эти знаки или символы реальных предмето</w:t>
      </w:r>
      <w:r>
        <w:t>в усложняются, становятся</w:t>
      </w:r>
    </w:p>
    <w:p w:rsidR="00FC6284" w:rsidRDefault="00FC6284">
      <w:pPr>
        <w:sectPr w:rsidR="00FC6284">
          <w:pgSz w:w="11910" w:h="16840"/>
          <w:pgMar w:top="1040" w:right="420" w:bottom="280" w:left="1580" w:header="720" w:footer="720" w:gutter="0"/>
          <w:cols w:space="720"/>
        </w:sectPr>
      </w:pPr>
    </w:p>
    <w:p w:rsidR="00FC6284" w:rsidRDefault="00120E89">
      <w:pPr>
        <w:pStyle w:val="a3"/>
        <w:spacing w:before="67"/>
        <w:ind w:right="443" w:firstLine="0"/>
      </w:pPr>
      <w:r>
        <w:lastRenderedPageBreak/>
        <w:t>все более и более обобщенными и все меньше походят на окружающие реальные предметы.</w:t>
      </w:r>
    </w:p>
    <w:p w:rsidR="00FC6284" w:rsidRDefault="00120E89">
      <w:pPr>
        <w:pStyle w:val="a3"/>
        <w:ind w:right="423"/>
      </w:pPr>
      <w:r>
        <w:t>Таким</w:t>
      </w:r>
      <w:r>
        <w:rPr>
          <w:spacing w:val="-14"/>
        </w:rPr>
        <w:t xml:space="preserve"> </w:t>
      </w:r>
      <w:r>
        <w:t>образом,</w:t>
      </w:r>
      <w:r>
        <w:rPr>
          <w:spacing w:val="-12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очень</w:t>
      </w:r>
      <w:r>
        <w:rPr>
          <w:spacing w:val="-16"/>
        </w:rPr>
        <w:t xml:space="preserve"> </w:t>
      </w:r>
      <w:r>
        <w:t>рано</w:t>
      </w:r>
      <w:r>
        <w:rPr>
          <w:spacing w:val="-14"/>
        </w:rPr>
        <w:t xml:space="preserve"> </w:t>
      </w:r>
      <w:r>
        <w:t>начинает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3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называемая знаковая функция сознания, то есть понимание того, что есть несколько уровней реальности окружающего нас мира, - это и реальные предметы, и картинки, схемы, это слова и уравнения и, наконец, это наши мысли, которые являются наиболее сложным, иде</w:t>
      </w:r>
      <w:r>
        <w:t>альным уровнем действительности.</w:t>
      </w:r>
    </w:p>
    <w:p w:rsidR="00FC6284" w:rsidRDefault="00120E89">
      <w:pPr>
        <w:pStyle w:val="a3"/>
        <w:spacing w:before="3"/>
        <w:ind w:right="429"/>
      </w:pPr>
      <w:r>
        <w:t>Однако «знаковая функция сознания» не только дает возможность осознать наличие в природе всех этих уровней, но и лежит в основе самой возможности мыслить без опоры на внешние предметы. О важности такого мышления и сложности</w:t>
      </w:r>
      <w:r>
        <w:t xml:space="preserve"> его развития говорят известные многим родителям трудности при обучении детей счету или чтению «про себя». Ребенок продолжает шепотом произносить про себя прочитанный текст или перебирают собственные пальцы при счете.</w:t>
      </w:r>
    </w:p>
    <w:p w:rsidR="00FC6284" w:rsidRDefault="00120E89">
      <w:pPr>
        <w:pStyle w:val="a3"/>
        <w:ind w:right="426"/>
      </w:pPr>
      <w:r>
        <w:t>Компьютерные игры дают возможность обл</w:t>
      </w:r>
      <w:r>
        <w:t>егчить процесс перехода психического действия из внешнего плана во внутренний, так что самые простые действия во внутреннем плане становятся доступны уже для детей 4- 5 лет.</w:t>
      </w:r>
    </w:p>
    <w:p w:rsidR="00FC6284" w:rsidRDefault="00120E89">
      <w:pPr>
        <w:pStyle w:val="a3"/>
        <w:spacing w:before="2"/>
        <w:ind w:right="433"/>
      </w:pPr>
      <w:r>
        <w:t>Психологи, родители, и воспитатели, занимающиеся с детьми на компьютере, заметили,</w:t>
      </w:r>
      <w:r>
        <w:t xml:space="preserve"> что в процессе этих занятий улучшаются память и внимание детей. Эта закономерность соответствует законам психического развития детей. Было открыто, что у маленьких детей еще нет желания запомнить. У них нет так называемого произвольного запоминания, то ес</w:t>
      </w:r>
      <w:r>
        <w:t>ть запоминания с ранее поставленной целью.</w:t>
      </w:r>
    </w:p>
    <w:p w:rsidR="00FC6284" w:rsidRDefault="00120E89">
      <w:pPr>
        <w:pStyle w:val="a3"/>
        <w:ind w:right="427"/>
      </w:pPr>
      <w:r>
        <w:t>Детская память непроизвольна, дети запоминают только яркие, эмоциональные для них случаи или детали, и здесь опять незаменимым помощником является компьютер, так как он делает значимым и ярким содержание</w:t>
      </w:r>
      <w:r>
        <w:rPr>
          <w:spacing w:val="-15"/>
        </w:rPr>
        <w:t xml:space="preserve"> </w:t>
      </w:r>
      <w:r>
        <w:t>усваиваем</w:t>
      </w:r>
      <w:r>
        <w:t>ого</w:t>
      </w:r>
      <w:r>
        <w:rPr>
          <w:spacing w:val="-15"/>
        </w:rPr>
        <w:t xml:space="preserve"> </w:t>
      </w:r>
      <w:r>
        <w:t>материала,</w:t>
      </w:r>
      <w:r>
        <w:rPr>
          <w:spacing w:val="-13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ускоряет</w:t>
      </w:r>
      <w:r>
        <w:rPr>
          <w:spacing w:val="-17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запоминание, но и делает его более осмысленным и</w:t>
      </w:r>
      <w:r>
        <w:rPr>
          <w:spacing w:val="-2"/>
        </w:rPr>
        <w:t xml:space="preserve"> </w:t>
      </w:r>
      <w:r>
        <w:t>долговременным.</w:t>
      </w:r>
    </w:p>
    <w:p w:rsidR="00FC6284" w:rsidRDefault="00120E89">
      <w:pPr>
        <w:pStyle w:val="a3"/>
        <w:spacing w:before="1"/>
        <w:ind w:right="434"/>
      </w:pPr>
      <w:r>
        <w:t>Компьютерные игры имеют большое значение не только для развития интеллекта детей, но и для развития их моторики, точнее для формирования моторной коо</w:t>
      </w:r>
      <w:r>
        <w:t>рдинации и координации совместной деятельности зрительного и моторного анализаторов. Многие родители дошкольников жалуются на неуклюжесть своих детей, на то, что они с трудом повторяют сложные физкультурные упражнения. Некоторые дети даже к шести годам пло</w:t>
      </w:r>
      <w:r>
        <w:t>хо воспринимают такие понятия, как право и лево. Такие недостатки не свидетельствуют об умственной отсталости или задержке развития, но и надеяться, что они пройдут сами собой тоже не следует.</w:t>
      </w:r>
    </w:p>
    <w:p w:rsidR="00FC6284" w:rsidRDefault="00120E89">
      <w:pPr>
        <w:pStyle w:val="a3"/>
        <w:ind w:right="432"/>
      </w:pPr>
      <w:r>
        <w:t>Почему же именно компьютер легко и быстро может помочь в преодо</w:t>
      </w:r>
      <w:r>
        <w:t xml:space="preserve">лении такого сложного дефекта, для которого даже опытным психологам иногда нужно несколько месяцев. </w:t>
      </w:r>
      <w:proofErr w:type="gramStart"/>
      <w:r>
        <w:t>В любых играх, от самых простых до сложных, детям необходимо учиться нажимать пальцами на определенные клавиши, что развивает мелкую моторику руки.</w:t>
      </w:r>
      <w:proofErr w:type="gramEnd"/>
    </w:p>
    <w:p w:rsidR="00FC6284" w:rsidRDefault="00FC6284">
      <w:pPr>
        <w:sectPr w:rsidR="00FC6284">
          <w:pgSz w:w="11910" w:h="16840"/>
          <w:pgMar w:top="1040" w:right="420" w:bottom="280" w:left="1580" w:header="720" w:footer="720" w:gutter="0"/>
          <w:cols w:space="720"/>
        </w:sectPr>
      </w:pPr>
    </w:p>
    <w:p w:rsidR="00FC6284" w:rsidRDefault="00120E89">
      <w:pPr>
        <w:pStyle w:val="a3"/>
        <w:spacing w:before="67"/>
        <w:ind w:right="438"/>
      </w:pPr>
      <w:r>
        <w:lastRenderedPageBreak/>
        <w:t>Действия рук нужно сочетать с видимым действием на экране. Так, совершенно естественно, без дополнительных специальных занятий, развивается необходимая зрительно-моторная координация.</w:t>
      </w:r>
    </w:p>
    <w:p w:rsidR="00FC6284" w:rsidRDefault="00120E89">
      <w:pPr>
        <w:pStyle w:val="a3"/>
        <w:ind w:right="429"/>
      </w:pPr>
      <w:r>
        <w:t xml:space="preserve">Почти все родители знают, как трудно бывает усадить малыша за занятия. На компьютере ребенок занимается с удовольствием, и никогда не будет возражать против предложения позаниматься на компьютере. Это связано с тем, что компьютер сам по себе привлекателен </w:t>
      </w:r>
      <w:r>
        <w:t>для детей как любая новая игрушка.</w:t>
      </w:r>
    </w:p>
    <w:p w:rsidR="00FC6284" w:rsidRDefault="00120E89">
      <w:pPr>
        <w:spacing w:before="3"/>
        <w:ind w:left="825"/>
        <w:jc w:val="both"/>
        <w:rPr>
          <w:i/>
          <w:sz w:val="28"/>
        </w:rPr>
      </w:pPr>
      <w:r>
        <w:rPr>
          <w:i/>
          <w:sz w:val="28"/>
        </w:rPr>
        <w:t>Компьютер развивает множество интеллектуальных навыков.</w:t>
      </w:r>
    </w:p>
    <w:p w:rsidR="00FC6284" w:rsidRDefault="00120E89">
      <w:pPr>
        <w:pStyle w:val="a3"/>
        <w:ind w:right="440"/>
      </w:pPr>
      <w:r>
        <w:t>Но нельзя забывать о золотой середине, о норме. Всякое лекарство может стать ядом, если принято в не разумных дозах.</w:t>
      </w:r>
    </w:p>
    <w:p w:rsidR="00FC6284" w:rsidRDefault="00120E89">
      <w:pPr>
        <w:pStyle w:val="a3"/>
        <w:ind w:right="427"/>
      </w:pPr>
      <w:r>
        <w:t>Нужно понять, что компьютер - это не волшебная п</w:t>
      </w:r>
      <w:r>
        <w:t>алочка, которая за один</w:t>
      </w:r>
      <w:r>
        <w:rPr>
          <w:spacing w:val="-18"/>
        </w:rPr>
        <w:t xml:space="preserve"> </w:t>
      </w:r>
      <w:r>
        <w:t>час</w:t>
      </w:r>
      <w:r>
        <w:rPr>
          <w:spacing w:val="-17"/>
        </w:rPr>
        <w:t xml:space="preserve"> </w:t>
      </w:r>
      <w:r>
        <w:t>игры</w:t>
      </w:r>
      <w:r>
        <w:rPr>
          <w:spacing w:val="-23"/>
        </w:rPr>
        <w:t xml:space="preserve"> </w:t>
      </w:r>
      <w:r>
        <w:t>сделают</w:t>
      </w:r>
      <w:r>
        <w:rPr>
          <w:spacing w:val="-20"/>
        </w:rPr>
        <w:t xml:space="preserve"> </w:t>
      </w:r>
      <w:r>
        <w:t>ребенка</w:t>
      </w:r>
      <w:r>
        <w:rPr>
          <w:spacing w:val="-20"/>
        </w:rPr>
        <w:t xml:space="preserve"> </w:t>
      </w:r>
      <w:r>
        <w:t>сразу</w:t>
      </w:r>
      <w:r>
        <w:rPr>
          <w:spacing w:val="-22"/>
        </w:rPr>
        <w:t xml:space="preserve"> </w:t>
      </w:r>
      <w:r>
        <w:t>умным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развитым.</w:t>
      </w:r>
      <w:r>
        <w:rPr>
          <w:spacing w:val="-16"/>
        </w:rPr>
        <w:t xml:space="preserve"> </w:t>
      </w:r>
      <w:r>
        <w:t>Как</w:t>
      </w:r>
      <w:r>
        <w:rPr>
          <w:spacing w:val="-2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любые</w:t>
      </w:r>
      <w:r>
        <w:rPr>
          <w:spacing w:val="-20"/>
        </w:rPr>
        <w:t xml:space="preserve"> </w:t>
      </w:r>
      <w:r>
        <w:t>занятия, компьютерные игры требуют времени, правильного применения, терпения и заботы со стороны</w:t>
      </w:r>
      <w:r>
        <w:rPr>
          <w:spacing w:val="2"/>
        </w:rPr>
        <w:t xml:space="preserve"> </w:t>
      </w:r>
      <w:r>
        <w:t>взрослых.</w:t>
      </w:r>
    </w:p>
    <w:p w:rsidR="00FC6284" w:rsidRDefault="00120E89">
      <w:pPr>
        <w:spacing w:line="321" w:lineRule="exact"/>
        <w:ind w:left="825"/>
        <w:jc w:val="both"/>
        <w:rPr>
          <w:i/>
          <w:sz w:val="28"/>
        </w:rPr>
      </w:pPr>
      <w:r>
        <w:rPr>
          <w:i/>
          <w:sz w:val="28"/>
        </w:rPr>
        <w:t>Существуют определенные ограничения по времени.</w:t>
      </w:r>
    </w:p>
    <w:p w:rsidR="00FC6284" w:rsidRDefault="00120E89">
      <w:pPr>
        <w:pStyle w:val="a3"/>
        <w:ind w:right="435"/>
      </w:pPr>
      <w:r>
        <w:t>К сожалению, нер</w:t>
      </w:r>
      <w:r>
        <w:t>едко встречаются дети, которые перешли грань разумного в общении с компьютером. Чрезмерное общение с компьютером может не только привести к ухудшению зрения ребенка, но и отрицательно сказаться на его психическом здоровье.</w:t>
      </w:r>
    </w:p>
    <w:p w:rsidR="00FC6284" w:rsidRDefault="00FC6284">
      <w:pPr>
        <w:pStyle w:val="a3"/>
        <w:spacing w:before="7"/>
        <w:ind w:left="0" w:firstLine="0"/>
        <w:jc w:val="left"/>
      </w:pPr>
    </w:p>
    <w:p w:rsidR="00FC6284" w:rsidRDefault="00120E89">
      <w:pPr>
        <w:pStyle w:val="1"/>
        <w:ind w:right="430" w:firstLine="706"/>
        <w:jc w:val="left"/>
      </w:pPr>
      <w:r>
        <w:t>Гигиенические нормы и рекомендац</w:t>
      </w:r>
      <w:r>
        <w:t>ии работы дошкольников за компьютером.</w:t>
      </w:r>
    </w:p>
    <w:p w:rsidR="00FC6284" w:rsidRDefault="00120E89">
      <w:pPr>
        <w:pStyle w:val="a3"/>
        <w:ind w:right="430"/>
        <w:jc w:val="left"/>
      </w:pPr>
      <w:r>
        <w:t>Максимальная одноразовая длительность работы на компьютере не должна быть более:</w:t>
      </w:r>
    </w:p>
    <w:p w:rsidR="00FC6284" w:rsidRDefault="00120E89">
      <w:pPr>
        <w:pStyle w:val="a4"/>
        <w:numPr>
          <w:ilvl w:val="0"/>
          <w:numId w:val="3"/>
        </w:numPr>
        <w:tabs>
          <w:tab w:val="left" w:pos="1124"/>
        </w:tabs>
        <w:spacing w:before="147"/>
        <w:ind w:hanging="294"/>
        <w:jc w:val="left"/>
        <w:rPr>
          <w:sz w:val="28"/>
        </w:rPr>
      </w:pPr>
      <w:r>
        <w:rPr>
          <w:sz w:val="28"/>
        </w:rPr>
        <w:t>для детей 6 лет I-II групп здоровья - 15 минут в</w:t>
      </w:r>
      <w:r>
        <w:rPr>
          <w:spacing w:val="4"/>
          <w:sz w:val="28"/>
        </w:rPr>
        <w:t xml:space="preserve"> </w:t>
      </w:r>
      <w:r>
        <w:rPr>
          <w:sz w:val="28"/>
        </w:rPr>
        <w:t>день;</w:t>
      </w:r>
    </w:p>
    <w:p w:rsidR="00FC6284" w:rsidRDefault="00120E89">
      <w:pPr>
        <w:pStyle w:val="a4"/>
        <w:numPr>
          <w:ilvl w:val="0"/>
          <w:numId w:val="3"/>
        </w:numPr>
        <w:tabs>
          <w:tab w:val="left" w:pos="1124"/>
        </w:tabs>
        <w:ind w:hanging="294"/>
        <w:jc w:val="left"/>
        <w:rPr>
          <w:sz w:val="28"/>
        </w:rPr>
      </w:pPr>
      <w:r>
        <w:rPr>
          <w:sz w:val="28"/>
        </w:rPr>
        <w:t>для детей 6 лет III группы здоровья - 10 минут в</w:t>
      </w:r>
      <w:r>
        <w:rPr>
          <w:spacing w:val="11"/>
          <w:sz w:val="28"/>
        </w:rPr>
        <w:t xml:space="preserve"> </w:t>
      </w:r>
      <w:r>
        <w:rPr>
          <w:sz w:val="28"/>
        </w:rPr>
        <w:t>день;</w:t>
      </w:r>
    </w:p>
    <w:p w:rsidR="00FC6284" w:rsidRDefault="00120E89">
      <w:pPr>
        <w:pStyle w:val="a4"/>
        <w:numPr>
          <w:ilvl w:val="0"/>
          <w:numId w:val="3"/>
        </w:numPr>
        <w:tabs>
          <w:tab w:val="left" w:pos="1124"/>
        </w:tabs>
        <w:ind w:hanging="294"/>
        <w:jc w:val="left"/>
        <w:rPr>
          <w:sz w:val="28"/>
        </w:rPr>
      </w:pPr>
      <w:r>
        <w:rPr>
          <w:sz w:val="28"/>
        </w:rPr>
        <w:t>для детей 5 лет I-II групп здоровья - 10 минут в</w:t>
      </w:r>
      <w:r>
        <w:rPr>
          <w:spacing w:val="3"/>
          <w:sz w:val="28"/>
        </w:rPr>
        <w:t xml:space="preserve"> </w:t>
      </w:r>
      <w:r>
        <w:rPr>
          <w:sz w:val="28"/>
        </w:rPr>
        <w:t>день;</w:t>
      </w:r>
    </w:p>
    <w:p w:rsidR="00FC6284" w:rsidRDefault="00120E89">
      <w:pPr>
        <w:pStyle w:val="a4"/>
        <w:numPr>
          <w:ilvl w:val="0"/>
          <w:numId w:val="3"/>
        </w:numPr>
        <w:tabs>
          <w:tab w:val="left" w:pos="1124"/>
        </w:tabs>
        <w:ind w:hanging="294"/>
        <w:jc w:val="left"/>
        <w:rPr>
          <w:sz w:val="28"/>
        </w:rPr>
      </w:pPr>
      <w:r>
        <w:rPr>
          <w:sz w:val="28"/>
        </w:rPr>
        <w:t>для детей 5 лет III группы здоровья - 7 минут в</w:t>
      </w:r>
      <w:r>
        <w:rPr>
          <w:spacing w:val="6"/>
          <w:sz w:val="28"/>
        </w:rPr>
        <w:t xml:space="preserve"> </w:t>
      </w:r>
      <w:r>
        <w:rPr>
          <w:sz w:val="28"/>
        </w:rPr>
        <w:t>день;</w:t>
      </w:r>
    </w:p>
    <w:p w:rsidR="00FC6284" w:rsidRDefault="00120E89">
      <w:pPr>
        <w:pStyle w:val="a4"/>
        <w:numPr>
          <w:ilvl w:val="0"/>
          <w:numId w:val="3"/>
        </w:numPr>
        <w:tabs>
          <w:tab w:val="left" w:pos="1124"/>
        </w:tabs>
        <w:ind w:right="42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2"/>
          <w:sz w:val="28"/>
        </w:rPr>
        <w:t xml:space="preserve"> </w:t>
      </w:r>
      <w:r>
        <w:rPr>
          <w:sz w:val="28"/>
        </w:rPr>
        <w:t>6</w:t>
      </w:r>
      <w:r>
        <w:rPr>
          <w:spacing w:val="-12"/>
          <w:sz w:val="28"/>
        </w:rPr>
        <w:t xml:space="preserve"> </w:t>
      </w:r>
      <w:r>
        <w:rPr>
          <w:sz w:val="28"/>
        </w:rPr>
        <w:t>лет,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2"/>
          <w:sz w:val="28"/>
        </w:rPr>
        <w:t xml:space="preserve"> </w:t>
      </w:r>
      <w:r>
        <w:rPr>
          <w:sz w:val="28"/>
        </w:rPr>
        <w:t>риска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14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10 минут 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день;</w:t>
      </w:r>
    </w:p>
    <w:p w:rsidR="00FC6284" w:rsidRDefault="00120E89">
      <w:pPr>
        <w:pStyle w:val="a4"/>
        <w:numPr>
          <w:ilvl w:val="0"/>
          <w:numId w:val="3"/>
        </w:numPr>
        <w:tabs>
          <w:tab w:val="left" w:pos="1124"/>
        </w:tabs>
        <w:ind w:right="418"/>
        <w:jc w:val="left"/>
        <w:rPr>
          <w:sz w:val="28"/>
        </w:rPr>
      </w:pPr>
      <w:r>
        <w:rPr>
          <w:sz w:val="28"/>
        </w:rPr>
        <w:t>для детей 5 лет, относящихся к группе риска по состоянию зрения - 7 минут 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день.</w:t>
      </w:r>
    </w:p>
    <w:p w:rsidR="00FC6284" w:rsidRDefault="00FC6284">
      <w:pPr>
        <w:pStyle w:val="a3"/>
        <w:spacing w:before="4"/>
        <w:ind w:left="0" w:firstLine="0"/>
        <w:jc w:val="left"/>
      </w:pPr>
    </w:p>
    <w:p w:rsidR="00FC6284" w:rsidRDefault="00120E89">
      <w:pPr>
        <w:pStyle w:val="1"/>
        <w:tabs>
          <w:tab w:val="left" w:pos="3055"/>
          <w:tab w:val="left" w:pos="4129"/>
          <w:tab w:val="left" w:pos="4882"/>
          <w:tab w:val="left" w:pos="5640"/>
          <w:tab w:val="left" w:pos="6963"/>
          <w:tab w:val="left" w:pos="9164"/>
        </w:tabs>
        <w:ind w:right="439" w:firstLine="706"/>
        <w:jc w:val="left"/>
      </w:pPr>
      <w:r>
        <w:t>Рекомендуемое</w:t>
      </w:r>
      <w:r>
        <w:tab/>
        <w:t>время</w:t>
      </w:r>
      <w:r>
        <w:tab/>
        <w:t>дня</w:t>
      </w:r>
      <w:r>
        <w:tab/>
        <w:t>для</w:t>
      </w:r>
      <w:r>
        <w:tab/>
        <w:t>занятий</w:t>
      </w:r>
      <w:r>
        <w:tab/>
        <w:t>дошкольников</w:t>
      </w:r>
      <w:r>
        <w:tab/>
      </w:r>
      <w:r>
        <w:rPr>
          <w:spacing w:val="-10"/>
        </w:rPr>
        <w:t xml:space="preserve">на </w:t>
      </w:r>
      <w:r>
        <w:t>компьютере:</w:t>
      </w:r>
    </w:p>
    <w:p w:rsidR="00FC6284" w:rsidRDefault="00120E89">
      <w:pPr>
        <w:pStyle w:val="a4"/>
        <w:numPr>
          <w:ilvl w:val="0"/>
          <w:numId w:val="3"/>
        </w:numPr>
        <w:tabs>
          <w:tab w:val="left" w:pos="1124"/>
        </w:tabs>
        <w:spacing w:before="147"/>
        <w:ind w:hanging="294"/>
        <w:jc w:val="left"/>
        <w:rPr>
          <w:sz w:val="28"/>
        </w:rPr>
      </w:pPr>
      <w:r>
        <w:rPr>
          <w:sz w:val="28"/>
        </w:rPr>
        <w:t>первая половина дня -</w:t>
      </w:r>
      <w:r>
        <w:rPr>
          <w:spacing w:val="9"/>
          <w:sz w:val="28"/>
        </w:rPr>
        <w:t xml:space="preserve"> </w:t>
      </w:r>
      <w:r>
        <w:rPr>
          <w:sz w:val="28"/>
        </w:rPr>
        <w:t>оптимальна;</w:t>
      </w:r>
    </w:p>
    <w:p w:rsidR="00FC6284" w:rsidRDefault="00120E89">
      <w:pPr>
        <w:pStyle w:val="a4"/>
        <w:numPr>
          <w:ilvl w:val="0"/>
          <w:numId w:val="3"/>
        </w:numPr>
        <w:tabs>
          <w:tab w:val="left" w:pos="1124"/>
        </w:tabs>
        <w:ind w:hanging="294"/>
        <w:jc w:val="left"/>
        <w:rPr>
          <w:sz w:val="28"/>
        </w:rPr>
      </w:pPr>
      <w:r>
        <w:rPr>
          <w:sz w:val="28"/>
        </w:rPr>
        <w:t>вторая половина дня -</w:t>
      </w:r>
      <w:r>
        <w:rPr>
          <w:spacing w:val="9"/>
          <w:sz w:val="28"/>
        </w:rPr>
        <w:t xml:space="preserve"> </w:t>
      </w:r>
      <w:r>
        <w:rPr>
          <w:sz w:val="28"/>
        </w:rPr>
        <w:t>допустима.</w:t>
      </w:r>
    </w:p>
    <w:p w:rsidR="00FC6284" w:rsidRDefault="00120E89">
      <w:pPr>
        <w:pStyle w:val="a4"/>
        <w:numPr>
          <w:ilvl w:val="0"/>
          <w:numId w:val="3"/>
        </w:numPr>
        <w:tabs>
          <w:tab w:val="left" w:pos="1124"/>
          <w:tab w:val="left" w:pos="2398"/>
          <w:tab w:val="left" w:pos="4005"/>
          <w:tab w:val="left" w:pos="4499"/>
          <w:tab w:val="left" w:pos="5707"/>
          <w:tab w:val="left" w:pos="6998"/>
          <w:tab w:val="left" w:pos="8364"/>
        </w:tabs>
        <w:ind w:right="438"/>
        <w:jc w:val="left"/>
        <w:rPr>
          <w:sz w:val="28"/>
        </w:rPr>
      </w:pPr>
      <w:r>
        <w:rPr>
          <w:sz w:val="28"/>
        </w:rPr>
        <w:t>занятие с использованием компьютера во вто</w:t>
      </w:r>
      <w:r>
        <w:rPr>
          <w:sz w:val="28"/>
        </w:rPr>
        <w:t>рой половине дня следует</w:t>
      </w:r>
      <w:r>
        <w:rPr>
          <w:sz w:val="28"/>
        </w:rPr>
        <w:tab/>
        <w:t>проводить</w:t>
      </w:r>
      <w:r>
        <w:rPr>
          <w:sz w:val="28"/>
        </w:rPr>
        <w:tab/>
        <w:t>в</w:t>
      </w:r>
      <w:r>
        <w:rPr>
          <w:sz w:val="28"/>
        </w:rPr>
        <w:tab/>
        <w:t>период</w:t>
      </w:r>
      <w:r>
        <w:rPr>
          <w:sz w:val="28"/>
        </w:rPr>
        <w:tab/>
        <w:t>второго</w:t>
      </w:r>
      <w:r>
        <w:rPr>
          <w:sz w:val="28"/>
        </w:rPr>
        <w:tab/>
        <w:t>подъема</w:t>
      </w:r>
      <w:r>
        <w:rPr>
          <w:sz w:val="28"/>
        </w:rPr>
        <w:tab/>
      </w:r>
      <w:r>
        <w:rPr>
          <w:spacing w:val="-3"/>
          <w:sz w:val="28"/>
        </w:rPr>
        <w:t>суточной</w:t>
      </w:r>
    </w:p>
    <w:p w:rsidR="00FC6284" w:rsidRDefault="00FC6284">
      <w:pPr>
        <w:rPr>
          <w:sz w:val="28"/>
        </w:rPr>
        <w:sectPr w:rsidR="00FC6284">
          <w:pgSz w:w="11910" w:h="16840"/>
          <w:pgMar w:top="1040" w:right="420" w:bottom="280" w:left="1580" w:header="720" w:footer="720" w:gutter="0"/>
          <w:cols w:space="720"/>
        </w:sectPr>
      </w:pPr>
    </w:p>
    <w:p w:rsidR="00FC6284" w:rsidRDefault="00120E89">
      <w:pPr>
        <w:pStyle w:val="a3"/>
        <w:spacing w:before="67"/>
        <w:ind w:left="1123" w:right="436" w:firstLine="0"/>
      </w:pPr>
      <w:r>
        <w:lastRenderedPageBreak/>
        <w:t>работоспособности, в интервале от 15 ч 30 мин до 16 ч 30 мин, после дневного сна и полдника.</w:t>
      </w:r>
    </w:p>
    <w:p w:rsidR="00FC6284" w:rsidRDefault="00120E89">
      <w:pPr>
        <w:pStyle w:val="a4"/>
        <w:numPr>
          <w:ilvl w:val="0"/>
          <w:numId w:val="3"/>
        </w:numPr>
        <w:tabs>
          <w:tab w:val="left" w:pos="1124"/>
        </w:tabs>
        <w:ind w:right="427"/>
        <w:rPr>
          <w:sz w:val="28"/>
        </w:rPr>
      </w:pPr>
      <w:r>
        <w:rPr>
          <w:sz w:val="28"/>
        </w:rPr>
        <w:t>рекомендуемая максимальная кратность работы на компьютере в течение недели для детей 5 и 6 лет- 1-2</w:t>
      </w:r>
      <w:r>
        <w:rPr>
          <w:spacing w:val="2"/>
          <w:sz w:val="28"/>
        </w:rPr>
        <w:t xml:space="preserve"> </w:t>
      </w:r>
      <w:r>
        <w:rPr>
          <w:sz w:val="28"/>
        </w:rPr>
        <w:t>раза.</w:t>
      </w:r>
    </w:p>
    <w:p w:rsidR="00FC6284" w:rsidRDefault="00120E89">
      <w:pPr>
        <w:pStyle w:val="a4"/>
        <w:numPr>
          <w:ilvl w:val="0"/>
          <w:numId w:val="3"/>
        </w:numPr>
        <w:tabs>
          <w:tab w:val="left" w:pos="1124"/>
        </w:tabs>
        <w:ind w:right="442"/>
        <w:rPr>
          <w:sz w:val="28"/>
        </w:rPr>
      </w:pPr>
      <w:r>
        <w:rPr>
          <w:sz w:val="28"/>
        </w:rPr>
        <w:t>рекомендуемые дни недели для занятий на компьютере: вторник, среда.</w:t>
      </w:r>
    </w:p>
    <w:p w:rsidR="00FC6284" w:rsidRDefault="00120E89">
      <w:pPr>
        <w:pStyle w:val="a4"/>
        <w:numPr>
          <w:ilvl w:val="0"/>
          <w:numId w:val="3"/>
        </w:numPr>
        <w:tabs>
          <w:tab w:val="left" w:pos="1124"/>
        </w:tabs>
        <w:ind w:right="439"/>
        <w:rPr>
          <w:sz w:val="28"/>
        </w:rPr>
      </w:pPr>
      <w:r>
        <w:rPr>
          <w:sz w:val="28"/>
        </w:rPr>
        <w:t>в пятницу заниматься на компьютере нежелательно. Объясняется это тем, что работоспособность ребенка уже к четвергу снижается, а в пятницу происходит ее резкое снижение в силу накопившейся недельной</w:t>
      </w:r>
      <w:r>
        <w:rPr>
          <w:spacing w:val="5"/>
          <w:sz w:val="28"/>
        </w:rPr>
        <w:t xml:space="preserve"> </w:t>
      </w:r>
      <w:r>
        <w:rPr>
          <w:sz w:val="28"/>
        </w:rPr>
        <w:t>усталости.</w:t>
      </w:r>
    </w:p>
    <w:p w:rsidR="00FC6284" w:rsidRDefault="00120E89">
      <w:pPr>
        <w:pStyle w:val="a4"/>
        <w:numPr>
          <w:ilvl w:val="0"/>
          <w:numId w:val="3"/>
        </w:numPr>
        <w:tabs>
          <w:tab w:val="left" w:pos="1124"/>
        </w:tabs>
        <w:spacing w:before="156"/>
        <w:ind w:right="440"/>
        <w:rPr>
          <w:sz w:val="28"/>
        </w:rPr>
      </w:pPr>
      <w:proofErr w:type="gramStart"/>
      <w:r>
        <w:rPr>
          <w:sz w:val="28"/>
        </w:rPr>
        <w:t>н</w:t>
      </w:r>
      <w:proofErr w:type="gramEnd"/>
      <w:r>
        <w:rPr>
          <w:sz w:val="28"/>
        </w:rPr>
        <w:t xml:space="preserve">едопустимо проводить занятия на компьютере во </w:t>
      </w:r>
      <w:r>
        <w:rPr>
          <w:sz w:val="28"/>
        </w:rPr>
        <w:t>время, отведенное для прогулок и дневного</w:t>
      </w:r>
      <w:r>
        <w:rPr>
          <w:spacing w:val="3"/>
          <w:sz w:val="28"/>
        </w:rPr>
        <w:t xml:space="preserve"> </w:t>
      </w:r>
      <w:r>
        <w:rPr>
          <w:sz w:val="28"/>
        </w:rPr>
        <w:t>отдыха.</w:t>
      </w:r>
    </w:p>
    <w:p w:rsidR="00FC6284" w:rsidRDefault="00FC6284">
      <w:pPr>
        <w:pStyle w:val="a3"/>
        <w:spacing w:before="4"/>
        <w:ind w:left="0" w:firstLine="0"/>
        <w:jc w:val="left"/>
      </w:pPr>
    </w:p>
    <w:p w:rsidR="00FC6284" w:rsidRDefault="00120E89">
      <w:pPr>
        <w:pStyle w:val="1"/>
        <w:ind w:right="435" w:firstLine="706"/>
      </w:pPr>
      <w:r>
        <w:t xml:space="preserve">В целях профилактики зрительного утомления целесообразно проводить </w:t>
      </w:r>
      <w:proofErr w:type="spellStart"/>
      <w:r>
        <w:t>офтальмотренаж</w:t>
      </w:r>
      <w:proofErr w:type="spellEnd"/>
      <w:r>
        <w:t xml:space="preserve"> (специальные упражнения для глаз).</w:t>
      </w:r>
    </w:p>
    <w:p w:rsidR="00FC6284" w:rsidRDefault="00120E89">
      <w:pPr>
        <w:spacing w:line="316" w:lineRule="exact"/>
        <w:ind w:left="825"/>
        <w:jc w:val="both"/>
        <w:rPr>
          <w:i/>
          <w:sz w:val="28"/>
        </w:rPr>
      </w:pPr>
      <w:r>
        <w:rPr>
          <w:i/>
          <w:sz w:val="28"/>
        </w:rPr>
        <w:t>Время и место проведения гимнастики.</w:t>
      </w:r>
    </w:p>
    <w:p w:rsidR="00FC6284" w:rsidRDefault="00120E89">
      <w:pPr>
        <w:pStyle w:val="a3"/>
        <w:ind w:right="431"/>
      </w:pPr>
      <w:proofErr w:type="gramStart"/>
      <w:r>
        <w:t>Зрительная гимнастика проводится дважды в течение р</w:t>
      </w:r>
      <w:r>
        <w:t>азвивающего занятия с использованием компьютера: первый раз - в середине работы на компьютере (после 5 минут работы для пятилетних и после 7-8 минут для шестилетних детей) и второй раз - по окончании работы на компьютере или после завершения всего развиваю</w:t>
      </w:r>
      <w:r>
        <w:t>щего занятия с использованием компьютера (после заключительной части).</w:t>
      </w:r>
      <w:proofErr w:type="gramEnd"/>
    </w:p>
    <w:p w:rsidR="00FC6284" w:rsidRDefault="00120E89">
      <w:pPr>
        <w:pStyle w:val="a3"/>
        <w:spacing w:line="242" w:lineRule="auto"/>
        <w:ind w:right="428"/>
      </w:pPr>
      <w:r>
        <w:t>Длительность зрительной гимнастики во всех случаях равняется 1 минуте.</w:t>
      </w:r>
    </w:p>
    <w:p w:rsidR="00FC6284" w:rsidRDefault="00FC6284">
      <w:pPr>
        <w:pStyle w:val="a3"/>
        <w:spacing w:before="1"/>
        <w:ind w:left="0" w:firstLine="0"/>
        <w:jc w:val="left"/>
      </w:pPr>
    </w:p>
    <w:p w:rsidR="00FC6284" w:rsidRDefault="00120E89">
      <w:pPr>
        <w:pStyle w:val="1"/>
        <w:spacing w:line="319" w:lineRule="exact"/>
        <w:ind w:left="825"/>
      </w:pPr>
      <w:r>
        <w:t>Зрительная гимнастика во время работы на компьютере.</w:t>
      </w:r>
    </w:p>
    <w:p w:rsidR="00FC6284" w:rsidRDefault="00120E89">
      <w:pPr>
        <w:spacing w:line="319" w:lineRule="exact"/>
        <w:ind w:left="825"/>
        <w:jc w:val="both"/>
        <w:rPr>
          <w:i/>
          <w:sz w:val="28"/>
        </w:rPr>
      </w:pPr>
      <w:r>
        <w:rPr>
          <w:i/>
          <w:sz w:val="28"/>
        </w:rPr>
        <w:t>Упражнение 1 - со зрительными метками.</w:t>
      </w:r>
    </w:p>
    <w:p w:rsidR="00FC6284" w:rsidRDefault="00120E89">
      <w:pPr>
        <w:pStyle w:val="a3"/>
        <w:ind w:right="432"/>
      </w:pPr>
      <w:r>
        <w:t>В кабинете заранее подвешиваются высоко на стенах, углах, в центре стены яркие зрительные метки. Ими могут быть игрушки или красочные картинки (4-6 меток). Игрушки (картинки) целесообразно подбирать по изучаемой теме, чтобы они составляли единый зрительно-</w:t>
      </w:r>
      <w:r>
        <w:t xml:space="preserve">игровой сюжет. Сюжеты педагог может придумывать сам и менять их время от времени. Примерами игровых сюжетов могут быть </w:t>
      </w:r>
      <w:proofErr w:type="gramStart"/>
      <w:r>
        <w:t>следующие</w:t>
      </w:r>
      <w:proofErr w:type="gramEnd"/>
      <w:r>
        <w:t xml:space="preserve">. В центре стены помещается машина (или голубь, или самолетик, или бабочка). В углах под потолком стены - цветные гаражи. Детям </w:t>
      </w:r>
      <w:r>
        <w:t>предлагается проследить взором проезд машины в гаражи или на ремонтную площадку. Голубь может лететь на веточку или в домик.</w:t>
      </w:r>
    </w:p>
    <w:p w:rsidR="00FC6284" w:rsidRDefault="00120E89">
      <w:pPr>
        <w:spacing w:before="2" w:line="322" w:lineRule="exact"/>
        <w:ind w:left="825"/>
        <w:jc w:val="both"/>
        <w:rPr>
          <w:i/>
          <w:sz w:val="28"/>
        </w:rPr>
      </w:pPr>
      <w:r>
        <w:rPr>
          <w:i/>
          <w:sz w:val="28"/>
        </w:rPr>
        <w:t>Упражнение 2 - со зрительными метками и поворотами головы.</w:t>
      </w:r>
    </w:p>
    <w:p w:rsidR="00FC6284" w:rsidRDefault="00120E89">
      <w:pPr>
        <w:pStyle w:val="a3"/>
        <w:ind w:right="440"/>
      </w:pPr>
      <w:r>
        <w:t xml:space="preserve">Выполняется так же, как предыдущее упражнение, но дети должны выполнять </w:t>
      </w:r>
      <w:r>
        <w:t>его с поворотами головы.</w:t>
      </w:r>
    </w:p>
    <w:p w:rsidR="00FC6284" w:rsidRDefault="00120E89">
      <w:pPr>
        <w:pStyle w:val="a3"/>
        <w:ind w:right="436"/>
      </w:pPr>
      <w:r>
        <w:t>Игровым объектом может служить елочка, которую нужно нарядить. Необходимые для этой цели игрушки дети должны отыскивать по всему кабинету.</w:t>
      </w:r>
    </w:p>
    <w:p w:rsidR="00FC6284" w:rsidRDefault="00FC6284">
      <w:pPr>
        <w:sectPr w:rsidR="00FC6284">
          <w:pgSz w:w="11910" w:h="16840"/>
          <w:pgMar w:top="1040" w:right="420" w:bottom="280" w:left="1580" w:header="720" w:footer="720" w:gutter="0"/>
          <w:cols w:space="720"/>
        </w:sectPr>
      </w:pPr>
    </w:p>
    <w:p w:rsidR="00FC6284" w:rsidRDefault="00120E89">
      <w:pPr>
        <w:spacing w:before="67" w:line="322" w:lineRule="exact"/>
        <w:ind w:left="825"/>
        <w:rPr>
          <w:i/>
          <w:sz w:val="28"/>
        </w:rPr>
      </w:pPr>
      <w:r>
        <w:rPr>
          <w:i/>
          <w:sz w:val="28"/>
        </w:rPr>
        <w:lastRenderedPageBreak/>
        <w:t>Зрительная гимнастика после занятия с использованием компьютера.</w:t>
      </w:r>
    </w:p>
    <w:p w:rsidR="00FC6284" w:rsidRDefault="00120E89">
      <w:pPr>
        <w:pStyle w:val="a3"/>
        <w:ind w:right="430"/>
        <w:jc w:val="left"/>
      </w:pPr>
      <w:r>
        <w:t>Выполняется с</w:t>
      </w:r>
      <w:r>
        <w:t>идя или стоя, при ритмичном дыхании, с максимальной амплитудой движения глаз.</w:t>
      </w:r>
    </w:p>
    <w:p w:rsidR="00FC6284" w:rsidRDefault="00120E89">
      <w:pPr>
        <w:pStyle w:val="a3"/>
        <w:spacing w:line="321" w:lineRule="exact"/>
        <w:ind w:left="825" w:firstLine="0"/>
        <w:jc w:val="left"/>
      </w:pPr>
      <w:r>
        <w:t>Рекомендуются следующие варианты упражнений:</w:t>
      </w:r>
    </w:p>
    <w:p w:rsidR="00FC6284" w:rsidRDefault="00120E89">
      <w:pPr>
        <w:spacing w:before="5" w:line="322" w:lineRule="exact"/>
        <w:ind w:left="825"/>
        <w:rPr>
          <w:i/>
          <w:sz w:val="28"/>
        </w:rPr>
      </w:pPr>
      <w:r>
        <w:rPr>
          <w:i/>
          <w:sz w:val="28"/>
        </w:rPr>
        <w:t>Упражнение 1.</w:t>
      </w:r>
    </w:p>
    <w:p w:rsidR="00FC6284" w:rsidRDefault="00120E89">
      <w:pPr>
        <w:pStyle w:val="a3"/>
        <w:ind w:right="105"/>
        <w:jc w:val="left"/>
      </w:pPr>
      <w:r>
        <w:t xml:space="preserve">Закрыть глаза, сильно напрягая глазные мышцы, на счет </w:t>
      </w:r>
      <w:r>
        <w:rPr>
          <w:spacing w:val="2"/>
        </w:rPr>
        <w:t xml:space="preserve">1-4, </w:t>
      </w:r>
      <w:r>
        <w:t xml:space="preserve">затем открыть глаза, расслабив мышцы глаз, посмотреть вдаль </w:t>
      </w:r>
      <w:r>
        <w:t xml:space="preserve">через окно на счет </w:t>
      </w:r>
      <w:r>
        <w:rPr>
          <w:spacing w:val="7"/>
        </w:rPr>
        <w:t>1-</w:t>
      </w:r>
    </w:p>
    <w:p w:rsidR="00FC6284" w:rsidRDefault="00120E89">
      <w:pPr>
        <w:pStyle w:val="a4"/>
        <w:numPr>
          <w:ilvl w:val="0"/>
          <w:numId w:val="2"/>
        </w:numPr>
        <w:tabs>
          <w:tab w:val="left" w:pos="403"/>
        </w:tabs>
        <w:spacing w:before="0" w:line="321" w:lineRule="exact"/>
        <w:ind w:hanging="284"/>
        <w:rPr>
          <w:sz w:val="28"/>
        </w:rPr>
      </w:pPr>
      <w:r>
        <w:rPr>
          <w:sz w:val="28"/>
        </w:rPr>
        <w:t>Повторить 4-5</w:t>
      </w:r>
      <w:r>
        <w:rPr>
          <w:spacing w:val="-1"/>
          <w:sz w:val="28"/>
        </w:rPr>
        <w:t xml:space="preserve"> </w:t>
      </w:r>
      <w:r>
        <w:rPr>
          <w:sz w:val="28"/>
        </w:rPr>
        <w:t>раз.</w:t>
      </w:r>
    </w:p>
    <w:p w:rsidR="00FC6284" w:rsidRDefault="00120E89">
      <w:pPr>
        <w:ind w:left="825"/>
        <w:jc w:val="both"/>
        <w:rPr>
          <w:i/>
          <w:sz w:val="28"/>
        </w:rPr>
      </w:pPr>
      <w:r>
        <w:rPr>
          <w:i/>
          <w:sz w:val="28"/>
        </w:rPr>
        <w:t>Упражнение 2.</w:t>
      </w:r>
    </w:p>
    <w:p w:rsidR="00FC6284" w:rsidRDefault="00120E89">
      <w:pPr>
        <w:pStyle w:val="a3"/>
        <w:ind w:right="434"/>
      </w:pPr>
      <w:r>
        <w:t xml:space="preserve">Не поворачивая головы, посмотреть направо и зафиксировать взгляд на счет 1-4, затем посмотреть вдаль прямо на счет 1-6. Аналогичным образом проводятся упражнения, но с фиксацией взгляда влево, вверх и </w:t>
      </w:r>
      <w:r>
        <w:t>вниз. Повторить 2 раза.</w:t>
      </w:r>
    </w:p>
    <w:p w:rsidR="00FC6284" w:rsidRDefault="00FC6284">
      <w:pPr>
        <w:pStyle w:val="a3"/>
        <w:spacing w:before="10"/>
        <w:ind w:left="0" w:firstLine="0"/>
        <w:jc w:val="left"/>
        <w:rPr>
          <w:sz w:val="27"/>
        </w:rPr>
      </w:pPr>
    </w:p>
    <w:p w:rsidR="00FC6284" w:rsidRDefault="00120E89">
      <w:pPr>
        <w:pStyle w:val="a3"/>
        <w:ind w:right="428"/>
      </w:pPr>
      <w:r>
        <w:t>При всем преимуществе компьютерных игр они все же создают иллюзию общения и не приводят к формированию навыков настоящего общения. Особенно это опасно для застенчивых детей. Реальное общение доставляет им психоэмоциональное напряжение, ставит их в состояни</w:t>
      </w:r>
      <w:r>
        <w:t xml:space="preserve">е стресса, и тогда на смену ему приходит </w:t>
      </w:r>
      <w:proofErr w:type="spellStart"/>
      <w:r>
        <w:t>псевдообщение</w:t>
      </w:r>
      <w:proofErr w:type="spellEnd"/>
      <w:r>
        <w:t>.</w:t>
      </w:r>
    </w:p>
    <w:p w:rsidR="00FC6284" w:rsidRDefault="00120E89">
      <w:pPr>
        <w:spacing w:before="3"/>
        <w:ind w:left="119" w:right="427" w:firstLine="706"/>
        <w:jc w:val="both"/>
        <w:rPr>
          <w:i/>
          <w:sz w:val="28"/>
        </w:rPr>
      </w:pPr>
      <w:r>
        <w:rPr>
          <w:i/>
          <w:sz w:val="28"/>
        </w:rPr>
        <w:t>Компьютер дает возможность перенестись в другой мир, который можно увидеть, с которым можно поиграть.</w:t>
      </w:r>
    </w:p>
    <w:p w:rsidR="00FC6284" w:rsidRDefault="00120E89">
      <w:pPr>
        <w:pStyle w:val="a3"/>
        <w:tabs>
          <w:tab w:val="left" w:pos="3512"/>
          <w:tab w:val="left" w:pos="6352"/>
          <w:tab w:val="left" w:pos="7946"/>
        </w:tabs>
        <w:ind w:right="435"/>
      </w:pPr>
      <w:r>
        <w:t>В тоже время ребенок все больше отвергает реальный мир, где ему грозят негативные оценки и необход</w:t>
      </w:r>
      <w:r>
        <w:t>имость что-то менять в себе. Такой уход в искусственную реальность может сформировать у ребенка подобие психологической</w:t>
      </w:r>
      <w:r>
        <w:tab/>
        <w:t>зависимости</w:t>
      </w:r>
      <w:r>
        <w:tab/>
        <w:t>от</w:t>
      </w:r>
      <w:r>
        <w:tab/>
      </w:r>
      <w:r>
        <w:rPr>
          <w:w w:val="95"/>
        </w:rPr>
        <w:t xml:space="preserve">компьютера. </w:t>
      </w:r>
      <w:r>
        <w:t>В развитии навыков реального общения компьютерные навыки могут играть только вспомогательную роль.</w:t>
      </w:r>
    </w:p>
    <w:p w:rsidR="00FC6284" w:rsidRDefault="00120E89">
      <w:pPr>
        <w:pStyle w:val="1"/>
        <w:spacing w:before="3"/>
        <w:ind w:right="440" w:firstLine="706"/>
      </w:pPr>
      <w:r>
        <w:t>Как опреде</w:t>
      </w:r>
      <w:r>
        <w:t>лить момент наступления утомления у детей при работе на компьютере?</w:t>
      </w:r>
    </w:p>
    <w:p w:rsidR="00FC6284" w:rsidRDefault="00120E89">
      <w:pPr>
        <w:pStyle w:val="a3"/>
        <w:ind w:right="427"/>
      </w:pPr>
      <w:r>
        <w:t>Уровень эмоциональной восприимчивости и степень сопереживания у детей при работе на компьютере могут быть различны как по причине приобретения определенных комплексов поведения под влияние</w:t>
      </w:r>
      <w:r>
        <w:t>м воспитания, так и в силу индивидуальных различий по состоянию здоровья, особенностям их нервной системы и других психофизиологических показателей. В связи с этим у разных детей и сроки наступления утомления могут быть различными: у одного - через полчаса</w:t>
      </w:r>
      <w:r>
        <w:t xml:space="preserve">, у другого - через 10 минут, а третий может вообще отказаться от работы в самом начале занятия на компьютере. Кроме того, следует также учитывать самочувствие ребенка в данный момент. Особое внимание необходимо обращать и на особенности личности ребенка: </w:t>
      </w:r>
      <w:r>
        <w:t>медленного или быстрого он темперамента, впечатлительный или заторможенный, самоуверенный или встревоженный, неуверенный в себе.</w:t>
      </w:r>
    </w:p>
    <w:p w:rsidR="00FC6284" w:rsidRDefault="00120E89">
      <w:pPr>
        <w:pStyle w:val="a3"/>
        <w:spacing w:before="1"/>
        <w:ind w:right="426"/>
      </w:pPr>
      <w:r>
        <w:rPr>
          <w:spacing w:val="-3"/>
        </w:rPr>
        <w:t xml:space="preserve">По </w:t>
      </w:r>
      <w:r>
        <w:t>мере утомления детей в процессе компьютерных занятий поведение ребенка изменяется и проявляется у разных детей по-разному. Н</w:t>
      </w:r>
      <w:r>
        <w:t>апример, у инертных</w:t>
      </w:r>
      <w:r>
        <w:rPr>
          <w:spacing w:val="-17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увеличивается</w:t>
      </w:r>
      <w:r>
        <w:rPr>
          <w:spacing w:val="-11"/>
        </w:rPr>
        <w:t xml:space="preserve"> </w:t>
      </w:r>
      <w:r>
        <w:t>пассивность,</w:t>
      </w:r>
      <w:r>
        <w:rPr>
          <w:spacing w:val="-10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проявляется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изменении</w:t>
      </w:r>
    </w:p>
    <w:p w:rsidR="00FC6284" w:rsidRDefault="00FC6284">
      <w:pPr>
        <w:sectPr w:rsidR="00FC6284">
          <w:pgSz w:w="11910" w:h="16840"/>
          <w:pgMar w:top="1040" w:right="420" w:bottom="280" w:left="1580" w:header="720" w:footer="720" w:gutter="0"/>
          <w:cols w:space="720"/>
        </w:sectPr>
      </w:pPr>
    </w:p>
    <w:p w:rsidR="00FC6284" w:rsidRDefault="00120E89">
      <w:pPr>
        <w:pStyle w:val="a3"/>
        <w:spacing w:before="67"/>
        <w:ind w:right="436" w:firstLine="0"/>
      </w:pPr>
      <w:r>
        <w:lastRenderedPageBreak/>
        <w:t>позы (полулежа, лежа, иногда с задиранием ног, с поиском опоры у стола), в потере интереса к занятию, в увеличении двигательной активности (ерзание, частые перемены позы), в изменении настроения и др.</w:t>
      </w:r>
    </w:p>
    <w:p w:rsidR="00FC6284" w:rsidRDefault="00120E89">
      <w:pPr>
        <w:pStyle w:val="a3"/>
        <w:ind w:right="429"/>
      </w:pPr>
      <w:r>
        <w:t>У подвижных детей утомление проявляется, как правило, и</w:t>
      </w:r>
      <w:r>
        <w:t xml:space="preserve">наче - с преимущественным увеличением нервно-мышечной напряженности. </w:t>
      </w:r>
      <w:proofErr w:type="gramStart"/>
      <w:r>
        <w:t>У детей усиливается</w:t>
      </w:r>
      <w:r>
        <w:rPr>
          <w:spacing w:val="-10"/>
        </w:rPr>
        <w:t xml:space="preserve"> </w:t>
      </w:r>
      <w:r>
        <w:t>двигательная</w:t>
      </w:r>
      <w:r>
        <w:rPr>
          <w:spacing w:val="-10"/>
        </w:rPr>
        <w:t xml:space="preserve"> </w:t>
      </w:r>
      <w:r>
        <w:t>активность</w:t>
      </w:r>
      <w:r>
        <w:rPr>
          <w:spacing w:val="-13"/>
        </w:rPr>
        <w:t xml:space="preserve"> </w:t>
      </w:r>
      <w:r>
        <w:t>(вскакивание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места,</w:t>
      </w:r>
      <w:r>
        <w:rPr>
          <w:spacing w:val="-9"/>
        </w:rPr>
        <w:t xml:space="preserve"> </w:t>
      </w:r>
      <w:r>
        <w:t>прыжки,</w:t>
      </w:r>
      <w:r>
        <w:rPr>
          <w:spacing w:val="-9"/>
        </w:rPr>
        <w:t xml:space="preserve"> </w:t>
      </w:r>
      <w:r>
        <w:t>хлопки</w:t>
      </w:r>
      <w:r>
        <w:rPr>
          <w:spacing w:val="-7"/>
        </w:rPr>
        <w:t xml:space="preserve"> </w:t>
      </w:r>
      <w:r>
        <w:t>в ладоши и т. п.), появляются всплески эмоциональных реакций (смех, плач, вскрикивание, пение, разочарован</w:t>
      </w:r>
      <w:r>
        <w:t>ие, бурное</w:t>
      </w:r>
      <w:r>
        <w:rPr>
          <w:spacing w:val="9"/>
        </w:rPr>
        <w:t xml:space="preserve"> </w:t>
      </w:r>
      <w:r>
        <w:t>веселье).</w:t>
      </w:r>
      <w:proofErr w:type="gramEnd"/>
    </w:p>
    <w:p w:rsidR="00FC6284" w:rsidRDefault="00120E89">
      <w:pPr>
        <w:pStyle w:val="a3"/>
        <w:spacing w:before="3"/>
        <w:ind w:right="426"/>
      </w:pPr>
      <w:r>
        <w:t>По мере утомления в процессе общения ребенка с компьютером психическое состояние и поведение детей меняется тоже по-разному: у одних появляется неуверенность, тревожность, ухудшается настроение, появляются негативные мысли, страх перед</w:t>
      </w:r>
      <w:r>
        <w:t xml:space="preserve"> компьютером, отказ от занятий или при продолжении интересной игры уход в себя. Все это при злоупотреблении компьютером может привести к невротическим реакциям (астеническим, </w:t>
      </w:r>
      <w:proofErr w:type="spellStart"/>
      <w:r>
        <w:t>фобическим</w:t>
      </w:r>
      <w:proofErr w:type="spellEnd"/>
      <w:r>
        <w:t xml:space="preserve">, </w:t>
      </w:r>
      <w:proofErr w:type="spellStart"/>
      <w:proofErr w:type="gramStart"/>
      <w:r>
        <w:t>сомато</w:t>
      </w:r>
      <w:proofErr w:type="spellEnd"/>
      <w:r>
        <w:t>-вегетативным</w:t>
      </w:r>
      <w:proofErr w:type="gramEnd"/>
      <w:r>
        <w:t xml:space="preserve"> изменениям эмоционального статуса, аутизму, депре</w:t>
      </w:r>
      <w:r>
        <w:t>ссии).</w:t>
      </w:r>
    </w:p>
    <w:p w:rsidR="00FC6284" w:rsidRDefault="00120E89">
      <w:pPr>
        <w:pStyle w:val="a3"/>
        <w:ind w:right="435"/>
      </w:pPr>
      <w:r>
        <w:t xml:space="preserve">У других детей утомление сказывается в чрезмерной нервной возбудимости, агрессивности, раздражительности, бурном проявлении эмоций. При переутомлении происходит срыв адаптационных процессов в организме, желудочные расстройства, изменение сердечного </w:t>
      </w:r>
      <w:r>
        <w:t>ритма, мускульное и психическое напряжение, и, таким образом, создается реальная угроза для здоровья ребенка.</w:t>
      </w:r>
    </w:p>
    <w:p w:rsidR="00FC6284" w:rsidRDefault="00120E89">
      <w:pPr>
        <w:pStyle w:val="a3"/>
        <w:spacing w:before="1"/>
        <w:ind w:right="431"/>
      </w:pPr>
      <w:r>
        <w:t>Утомление при работе на компьютере проявляется у детей по-разному. Однако уже по внешним признакам поведения ребенка можно судить о начавшемся уто</w:t>
      </w:r>
      <w:r>
        <w:t>млении.</w:t>
      </w:r>
    </w:p>
    <w:p w:rsidR="00FC6284" w:rsidRDefault="00120E89">
      <w:pPr>
        <w:ind w:left="119" w:right="439" w:firstLine="706"/>
        <w:jc w:val="both"/>
        <w:rPr>
          <w:i/>
          <w:sz w:val="28"/>
        </w:rPr>
      </w:pPr>
      <w:r>
        <w:rPr>
          <w:i/>
          <w:sz w:val="28"/>
        </w:rPr>
        <w:t>Почему придается такое значение внешним проявлениям утомления, связанного с работой на компьютере?</w:t>
      </w:r>
    </w:p>
    <w:p w:rsidR="00FC6284" w:rsidRDefault="00120E89">
      <w:pPr>
        <w:pStyle w:val="a3"/>
        <w:ind w:right="432"/>
      </w:pPr>
      <w:r>
        <w:t>Прежде всего, потому, что это доступно для любого заинтересованного наблюдателя: будь то воспитатель, преподаватель или кто-то из родителей. Во-вторых,</w:t>
      </w:r>
      <w:r>
        <w:rPr>
          <w:spacing w:val="-10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объясняется</w:t>
      </w:r>
      <w:r>
        <w:rPr>
          <w:spacing w:val="-10"/>
        </w:rPr>
        <w:t xml:space="preserve"> </w:t>
      </w:r>
      <w:r>
        <w:t>особенностями</w:t>
      </w:r>
      <w:r>
        <w:rPr>
          <w:spacing w:val="-11"/>
        </w:rPr>
        <w:t xml:space="preserve"> </w:t>
      </w:r>
      <w:r>
        <w:t>проявления</w:t>
      </w:r>
      <w:r>
        <w:rPr>
          <w:spacing w:val="-6"/>
        </w:rPr>
        <w:t xml:space="preserve"> </w:t>
      </w:r>
      <w:r>
        <w:t>утомления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работе с компьютером, что требует особого подхода</w:t>
      </w:r>
      <w:r>
        <w:t xml:space="preserve"> в оценке работоспособности и интенсивности нагрузки. Поэтому важно адекватно оценивать физиологическое состояние</w:t>
      </w:r>
      <w:r>
        <w:rPr>
          <w:spacing w:val="2"/>
        </w:rPr>
        <w:t xml:space="preserve"> </w:t>
      </w:r>
      <w:r>
        <w:t>организма.</w:t>
      </w:r>
    </w:p>
    <w:p w:rsidR="00FC6284" w:rsidRDefault="00120E89">
      <w:pPr>
        <w:pStyle w:val="a3"/>
        <w:spacing w:before="2"/>
        <w:ind w:right="427"/>
      </w:pPr>
      <w:r>
        <w:t>Ориентируясь на собственные самоощущения положительного настроя и отсутствие привычных (для какой-либо другой деятельности) признак</w:t>
      </w:r>
      <w:r>
        <w:t>ов усталости, пользователь компьютера склонен недооценивать реальные изменения в функционировании физиологических систем своего организма и поэтому</w:t>
      </w:r>
      <w:r>
        <w:rPr>
          <w:spacing w:val="-23"/>
        </w:rPr>
        <w:t xml:space="preserve"> </w:t>
      </w:r>
      <w:r>
        <w:t>легко</w:t>
      </w:r>
      <w:r>
        <w:rPr>
          <w:spacing w:val="-19"/>
        </w:rPr>
        <w:t xml:space="preserve"> </w:t>
      </w:r>
      <w:r>
        <w:t>попирает</w:t>
      </w:r>
      <w:r>
        <w:rPr>
          <w:spacing w:val="-15"/>
        </w:rPr>
        <w:t xml:space="preserve"> </w:t>
      </w:r>
      <w:r>
        <w:t>установленные</w:t>
      </w:r>
      <w:r>
        <w:rPr>
          <w:spacing w:val="-13"/>
        </w:rPr>
        <w:t xml:space="preserve"> </w:t>
      </w:r>
      <w:r>
        <w:t>медицинской</w:t>
      </w:r>
      <w:r>
        <w:rPr>
          <w:spacing w:val="-19"/>
        </w:rPr>
        <w:t xml:space="preserve"> </w:t>
      </w:r>
      <w:r>
        <w:t>наукой</w:t>
      </w:r>
      <w:r>
        <w:rPr>
          <w:spacing w:val="-18"/>
        </w:rPr>
        <w:t xml:space="preserve"> </w:t>
      </w:r>
      <w:r>
        <w:t>нормы</w:t>
      </w:r>
      <w:r>
        <w:rPr>
          <w:spacing w:val="-18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правила взаимодействия человека с компьютером. К том</w:t>
      </w:r>
      <w:r>
        <w:t>у же компьютер увлекает. Он становится привычным в обиходе, и это обстоятельство провоцирует на неограниченное</w:t>
      </w:r>
      <w:r>
        <w:rPr>
          <w:spacing w:val="-16"/>
        </w:rPr>
        <w:t xml:space="preserve"> </w:t>
      </w:r>
      <w:r>
        <w:t>пользование</w:t>
      </w:r>
      <w:r>
        <w:rPr>
          <w:spacing w:val="-15"/>
        </w:rPr>
        <w:t xml:space="preserve"> </w:t>
      </w:r>
      <w:r>
        <w:t>компьютером.</w:t>
      </w:r>
      <w:r>
        <w:rPr>
          <w:spacing w:val="-13"/>
        </w:rPr>
        <w:t xml:space="preserve"> </w:t>
      </w:r>
      <w:r>
        <w:t>А</w:t>
      </w:r>
      <w:r>
        <w:rPr>
          <w:spacing w:val="-19"/>
        </w:rPr>
        <w:t xml:space="preserve"> </w:t>
      </w:r>
      <w:r>
        <w:t>дети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ограничении</w:t>
      </w:r>
      <w:r>
        <w:rPr>
          <w:spacing w:val="-15"/>
        </w:rPr>
        <w:t xml:space="preserve"> </w:t>
      </w:r>
      <w:r>
        <w:t>нуждаются. И сделать это должны родители (педагоги), удобно используя метод определения степени утомления по внешним показателям поведения за компьютером.</w:t>
      </w:r>
    </w:p>
    <w:p w:rsidR="00FC6284" w:rsidRDefault="00FC6284">
      <w:pPr>
        <w:sectPr w:rsidR="00FC6284">
          <w:pgSz w:w="11910" w:h="16840"/>
          <w:pgMar w:top="1040" w:right="420" w:bottom="280" w:left="1580" w:header="720" w:footer="720" w:gutter="0"/>
          <w:cols w:space="720"/>
        </w:sectPr>
      </w:pPr>
    </w:p>
    <w:p w:rsidR="00FC6284" w:rsidRDefault="00120E89">
      <w:pPr>
        <w:pStyle w:val="a3"/>
        <w:spacing w:before="67"/>
        <w:ind w:right="437"/>
      </w:pPr>
      <w:r>
        <w:lastRenderedPageBreak/>
        <w:t>Кроме того, ориентация на внешние признаки утомления нам кажется целесообразной еще и п</w:t>
      </w:r>
      <w:r>
        <w:t>отому, что компьютерные технологии все время обновляются, появляются новые марки компьютеров. Процесс же оценки влияния</w:t>
      </w:r>
      <w:r>
        <w:rPr>
          <w:spacing w:val="-12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компьютере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помощью</w:t>
      </w:r>
      <w:r>
        <w:rPr>
          <w:spacing w:val="-14"/>
        </w:rPr>
        <w:t xml:space="preserve"> </w:t>
      </w:r>
      <w:r>
        <w:t>инструментальных</w:t>
      </w:r>
      <w:r>
        <w:rPr>
          <w:spacing w:val="-17"/>
        </w:rPr>
        <w:t xml:space="preserve"> </w:t>
      </w:r>
      <w:r>
        <w:t>медицинских</w:t>
      </w:r>
      <w:r>
        <w:rPr>
          <w:spacing w:val="-17"/>
        </w:rPr>
        <w:t xml:space="preserve"> </w:t>
      </w:r>
      <w:r>
        <w:t>и физиологических методик трудоемок и не может быть мгновенным. Он требует</w:t>
      </w:r>
      <w:r>
        <w:rPr>
          <w:spacing w:val="-18"/>
        </w:rPr>
        <w:t xml:space="preserve"> </w:t>
      </w:r>
      <w:r>
        <w:t>д</w:t>
      </w:r>
      <w:r>
        <w:t>лительного</w:t>
      </w:r>
      <w:r>
        <w:rPr>
          <w:spacing w:val="-15"/>
        </w:rPr>
        <w:t xml:space="preserve"> </w:t>
      </w:r>
      <w:r>
        <w:t>времени.</w:t>
      </w:r>
      <w:r>
        <w:rPr>
          <w:spacing w:val="-14"/>
        </w:rPr>
        <w:t xml:space="preserve"> </w:t>
      </w:r>
      <w:r>
        <w:t>Неблагоприятные</w:t>
      </w:r>
      <w:r>
        <w:rPr>
          <w:spacing w:val="-15"/>
        </w:rPr>
        <w:t xml:space="preserve"> </w:t>
      </w:r>
      <w:r>
        <w:t>изменения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организме</w:t>
      </w:r>
      <w:r>
        <w:rPr>
          <w:spacing w:val="-15"/>
        </w:rPr>
        <w:t xml:space="preserve"> </w:t>
      </w:r>
      <w:r>
        <w:t>могут накапливаться постепенно, поэтому последствия могут быть</w:t>
      </w:r>
      <w:r>
        <w:rPr>
          <w:spacing w:val="-23"/>
        </w:rPr>
        <w:t xml:space="preserve"> </w:t>
      </w:r>
      <w:r>
        <w:t>отдаленными.</w:t>
      </w:r>
    </w:p>
    <w:p w:rsidR="00FC6284" w:rsidRDefault="00120E89">
      <w:pPr>
        <w:pStyle w:val="a3"/>
        <w:spacing w:before="3"/>
        <w:ind w:right="430"/>
      </w:pPr>
      <w:r>
        <w:t>Еще один немаловажный фактор - это индивидуальный характер проявления утомления. В пределах одного и того же возраста срок</w:t>
      </w:r>
      <w:r>
        <w:t>и наступления утомления могут быть различны. Причины могут быть самые различные. Это и типологические особенности нервно-эмоционального статуса ребенка, и особенности его темперамента, и состояние здоровья, и самочувствие в данный момент, и уровень подгото</w:t>
      </w:r>
      <w:r>
        <w:t>вленности к работе на компьютере, и условия внешней среды (освещенность, температура, влажность, ионный состав воздуха помещений), и многие другие факторы санитарной обстановки.</w:t>
      </w:r>
    </w:p>
    <w:p w:rsidR="00FC6284" w:rsidRDefault="00120E89">
      <w:pPr>
        <w:pStyle w:val="a3"/>
        <w:ind w:right="426"/>
      </w:pPr>
      <w:r>
        <w:t>На работоспособность влияет также качество и содержание компьютерных программ,</w:t>
      </w:r>
      <w:r>
        <w:t xml:space="preserve"> возраст пользователя. Чем младше ребенок, тем в большей мере выражены у него признаки внешнего утомления и тем их легче </w:t>
      </w:r>
      <w:proofErr w:type="gramStart"/>
      <w:r>
        <w:t>заметить</w:t>
      </w:r>
      <w:proofErr w:type="gramEnd"/>
      <w:r>
        <w:t xml:space="preserve"> постороннему наблюдателю.</w:t>
      </w:r>
    </w:p>
    <w:p w:rsidR="00FC6284" w:rsidRDefault="00120E89">
      <w:pPr>
        <w:pStyle w:val="a3"/>
        <w:spacing w:before="2"/>
        <w:ind w:right="426"/>
      </w:pPr>
      <w:r>
        <w:t>Следует иметь в виду, что утомление и переутомление ребенка на занятиях с компьютером зачастую не со</w:t>
      </w:r>
      <w:r>
        <w:t>провождаются субъективными ощущениями усталости. Вследствие этого бесконтрольные компьютерные игры могут незаметно нанести непоправимый вред здоровью детей. Одним из удобных выходов из этого положения может быть использование метода наблюдения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поведение</w:t>
      </w:r>
      <w:r>
        <w:t>м</w:t>
      </w:r>
      <w:r>
        <w:rPr>
          <w:spacing w:val="-13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компьютером,</w:t>
      </w:r>
      <w:r>
        <w:rPr>
          <w:spacing w:val="-12"/>
        </w:rPr>
        <w:t xml:space="preserve"> </w:t>
      </w:r>
      <w:r>
        <w:t>когда</w:t>
      </w:r>
      <w:r>
        <w:rPr>
          <w:spacing w:val="-14"/>
        </w:rPr>
        <w:t xml:space="preserve"> </w:t>
      </w:r>
      <w:r>
        <w:t>отдельные</w:t>
      </w:r>
      <w:r>
        <w:rPr>
          <w:spacing w:val="-14"/>
        </w:rPr>
        <w:t xml:space="preserve"> </w:t>
      </w:r>
      <w:r>
        <w:t>симптомы поведения ребенка становятся сигналами для прекращения занятия или для проведения общей и зрительной гимнастики, для переключения на другие виды деятельности (рисование, прогулка, подвижные или спокойные игр</w:t>
      </w:r>
      <w:r>
        <w:t>ы). Для того</w:t>
      </w:r>
      <w:proofErr w:type="gramStart"/>
      <w:r>
        <w:t>,</w:t>
      </w:r>
      <w:proofErr w:type="gramEnd"/>
      <w:r>
        <w:t xml:space="preserve"> чтобы не допустить переутомления и связанных с ним нервных срывов и других нарушений, к сигналам </w:t>
      </w:r>
      <w:r>
        <w:rPr>
          <w:spacing w:val="3"/>
        </w:rPr>
        <w:t xml:space="preserve">для </w:t>
      </w:r>
      <w:r>
        <w:t>прекращения компьютерных занятий следует отнести такие признаки, как повышенная отвлекаемость, частая смена позы, непривычные движения рук, н</w:t>
      </w:r>
      <w:r>
        <w:t xml:space="preserve">ог (трясение, </w:t>
      </w:r>
      <w:proofErr w:type="spellStart"/>
      <w:r>
        <w:t>стучание</w:t>
      </w:r>
      <w:proofErr w:type="spellEnd"/>
      <w:r>
        <w:t>), неприятная мимика (кривляние, тики), неудержимые всплески эмоций (крик, плач,</w:t>
      </w:r>
      <w:r>
        <w:rPr>
          <w:spacing w:val="3"/>
        </w:rPr>
        <w:t xml:space="preserve"> </w:t>
      </w:r>
      <w:r>
        <w:t>прыжки).</w:t>
      </w:r>
    </w:p>
    <w:p w:rsidR="00FC6284" w:rsidRDefault="00FC6284">
      <w:pPr>
        <w:pStyle w:val="a3"/>
        <w:ind w:left="0" w:firstLine="0"/>
        <w:jc w:val="left"/>
      </w:pPr>
    </w:p>
    <w:p w:rsidR="00FC6284" w:rsidRDefault="00120E89">
      <w:pPr>
        <w:tabs>
          <w:tab w:val="left" w:pos="1674"/>
          <w:tab w:val="left" w:pos="3876"/>
          <w:tab w:val="left" w:pos="5775"/>
          <w:tab w:val="left" w:pos="7411"/>
          <w:tab w:val="left" w:pos="8509"/>
        </w:tabs>
        <w:ind w:left="119" w:right="434" w:firstLine="706"/>
        <w:rPr>
          <w:i/>
          <w:sz w:val="28"/>
        </w:rPr>
      </w:pPr>
      <w:r>
        <w:rPr>
          <w:i/>
          <w:sz w:val="28"/>
        </w:rPr>
        <w:t>При</w:t>
      </w:r>
      <w:r>
        <w:rPr>
          <w:i/>
          <w:sz w:val="28"/>
        </w:rPr>
        <w:tab/>
        <w:t>педагогической</w:t>
      </w:r>
      <w:r>
        <w:rPr>
          <w:i/>
          <w:sz w:val="28"/>
        </w:rPr>
        <w:tab/>
        <w:t>диагностике</w:t>
      </w:r>
      <w:r>
        <w:rPr>
          <w:i/>
          <w:sz w:val="28"/>
        </w:rPr>
        <w:tab/>
        <w:t>состояния</w:t>
      </w:r>
      <w:r>
        <w:rPr>
          <w:i/>
          <w:sz w:val="28"/>
        </w:rPr>
        <w:tab/>
        <w:t>детей</w:t>
      </w:r>
      <w:r>
        <w:rPr>
          <w:i/>
          <w:sz w:val="28"/>
        </w:rPr>
        <w:tab/>
      </w:r>
      <w:r>
        <w:rPr>
          <w:i/>
          <w:spacing w:val="-3"/>
          <w:sz w:val="28"/>
        </w:rPr>
        <w:t xml:space="preserve">следует </w:t>
      </w:r>
      <w:r>
        <w:rPr>
          <w:i/>
          <w:sz w:val="28"/>
        </w:rPr>
        <w:t>ориентироваться на следующие 4 группы критериев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утомления:</w:t>
      </w:r>
    </w:p>
    <w:p w:rsidR="00FC6284" w:rsidRDefault="00120E89">
      <w:pPr>
        <w:pStyle w:val="a4"/>
        <w:numPr>
          <w:ilvl w:val="1"/>
          <w:numId w:val="2"/>
        </w:numPr>
        <w:tabs>
          <w:tab w:val="left" w:pos="820"/>
          <w:tab w:val="left" w:pos="821"/>
          <w:tab w:val="left" w:pos="1875"/>
          <w:tab w:val="left" w:pos="3175"/>
          <w:tab w:val="left" w:pos="3698"/>
          <w:tab w:val="left" w:pos="3798"/>
          <w:tab w:val="left" w:pos="4771"/>
          <w:tab w:val="left" w:pos="5927"/>
          <w:tab w:val="left" w:pos="6049"/>
          <w:tab w:val="left" w:pos="7015"/>
          <w:tab w:val="left" w:pos="7869"/>
          <w:tab w:val="left" w:pos="8564"/>
          <w:tab w:val="left" w:pos="8707"/>
        </w:tabs>
        <w:spacing w:before="0"/>
        <w:ind w:right="437" w:firstLine="0"/>
        <w:rPr>
          <w:sz w:val="28"/>
        </w:rPr>
      </w:pPr>
      <w:r>
        <w:rPr>
          <w:sz w:val="28"/>
        </w:rPr>
        <w:t>Потеря</w:t>
      </w:r>
      <w:r>
        <w:rPr>
          <w:sz w:val="28"/>
        </w:rPr>
        <w:tab/>
        <w:t>контроля</w:t>
      </w:r>
      <w:r>
        <w:rPr>
          <w:sz w:val="28"/>
        </w:rPr>
        <w:tab/>
        <w:t>над</w:t>
      </w:r>
      <w:r>
        <w:rPr>
          <w:sz w:val="28"/>
        </w:rPr>
        <w:tab/>
      </w:r>
      <w:r>
        <w:rPr>
          <w:sz w:val="28"/>
        </w:rPr>
        <w:tab/>
        <w:t>собой:</w:t>
      </w:r>
      <w:r>
        <w:rPr>
          <w:sz w:val="28"/>
        </w:rPr>
        <w:tab/>
      </w:r>
      <w:r>
        <w:rPr>
          <w:sz w:val="28"/>
        </w:rPr>
        <w:t>ребенок</w:t>
      </w:r>
      <w:r>
        <w:rPr>
          <w:sz w:val="28"/>
        </w:rPr>
        <w:tab/>
        <w:t>трогает</w:t>
      </w:r>
      <w:r>
        <w:rPr>
          <w:sz w:val="28"/>
        </w:rPr>
        <w:tab/>
        <w:t>лицо,</w:t>
      </w:r>
      <w:r>
        <w:rPr>
          <w:sz w:val="28"/>
        </w:rPr>
        <w:tab/>
        <w:t>сосет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3"/>
          <w:sz w:val="28"/>
        </w:rPr>
        <w:t xml:space="preserve">палец, </w:t>
      </w:r>
      <w:r>
        <w:rPr>
          <w:sz w:val="28"/>
        </w:rPr>
        <w:t>гримасничает,</w:t>
      </w:r>
      <w:r>
        <w:rPr>
          <w:sz w:val="28"/>
        </w:rPr>
        <w:tab/>
      </w:r>
      <w:r>
        <w:rPr>
          <w:sz w:val="28"/>
        </w:rPr>
        <w:tab/>
        <w:t>трясет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ногами,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кричит.</w:t>
      </w:r>
    </w:p>
    <w:p w:rsidR="00FC6284" w:rsidRDefault="00120E89">
      <w:pPr>
        <w:pStyle w:val="a4"/>
        <w:numPr>
          <w:ilvl w:val="1"/>
          <w:numId w:val="2"/>
        </w:numPr>
        <w:tabs>
          <w:tab w:val="left" w:pos="687"/>
        </w:tabs>
        <w:spacing w:before="0"/>
        <w:ind w:right="435" w:firstLine="0"/>
        <w:rPr>
          <w:sz w:val="28"/>
        </w:rPr>
      </w:pPr>
      <w:r>
        <w:rPr>
          <w:sz w:val="28"/>
        </w:rPr>
        <w:t>Потеря интереса к работе с компьютером: частые отвлечения,</w:t>
      </w:r>
      <w:r>
        <w:rPr>
          <w:spacing w:val="-40"/>
          <w:sz w:val="28"/>
        </w:rPr>
        <w:t xml:space="preserve"> </w:t>
      </w:r>
      <w:r>
        <w:rPr>
          <w:sz w:val="28"/>
        </w:rPr>
        <w:t>разговоры, переключение</w:t>
      </w:r>
      <w:r>
        <w:rPr>
          <w:spacing w:val="-19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9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18"/>
          <w:sz w:val="28"/>
        </w:rPr>
        <w:t xml:space="preserve"> </w:t>
      </w:r>
      <w:r>
        <w:rPr>
          <w:sz w:val="28"/>
        </w:rPr>
        <w:t>отказ</w:t>
      </w:r>
      <w:r>
        <w:rPr>
          <w:spacing w:val="-20"/>
          <w:sz w:val="28"/>
        </w:rPr>
        <w:t xml:space="preserve"> </w:t>
      </w:r>
      <w:r>
        <w:rPr>
          <w:sz w:val="28"/>
        </w:rPr>
        <w:t>от</w:t>
      </w:r>
      <w:r>
        <w:rPr>
          <w:spacing w:val="-22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работы.</w:t>
      </w:r>
    </w:p>
    <w:p w:rsidR="00FC6284" w:rsidRDefault="00120E89">
      <w:pPr>
        <w:pStyle w:val="a4"/>
        <w:numPr>
          <w:ilvl w:val="1"/>
          <w:numId w:val="2"/>
        </w:numPr>
        <w:tabs>
          <w:tab w:val="left" w:pos="797"/>
          <w:tab w:val="left" w:pos="2201"/>
          <w:tab w:val="left" w:pos="3189"/>
          <w:tab w:val="left" w:pos="3894"/>
          <w:tab w:val="left" w:pos="5362"/>
          <w:tab w:val="left" w:pos="6907"/>
          <w:tab w:val="left" w:pos="7622"/>
          <w:tab w:val="left" w:pos="8754"/>
        </w:tabs>
        <w:spacing w:before="3"/>
        <w:ind w:right="430" w:firstLine="0"/>
        <w:rPr>
          <w:sz w:val="28"/>
        </w:rPr>
      </w:pPr>
      <w:r>
        <w:rPr>
          <w:sz w:val="28"/>
        </w:rPr>
        <w:t>Полное утомление: склонение туловища на бок, на спинку стула, задирание</w:t>
      </w:r>
      <w:r>
        <w:rPr>
          <w:sz w:val="28"/>
        </w:rPr>
        <w:tab/>
        <w:t>ног</w:t>
      </w:r>
      <w:r>
        <w:rPr>
          <w:sz w:val="28"/>
        </w:rPr>
        <w:tab/>
        <w:t>с</w:t>
      </w:r>
      <w:r>
        <w:rPr>
          <w:sz w:val="28"/>
        </w:rPr>
        <w:tab/>
        <w:t>упором</w:t>
      </w:r>
      <w:r>
        <w:rPr>
          <w:sz w:val="28"/>
        </w:rPr>
        <w:tab/>
        <w:t>коленей</w:t>
      </w:r>
      <w:r>
        <w:rPr>
          <w:sz w:val="28"/>
        </w:rPr>
        <w:tab/>
        <w:t>в</w:t>
      </w:r>
      <w:r>
        <w:rPr>
          <w:sz w:val="28"/>
        </w:rPr>
        <w:tab/>
        <w:t>край</w:t>
      </w:r>
      <w:r>
        <w:rPr>
          <w:sz w:val="28"/>
        </w:rPr>
        <w:tab/>
      </w:r>
      <w:r>
        <w:rPr>
          <w:spacing w:val="-4"/>
          <w:sz w:val="28"/>
        </w:rPr>
        <w:t>стола.</w:t>
      </w:r>
    </w:p>
    <w:p w:rsidR="00FC6284" w:rsidRDefault="00FC6284">
      <w:pPr>
        <w:rPr>
          <w:sz w:val="28"/>
        </w:rPr>
        <w:sectPr w:rsidR="00FC6284">
          <w:pgSz w:w="11910" w:h="16840"/>
          <w:pgMar w:top="1040" w:right="420" w:bottom="280" w:left="1580" w:header="720" w:footer="720" w:gutter="0"/>
          <w:cols w:space="720"/>
        </w:sectPr>
      </w:pPr>
    </w:p>
    <w:p w:rsidR="00FC6284" w:rsidRDefault="00120E89">
      <w:pPr>
        <w:pStyle w:val="a4"/>
        <w:numPr>
          <w:ilvl w:val="1"/>
          <w:numId w:val="2"/>
        </w:numPr>
        <w:tabs>
          <w:tab w:val="left" w:pos="1215"/>
        </w:tabs>
        <w:spacing w:before="67"/>
        <w:ind w:right="432" w:firstLine="0"/>
        <w:jc w:val="both"/>
        <w:rPr>
          <w:sz w:val="28"/>
        </w:rPr>
      </w:pPr>
      <w:r>
        <w:rPr>
          <w:sz w:val="28"/>
        </w:rPr>
        <w:lastRenderedPageBreak/>
        <w:t xml:space="preserve">Нервно-эмоциональные реакции: крик, подпрыгивания, </w:t>
      </w:r>
      <w:proofErr w:type="spellStart"/>
      <w:r>
        <w:rPr>
          <w:sz w:val="28"/>
        </w:rPr>
        <w:t>пританцовывание</w:t>
      </w:r>
      <w:proofErr w:type="spellEnd"/>
      <w:r>
        <w:rPr>
          <w:sz w:val="28"/>
        </w:rPr>
        <w:t>, истерический</w:t>
      </w:r>
      <w:r>
        <w:rPr>
          <w:spacing w:val="3"/>
          <w:sz w:val="28"/>
        </w:rPr>
        <w:t xml:space="preserve"> </w:t>
      </w:r>
      <w:r>
        <w:rPr>
          <w:sz w:val="28"/>
        </w:rPr>
        <w:t>смех.</w:t>
      </w:r>
    </w:p>
    <w:p w:rsidR="00FC6284" w:rsidRDefault="00120E89">
      <w:pPr>
        <w:pStyle w:val="a3"/>
        <w:ind w:right="433"/>
      </w:pPr>
      <w:r>
        <w:t>Этот метод наблюдения позволяет выявить индивиду</w:t>
      </w:r>
      <w:r>
        <w:t>альные сроки наступления утомления для каждого ребенка в зависимости от его состояния здоровья, самочувствия, индивидуально-типологических особенностей нервной системы, качества компьютера, компьютерной программы и других факторов.</w:t>
      </w:r>
    </w:p>
    <w:p w:rsidR="00FC6284" w:rsidRDefault="00FC6284">
      <w:pPr>
        <w:pStyle w:val="a3"/>
        <w:spacing w:before="8"/>
        <w:ind w:left="0" w:firstLine="0"/>
        <w:jc w:val="left"/>
      </w:pPr>
    </w:p>
    <w:p w:rsidR="00FC6284" w:rsidRDefault="00120E89">
      <w:pPr>
        <w:pStyle w:val="1"/>
        <w:ind w:left="825"/>
      </w:pPr>
      <w:r>
        <w:t xml:space="preserve">О чем необходимо знать </w:t>
      </w:r>
      <w:r>
        <w:t>родителям и педагогам?</w:t>
      </w:r>
    </w:p>
    <w:p w:rsidR="00FC6284" w:rsidRDefault="00120E89">
      <w:pPr>
        <w:pStyle w:val="a4"/>
        <w:numPr>
          <w:ilvl w:val="2"/>
          <w:numId w:val="2"/>
        </w:numPr>
        <w:tabs>
          <w:tab w:val="left" w:pos="1124"/>
        </w:tabs>
        <w:spacing w:before="147"/>
        <w:ind w:right="438"/>
        <w:rPr>
          <w:sz w:val="28"/>
        </w:rPr>
      </w:pPr>
      <w:r>
        <w:rPr>
          <w:sz w:val="28"/>
        </w:rPr>
        <w:t>Дети в возрасте до восемнадцати месяцев жизни не нуждаются в контакте с любыми средствами массовой информации.</w:t>
      </w:r>
    </w:p>
    <w:p w:rsidR="00FC6284" w:rsidRDefault="00120E89">
      <w:pPr>
        <w:pStyle w:val="a4"/>
        <w:numPr>
          <w:ilvl w:val="2"/>
          <w:numId w:val="2"/>
        </w:numPr>
        <w:tabs>
          <w:tab w:val="left" w:pos="1124"/>
        </w:tabs>
        <w:ind w:right="440"/>
        <w:rPr>
          <w:sz w:val="28"/>
        </w:rPr>
      </w:pPr>
      <w:r>
        <w:rPr>
          <w:sz w:val="28"/>
        </w:rPr>
        <w:t>Дошкольник не должен за компьютером или просмотром телевизора проводить больше часа в</w:t>
      </w:r>
      <w:r>
        <w:rPr>
          <w:spacing w:val="1"/>
          <w:sz w:val="28"/>
        </w:rPr>
        <w:t xml:space="preserve"> </w:t>
      </w:r>
      <w:r>
        <w:rPr>
          <w:sz w:val="28"/>
        </w:rPr>
        <w:t>день.</w:t>
      </w:r>
    </w:p>
    <w:p w:rsidR="00FC6284" w:rsidRDefault="00120E89">
      <w:pPr>
        <w:pStyle w:val="a4"/>
        <w:numPr>
          <w:ilvl w:val="2"/>
          <w:numId w:val="2"/>
        </w:numPr>
        <w:tabs>
          <w:tab w:val="left" w:pos="1124"/>
        </w:tabs>
        <w:ind w:right="440"/>
        <w:rPr>
          <w:sz w:val="28"/>
        </w:rPr>
      </w:pPr>
      <w:r>
        <w:rPr>
          <w:sz w:val="28"/>
        </w:rPr>
        <w:t>В том случае, если ваш ребенок</w:t>
      </w:r>
      <w:r>
        <w:rPr>
          <w:sz w:val="28"/>
        </w:rPr>
        <w:t xml:space="preserve"> пользуется Интернетом, проконтролируйте, что он делает, во что играет, что смотрит. Поговорите с ним о том, что он только что</w:t>
      </w:r>
      <w:r>
        <w:rPr>
          <w:spacing w:val="6"/>
          <w:sz w:val="28"/>
        </w:rPr>
        <w:t xml:space="preserve"> </w:t>
      </w:r>
      <w:r>
        <w:rPr>
          <w:sz w:val="28"/>
        </w:rPr>
        <w:t>увидел.</w:t>
      </w:r>
    </w:p>
    <w:p w:rsidR="00FC6284" w:rsidRDefault="00120E89">
      <w:pPr>
        <w:pStyle w:val="a4"/>
        <w:numPr>
          <w:ilvl w:val="2"/>
          <w:numId w:val="2"/>
        </w:numPr>
        <w:tabs>
          <w:tab w:val="left" w:pos="1124"/>
        </w:tabs>
        <w:spacing w:before="151"/>
        <w:ind w:right="435"/>
        <w:rPr>
          <w:sz w:val="28"/>
        </w:rPr>
      </w:pPr>
      <w:r>
        <w:rPr>
          <w:spacing w:val="-3"/>
          <w:sz w:val="28"/>
        </w:rPr>
        <w:t xml:space="preserve">Не </w:t>
      </w:r>
      <w:r>
        <w:rPr>
          <w:sz w:val="28"/>
        </w:rPr>
        <w:t>использовать Интернет и ТВ-передачи в качестве «няни» для ребенка и особенно не использовать во время еды, или</w:t>
      </w:r>
      <w:r>
        <w:rPr>
          <w:spacing w:val="-22"/>
          <w:sz w:val="28"/>
        </w:rPr>
        <w:t xml:space="preserve"> </w:t>
      </w:r>
      <w:r>
        <w:rPr>
          <w:sz w:val="28"/>
        </w:rPr>
        <w:t>засыпан</w:t>
      </w:r>
      <w:r>
        <w:rPr>
          <w:sz w:val="28"/>
        </w:rPr>
        <w:t>ия.</w:t>
      </w:r>
    </w:p>
    <w:p w:rsidR="00FC6284" w:rsidRDefault="00FC6284">
      <w:pPr>
        <w:pStyle w:val="a3"/>
        <w:spacing w:before="11"/>
        <w:ind w:left="0" w:firstLine="0"/>
        <w:jc w:val="left"/>
        <w:rPr>
          <w:sz w:val="27"/>
        </w:rPr>
      </w:pPr>
    </w:p>
    <w:p w:rsidR="00FC6284" w:rsidRDefault="00120E89">
      <w:pPr>
        <w:pStyle w:val="a3"/>
        <w:ind w:left="1050" w:right="651" w:firstLine="0"/>
        <w:jc w:val="center"/>
      </w:pPr>
      <w:r>
        <w:t>Рисунок 3. Основные фирмы-производители лицензионных детских</w:t>
      </w:r>
    </w:p>
    <w:p w:rsidR="00FC6284" w:rsidRDefault="00120E89">
      <w:pPr>
        <w:pStyle w:val="a3"/>
        <w:spacing w:before="48"/>
        <w:ind w:left="342" w:right="651" w:firstLine="0"/>
        <w:jc w:val="center"/>
      </w:pPr>
      <w:r>
        <w:t>компьютерных игр.</w:t>
      </w:r>
    </w:p>
    <w:p w:rsidR="00FC6284" w:rsidRDefault="00FC6284">
      <w:pPr>
        <w:jc w:val="center"/>
        <w:sectPr w:rsidR="00FC6284">
          <w:pgSz w:w="11910" w:h="16840"/>
          <w:pgMar w:top="1040" w:right="420" w:bottom="280" w:left="1580" w:header="720" w:footer="720" w:gutter="0"/>
          <w:cols w:space="720"/>
        </w:sectPr>
      </w:pPr>
    </w:p>
    <w:p w:rsidR="00FC6284" w:rsidRDefault="00120E89">
      <w:pPr>
        <w:pStyle w:val="a3"/>
        <w:ind w:left="829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709960" cy="4567713"/>
            <wp:effectExtent l="0" t="0" r="0" b="0"/>
            <wp:docPr id="3" name="image4.jpeg" descr="http://900igr.net/up/datas/218237/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9960" cy="456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284" w:rsidRDefault="00FC6284">
      <w:pPr>
        <w:pStyle w:val="a3"/>
        <w:ind w:left="0" w:firstLine="0"/>
        <w:jc w:val="left"/>
        <w:rPr>
          <w:sz w:val="20"/>
        </w:rPr>
      </w:pPr>
    </w:p>
    <w:p w:rsidR="00FC6284" w:rsidRDefault="00FC6284">
      <w:pPr>
        <w:pStyle w:val="a3"/>
        <w:ind w:left="0" w:firstLine="0"/>
        <w:jc w:val="left"/>
        <w:rPr>
          <w:sz w:val="20"/>
        </w:rPr>
      </w:pPr>
    </w:p>
    <w:p w:rsidR="00FC6284" w:rsidRDefault="00120E89">
      <w:pPr>
        <w:pStyle w:val="1"/>
        <w:spacing w:before="242"/>
        <w:ind w:left="2429"/>
      </w:pPr>
      <w:bookmarkStart w:id="1" w:name="Литература,_рекомендуемая_для_изучения:"/>
      <w:bookmarkEnd w:id="1"/>
      <w:r>
        <w:t>Литература, рекомендуемая для изучения:</w:t>
      </w:r>
    </w:p>
    <w:p w:rsidR="00FC6284" w:rsidRDefault="00120E89">
      <w:pPr>
        <w:pStyle w:val="a4"/>
        <w:numPr>
          <w:ilvl w:val="0"/>
          <w:numId w:val="1"/>
        </w:numPr>
        <w:tabs>
          <w:tab w:val="left" w:pos="1561"/>
        </w:tabs>
        <w:spacing w:before="162" w:line="276" w:lineRule="auto"/>
        <w:ind w:right="429" w:hanging="10"/>
        <w:jc w:val="both"/>
        <w:rPr>
          <w:sz w:val="28"/>
        </w:rPr>
      </w:pPr>
      <w:r>
        <w:rPr>
          <w:sz w:val="28"/>
        </w:rPr>
        <w:t xml:space="preserve">Компьютер и здоровье пользователей: библиографический указатель литературы на русском языке (1988–2004 гг.)/ сост.: Л.Ю. Кулакова, Н.Л. Щербак, В.И. Евдокимов; ред.: Ф.М. Ким, В.Н. Дружинина; </w:t>
      </w:r>
      <w:proofErr w:type="spellStart"/>
      <w:r>
        <w:rPr>
          <w:sz w:val="28"/>
        </w:rPr>
        <w:t>Всерос</w:t>
      </w:r>
      <w:proofErr w:type="spellEnd"/>
      <w:r>
        <w:rPr>
          <w:sz w:val="28"/>
        </w:rPr>
        <w:t>. центр экстрен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радиац</w:t>
      </w:r>
      <w:proofErr w:type="spellEnd"/>
      <w:r>
        <w:rPr>
          <w:sz w:val="28"/>
        </w:rPr>
        <w:t xml:space="preserve">. медицины МЧС России, Рос. нац. </w:t>
      </w:r>
      <w:r>
        <w:rPr>
          <w:sz w:val="28"/>
        </w:rPr>
        <w:t>б-ка. –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Политехника, 2007. – 94</w:t>
      </w:r>
      <w:r>
        <w:rPr>
          <w:spacing w:val="17"/>
          <w:sz w:val="28"/>
        </w:rPr>
        <w:t xml:space="preserve"> </w:t>
      </w:r>
      <w:r>
        <w:rPr>
          <w:sz w:val="28"/>
        </w:rPr>
        <w:t>с.</w:t>
      </w:r>
    </w:p>
    <w:p w:rsidR="00FC6284" w:rsidRDefault="00120E89">
      <w:pPr>
        <w:pStyle w:val="a4"/>
        <w:numPr>
          <w:ilvl w:val="0"/>
          <w:numId w:val="1"/>
        </w:numPr>
        <w:tabs>
          <w:tab w:val="left" w:pos="1561"/>
        </w:tabs>
        <w:spacing w:before="0" w:line="278" w:lineRule="auto"/>
        <w:ind w:right="439" w:hanging="10"/>
        <w:jc w:val="both"/>
        <w:rPr>
          <w:sz w:val="28"/>
        </w:rPr>
      </w:pPr>
      <w:r>
        <w:rPr>
          <w:sz w:val="28"/>
        </w:rPr>
        <w:t xml:space="preserve">Компьютерная техника для дошкольников: «за» или «против». </w:t>
      </w:r>
      <w:proofErr w:type="spellStart"/>
      <w:r>
        <w:rPr>
          <w:sz w:val="28"/>
        </w:rPr>
        <w:t>Маляшок</w:t>
      </w:r>
      <w:proofErr w:type="spellEnd"/>
      <w:r>
        <w:rPr>
          <w:sz w:val="28"/>
        </w:rPr>
        <w:t xml:space="preserve"> Ю.А.</w:t>
      </w:r>
      <w:r>
        <w:rPr>
          <w:spacing w:val="4"/>
          <w:sz w:val="28"/>
        </w:rPr>
        <w:t xml:space="preserve"> </w:t>
      </w:r>
      <w:r>
        <w:rPr>
          <w:sz w:val="28"/>
        </w:rPr>
        <w:t>Статья.</w:t>
      </w:r>
    </w:p>
    <w:p w:rsidR="00FC6284" w:rsidRDefault="00120E89">
      <w:pPr>
        <w:pStyle w:val="a4"/>
        <w:numPr>
          <w:ilvl w:val="0"/>
          <w:numId w:val="1"/>
        </w:numPr>
        <w:tabs>
          <w:tab w:val="left" w:pos="1561"/>
        </w:tabs>
        <w:spacing w:before="0" w:line="276" w:lineRule="auto"/>
        <w:ind w:right="431" w:hanging="10"/>
        <w:jc w:val="both"/>
        <w:rPr>
          <w:sz w:val="28"/>
        </w:rPr>
      </w:pPr>
      <w:r>
        <w:rPr>
          <w:sz w:val="28"/>
        </w:rPr>
        <w:t>Концепция информационной безопасности детей. Распоряжение</w:t>
      </w:r>
      <w:hyperlink r:id="rId10">
        <w:r>
          <w:rPr>
            <w:sz w:val="28"/>
          </w:rPr>
          <w:t xml:space="preserve"> Правительства России </w:t>
        </w:r>
      </w:hyperlink>
      <w:r>
        <w:rPr>
          <w:sz w:val="28"/>
        </w:rPr>
        <w:t>от 28 апреля 2023 года</w:t>
      </w:r>
      <w:r>
        <w:rPr>
          <w:spacing w:val="10"/>
          <w:sz w:val="28"/>
        </w:rPr>
        <w:t xml:space="preserve"> </w:t>
      </w:r>
      <w:r>
        <w:rPr>
          <w:sz w:val="28"/>
        </w:rPr>
        <w:t>№1105-р.</w:t>
      </w:r>
    </w:p>
    <w:p w:rsidR="00FC6284" w:rsidRDefault="00120E89">
      <w:pPr>
        <w:pStyle w:val="a4"/>
        <w:numPr>
          <w:ilvl w:val="0"/>
          <w:numId w:val="1"/>
        </w:numPr>
        <w:tabs>
          <w:tab w:val="left" w:pos="1561"/>
        </w:tabs>
        <w:spacing w:before="0" w:line="276" w:lineRule="auto"/>
        <w:ind w:right="426" w:hanging="10"/>
        <w:jc w:val="both"/>
        <w:rPr>
          <w:sz w:val="28"/>
        </w:rPr>
      </w:pPr>
      <w:proofErr w:type="spellStart"/>
      <w:r>
        <w:rPr>
          <w:sz w:val="28"/>
        </w:rPr>
        <w:t>Пучкова</w:t>
      </w:r>
      <w:proofErr w:type="spellEnd"/>
      <w:r>
        <w:rPr>
          <w:sz w:val="28"/>
        </w:rPr>
        <w:t xml:space="preserve"> Д.А. Роль компьютерных игр в развитии деятельности детей старшего дошкольного возраста // Современные проблемы науки и образования. – 2015. – № 1-1.; URL: </w:t>
      </w:r>
      <w:hyperlink r:id="rId11">
        <w:r>
          <w:rPr>
            <w:sz w:val="28"/>
            <w:u w:val="single"/>
          </w:rPr>
          <w:t>https://science-</w:t>
        </w:r>
      </w:hyperlink>
      <w:hyperlink r:id="rId12">
        <w:r>
          <w:rPr>
            <w:sz w:val="28"/>
            <w:u w:val="single"/>
          </w:rPr>
          <w:t xml:space="preserve"> education.ru/</w:t>
        </w:r>
        <w:proofErr w:type="spellStart"/>
        <w:r>
          <w:rPr>
            <w:sz w:val="28"/>
            <w:u w:val="single"/>
          </w:rPr>
          <w:t>ru</w:t>
        </w:r>
        <w:proofErr w:type="spellEnd"/>
        <w:r>
          <w:rPr>
            <w:sz w:val="28"/>
            <w:u w:val="single"/>
          </w:rPr>
          <w:t>/</w:t>
        </w:r>
        <w:proofErr w:type="spellStart"/>
        <w:r>
          <w:rPr>
            <w:sz w:val="28"/>
            <w:u w:val="single"/>
          </w:rPr>
          <w:t>article</w:t>
        </w:r>
        <w:proofErr w:type="spellEnd"/>
        <w:r>
          <w:rPr>
            <w:sz w:val="28"/>
            <w:u w:val="single"/>
          </w:rPr>
          <w:t>/</w:t>
        </w:r>
        <w:proofErr w:type="spellStart"/>
        <w:r>
          <w:rPr>
            <w:sz w:val="28"/>
            <w:u w:val="single"/>
          </w:rPr>
          <w:t>view?id</w:t>
        </w:r>
        <w:proofErr w:type="spellEnd"/>
        <w:r>
          <w:rPr>
            <w:sz w:val="28"/>
            <w:u w:val="single"/>
          </w:rPr>
          <w:t>=17583</w:t>
        </w:r>
      </w:hyperlink>
    </w:p>
    <w:p w:rsidR="00FC6284" w:rsidRDefault="00120E89">
      <w:pPr>
        <w:pStyle w:val="a4"/>
        <w:numPr>
          <w:ilvl w:val="0"/>
          <w:numId w:val="1"/>
        </w:numPr>
        <w:tabs>
          <w:tab w:val="left" w:pos="1561"/>
        </w:tabs>
        <w:spacing w:before="0" w:line="276" w:lineRule="auto"/>
        <w:ind w:right="430" w:hanging="10"/>
        <w:jc w:val="both"/>
        <w:rPr>
          <w:sz w:val="28"/>
        </w:rPr>
      </w:pPr>
      <w:r>
        <w:rPr>
          <w:sz w:val="28"/>
        </w:rPr>
        <w:t>Сборник научных статей по материалам международной научн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практической конференции «Детский сад будущего: оценка ка</w:t>
      </w:r>
      <w:r>
        <w:rPr>
          <w:sz w:val="28"/>
        </w:rPr>
        <w:t>чества в 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ФГОС</w:t>
      </w:r>
      <w:r>
        <w:rPr>
          <w:spacing w:val="-1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150-летию</w:t>
      </w:r>
      <w:r>
        <w:rPr>
          <w:spacing w:val="-14"/>
          <w:sz w:val="28"/>
        </w:rPr>
        <w:t xml:space="preserve"> </w:t>
      </w:r>
      <w:r>
        <w:rPr>
          <w:sz w:val="28"/>
        </w:rPr>
        <w:t>открытия</w:t>
      </w:r>
    </w:p>
    <w:p w:rsidR="00FC6284" w:rsidRDefault="00FC6284">
      <w:pPr>
        <w:spacing w:line="276" w:lineRule="auto"/>
        <w:jc w:val="both"/>
        <w:rPr>
          <w:sz w:val="28"/>
        </w:rPr>
        <w:sectPr w:rsidR="00FC6284">
          <w:pgSz w:w="11910" w:h="16840"/>
          <w:pgMar w:top="1120" w:right="420" w:bottom="280" w:left="1580" w:header="720" w:footer="720" w:gutter="0"/>
          <w:cols w:space="720"/>
        </w:sectPr>
      </w:pPr>
    </w:p>
    <w:p w:rsidR="00FC6284" w:rsidRDefault="00120E89">
      <w:pPr>
        <w:pStyle w:val="a3"/>
        <w:spacing w:before="67" w:line="276" w:lineRule="auto"/>
        <w:ind w:left="840" w:right="426" w:firstLine="0"/>
      </w:pPr>
      <w:r>
        <w:lastRenderedPageBreak/>
        <w:t>первого детского сада в России. Государственное бюджетное образовательное учреждение дополнительного профессионального образования (повышения квалификации) специалисто</w:t>
      </w:r>
      <w:r>
        <w:t>в «Санкт- Петербургская академия постдипломного педагогического образования» Институт детства. Выпуск №2. Санкт-Петербург 24-25 марта 2014 года. – 307 с.</w:t>
      </w:r>
    </w:p>
    <w:sectPr w:rsidR="00FC6284">
      <w:pgSz w:w="11910" w:h="16840"/>
      <w:pgMar w:top="1040" w:right="4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E7841"/>
    <w:multiLevelType w:val="hybridMultilevel"/>
    <w:tmpl w:val="2F74E9B6"/>
    <w:lvl w:ilvl="0" w:tplc="8B140E58">
      <w:numFmt w:val="bullet"/>
      <w:lvlText w:val="●"/>
      <w:lvlJc w:val="left"/>
      <w:pPr>
        <w:ind w:left="1123" w:hanging="293"/>
      </w:pPr>
      <w:rPr>
        <w:rFonts w:ascii="Arial" w:eastAsia="Arial" w:hAnsi="Arial" w:cs="Arial" w:hint="default"/>
        <w:w w:val="99"/>
        <w:sz w:val="28"/>
        <w:szCs w:val="28"/>
        <w:lang w:val="ru-RU" w:eastAsia="en-US" w:bidi="ar-SA"/>
      </w:rPr>
    </w:lvl>
    <w:lvl w:ilvl="1" w:tplc="C714D79E">
      <w:numFmt w:val="bullet"/>
      <w:lvlText w:val="•"/>
      <w:lvlJc w:val="left"/>
      <w:pPr>
        <w:ind w:left="1998" w:hanging="293"/>
      </w:pPr>
      <w:rPr>
        <w:rFonts w:hint="default"/>
        <w:lang w:val="ru-RU" w:eastAsia="en-US" w:bidi="ar-SA"/>
      </w:rPr>
    </w:lvl>
    <w:lvl w:ilvl="2" w:tplc="711CDE48">
      <w:numFmt w:val="bullet"/>
      <w:lvlText w:val="•"/>
      <w:lvlJc w:val="left"/>
      <w:pPr>
        <w:ind w:left="2876" w:hanging="293"/>
      </w:pPr>
      <w:rPr>
        <w:rFonts w:hint="default"/>
        <w:lang w:val="ru-RU" w:eastAsia="en-US" w:bidi="ar-SA"/>
      </w:rPr>
    </w:lvl>
    <w:lvl w:ilvl="3" w:tplc="2E607154">
      <w:numFmt w:val="bullet"/>
      <w:lvlText w:val="•"/>
      <w:lvlJc w:val="left"/>
      <w:pPr>
        <w:ind w:left="3755" w:hanging="293"/>
      </w:pPr>
      <w:rPr>
        <w:rFonts w:hint="default"/>
        <w:lang w:val="ru-RU" w:eastAsia="en-US" w:bidi="ar-SA"/>
      </w:rPr>
    </w:lvl>
    <w:lvl w:ilvl="4" w:tplc="FC141888">
      <w:numFmt w:val="bullet"/>
      <w:lvlText w:val="•"/>
      <w:lvlJc w:val="left"/>
      <w:pPr>
        <w:ind w:left="4633" w:hanging="293"/>
      </w:pPr>
      <w:rPr>
        <w:rFonts w:hint="default"/>
        <w:lang w:val="ru-RU" w:eastAsia="en-US" w:bidi="ar-SA"/>
      </w:rPr>
    </w:lvl>
    <w:lvl w:ilvl="5" w:tplc="6F1632EA">
      <w:numFmt w:val="bullet"/>
      <w:lvlText w:val="•"/>
      <w:lvlJc w:val="left"/>
      <w:pPr>
        <w:ind w:left="5512" w:hanging="293"/>
      </w:pPr>
      <w:rPr>
        <w:rFonts w:hint="default"/>
        <w:lang w:val="ru-RU" w:eastAsia="en-US" w:bidi="ar-SA"/>
      </w:rPr>
    </w:lvl>
    <w:lvl w:ilvl="6" w:tplc="ACE2E99A">
      <w:numFmt w:val="bullet"/>
      <w:lvlText w:val="•"/>
      <w:lvlJc w:val="left"/>
      <w:pPr>
        <w:ind w:left="6390" w:hanging="293"/>
      </w:pPr>
      <w:rPr>
        <w:rFonts w:hint="default"/>
        <w:lang w:val="ru-RU" w:eastAsia="en-US" w:bidi="ar-SA"/>
      </w:rPr>
    </w:lvl>
    <w:lvl w:ilvl="7" w:tplc="6302A528">
      <w:numFmt w:val="bullet"/>
      <w:lvlText w:val="•"/>
      <w:lvlJc w:val="left"/>
      <w:pPr>
        <w:ind w:left="7268" w:hanging="293"/>
      </w:pPr>
      <w:rPr>
        <w:rFonts w:hint="default"/>
        <w:lang w:val="ru-RU" w:eastAsia="en-US" w:bidi="ar-SA"/>
      </w:rPr>
    </w:lvl>
    <w:lvl w:ilvl="8" w:tplc="6DBC6490">
      <w:numFmt w:val="bullet"/>
      <w:lvlText w:val="•"/>
      <w:lvlJc w:val="left"/>
      <w:pPr>
        <w:ind w:left="8147" w:hanging="293"/>
      </w:pPr>
      <w:rPr>
        <w:rFonts w:hint="default"/>
        <w:lang w:val="ru-RU" w:eastAsia="en-US" w:bidi="ar-SA"/>
      </w:rPr>
    </w:lvl>
  </w:abstractNum>
  <w:abstractNum w:abstractNumId="1">
    <w:nsid w:val="478E61E2"/>
    <w:multiLevelType w:val="hybridMultilevel"/>
    <w:tmpl w:val="B5C031B6"/>
    <w:lvl w:ilvl="0" w:tplc="5E78B382">
      <w:start w:val="1"/>
      <w:numFmt w:val="decimal"/>
      <w:lvlText w:val="%1."/>
      <w:lvlJc w:val="left"/>
      <w:pPr>
        <w:ind w:left="840" w:hanging="7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2606A00">
      <w:numFmt w:val="bullet"/>
      <w:lvlText w:val="•"/>
      <w:lvlJc w:val="left"/>
      <w:pPr>
        <w:ind w:left="1746" w:hanging="730"/>
      </w:pPr>
      <w:rPr>
        <w:rFonts w:hint="default"/>
        <w:lang w:val="ru-RU" w:eastAsia="en-US" w:bidi="ar-SA"/>
      </w:rPr>
    </w:lvl>
    <w:lvl w:ilvl="2" w:tplc="03C4CB2E">
      <w:numFmt w:val="bullet"/>
      <w:lvlText w:val="•"/>
      <w:lvlJc w:val="left"/>
      <w:pPr>
        <w:ind w:left="2652" w:hanging="730"/>
      </w:pPr>
      <w:rPr>
        <w:rFonts w:hint="default"/>
        <w:lang w:val="ru-RU" w:eastAsia="en-US" w:bidi="ar-SA"/>
      </w:rPr>
    </w:lvl>
    <w:lvl w:ilvl="3" w:tplc="3F5AA990">
      <w:numFmt w:val="bullet"/>
      <w:lvlText w:val="•"/>
      <w:lvlJc w:val="left"/>
      <w:pPr>
        <w:ind w:left="3559" w:hanging="730"/>
      </w:pPr>
      <w:rPr>
        <w:rFonts w:hint="default"/>
        <w:lang w:val="ru-RU" w:eastAsia="en-US" w:bidi="ar-SA"/>
      </w:rPr>
    </w:lvl>
    <w:lvl w:ilvl="4" w:tplc="7716F546">
      <w:numFmt w:val="bullet"/>
      <w:lvlText w:val="•"/>
      <w:lvlJc w:val="left"/>
      <w:pPr>
        <w:ind w:left="4465" w:hanging="730"/>
      </w:pPr>
      <w:rPr>
        <w:rFonts w:hint="default"/>
        <w:lang w:val="ru-RU" w:eastAsia="en-US" w:bidi="ar-SA"/>
      </w:rPr>
    </w:lvl>
    <w:lvl w:ilvl="5" w:tplc="100E2C5A">
      <w:numFmt w:val="bullet"/>
      <w:lvlText w:val="•"/>
      <w:lvlJc w:val="left"/>
      <w:pPr>
        <w:ind w:left="5372" w:hanging="730"/>
      </w:pPr>
      <w:rPr>
        <w:rFonts w:hint="default"/>
        <w:lang w:val="ru-RU" w:eastAsia="en-US" w:bidi="ar-SA"/>
      </w:rPr>
    </w:lvl>
    <w:lvl w:ilvl="6" w:tplc="0786EDEC">
      <w:numFmt w:val="bullet"/>
      <w:lvlText w:val="•"/>
      <w:lvlJc w:val="left"/>
      <w:pPr>
        <w:ind w:left="6278" w:hanging="730"/>
      </w:pPr>
      <w:rPr>
        <w:rFonts w:hint="default"/>
        <w:lang w:val="ru-RU" w:eastAsia="en-US" w:bidi="ar-SA"/>
      </w:rPr>
    </w:lvl>
    <w:lvl w:ilvl="7" w:tplc="24F88DE2">
      <w:numFmt w:val="bullet"/>
      <w:lvlText w:val="•"/>
      <w:lvlJc w:val="left"/>
      <w:pPr>
        <w:ind w:left="7184" w:hanging="730"/>
      </w:pPr>
      <w:rPr>
        <w:rFonts w:hint="default"/>
        <w:lang w:val="ru-RU" w:eastAsia="en-US" w:bidi="ar-SA"/>
      </w:rPr>
    </w:lvl>
    <w:lvl w:ilvl="8" w:tplc="890AAFFC">
      <w:numFmt w:val="bullet"/>
      <w:lvlText w:val="•"/>
      <w:lvlJc w:val="left"/>
      <w:pPr>
        <w:ind w:left="8091" w:hanging="730"/>
      </w:pPr>
      <w:rPr>
        <w:rFonts w:hint="default"/>
        <w:lang w:val="ru-RU" w:eastAsia="en-US" w:bidi="ar-SA"/>
      </w:rPr>
    </w:lvl>
  </w:abstractNum>
  <w:abstractNum w:abstractNumId="2">
    <w:nsid w:val="721E3DCF"/>
    <w:multiLevelType w:val="hybridMultilevel"/>
    <w:tmpl w:val="CC2060CA"/>
    <w:lvl w:ilvl="0" w:tplc="8E549480">
      <w:start w:val="6"/>
      <w:numFmt w:val="decimal"/>
      <w:lvlText w:val="%1."/>
      <w:lvlJc w:val="left"/>
      <w:pPr>
        <w:ind w:left="40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7C9C60">
      <w:start w:val="1"/>
      <w:numFmt w:val="decimal"/>
      <w:lvlText w:val="%2."/>
      <w:lvlJc w:val="left"/>
      <w:pPr>
        <w:ind w:left="403" w:hanging="4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C1CFF94">
      <w:numFmt w:val="bullet"/>
      <w:lvlText w:val="●"/>
      <w:lvlJc w:val="left"/>
      <w:pPr>
        <w:ind w:left="1123" w:hanging="293"/>
      </w:pPr>
      <w:rPr>
        <w:rFonts w:ascii="Arial" w:eastAsia="Arial" w:hAnsi="Arial" w:cs="Arial" w:hint="default"/>
        <w:w w:val="99"/>
        <w:sz w:val="28"/>
        <w:szCs w:val="28"/>
        <w:lang w:val="ru-RU" w:eastAsia="en-US" w:bidi="ar-SA"/>
      </w:rPr>
    </w:lvl>
    <w:lvl w:ilvl="3" w:tplc="9DB4702C">
      <w:numFmt w:val="bullet"/>
      <w:lvlText w:val="•"/>
      <w:lvlJc w:val="left"/>
      <w:pPr>
        <w:ind w:left="3072" w:hanging="293"/>
      </w:pPr>
      <w:rPr>
        <w:rFonts w:hint="default"/>
        <w:lang w:val="ru-RU" w:eastAsia="en-US" w:bidi="ar-SA"/>
      </w:rPr>
    </w:lvl>
    <w:lvl w:ilvl="4" w:tplc="D0168CCC">
      <w:numFmt w:val="bullet"/>
      <w:lvlText w:val="•"/>
      <w:lvlJc w:val="left"/>
      <w:pPr>
        <w:ind w:left="4048" w:hanging="293"/>
      </w:pPr>
      <w:rPr>
        <w:rFonts w:hint="default"/>
        <w:lang w:val="ru-RU" w:eastAsia="en-US" w:bidi="ar-SA"/>
      </w:rPr>
    </w:lvl>
    <w:lvl w:ilvl="5" w:tplc="11F8ACC0">
      <w:numFmt w:val="bullet"/>
      <w:lvlText w:val="•"/>
      <w:lvlJc w:val="left"/>
      <w:pPr>
        <w:ind w:left="5024" w:hanging="293"/>
      </w:pPr>
      <w:rPr>
        <w:rFonts w:hint="default"/>
        <w:lang w:val="ru-RU" w:eastAsia="en-US" w:bidi="ar-SA"/>
      </w:rPr>
    </w:lvl>
    <w:lvl w:ilvl="6" w:tplc="B2E6C9EA">
      <w:numFmt w:val="bullet"/>
      <w:lvlText w:val="•"/>
      <w:lvlJc w:val="left"/>
      <w:pPr>
        <w:ind w:left="6000" w:hanging="293"/>
      </w:pPr>
      <w:rPr>
        <w:rFonts w:hint="default"/>
        <w:lang w:val="ru-RU" w:eastAsia="en-US" w:bidi="ar-SA"/>
      </w:rPr>
    </w:lvl>
    <w:lvl w:ilvl="7" w:tplc="A01A9EA6">
      <w:numFmt w:val="bullet"/>
      <w:lvlText w:val="•"/>
      <w:lvlJc w:val="left"/>
      <w:pPr>
        <w:ind w:left="6976" w:hanging="293"/>
      </w:pPr>
      <w:rPr>
        <w:rFonts w:hint="default"/>
        <w:lang w:val="ru-RU" w:eastAsia="en-US" w:bidi="ar-SA"/>
      </w:rPr>
    </w:lvl>
    <w:lvl w:ilvl="8" w:tplc="CF78D748">
      <w:numFmt w:val="bullet"/>
      <w:lvlText w:val="•"/>
      <w:lvlJc w:val="left"/>
      <w:pPr>
        <w:ind w:left="7952" w:hanging="2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C6284"/>
    <w:rsid w:val="00120E89"/>
    <w:rsid w:val="00FC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2"/>
      <w:ind w:left="1123" w:hanging="29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science-education.ru/ru/article/view?id=175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cience-education.ru/ru/article/view?id=175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overnmen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3136</Words>
  <Characters>17881</Characters>
  <Application>Microsoft Office Word</Application>
  <DocSecurity>0</DocSecurity>
  <Lines>149</Lines>
  <Paragraphs>41</Paragraphs>
  <ScaleCrop>false</ScaleCrop>
  <Company>Microsoft</Company>
  <LinksUpToDate>false</LinksUpToDate>
  <CharactersWithSpaces>20976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admiralsosoc@gmail.com</cp:lastModifiedBy>
  <cp:revision>3</cp:revision>
  <dcterms:created xsi:type="dcterms:W3CDTF">2023-10-12T15:07:00Z</dcterms:created>
  <dcterms:modified xsi:type="dcterms:W3CDTF">2023-10-12T15:10:00Z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</Properties>
</file>