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7E6B" w14:textId="77777777" w:rsidR="00146173" w:rsidRPr="00146173" w:rsidRDefault="00146173" w:rsidP="00146173">
      <w:pPr>
        <w:jc w:val="both"/>
        <w:rPr>
          <w:rFonts w:ascii="Times New Roman" w:hAnsi="Times New Roman" w:cs="Times New Roman"/>
          <w:sz w:val="24"/>
          <w:szCs w:val="24"/>
        </w:rPr>
      </w:pPr>
      <w:r w:rsidRPr="00146173">
        <w:rPr>
          <w:rFonts w:ascii="Times New Roman" w:hAnsi="Times New Roman" w:cs="Times New Roman"/>
          <w:sz w:val="24"/>
          <w:szCs w:val="24"/>
        </w:rPr>
        <w:t>Нет более пытливого</w:t>
      </w:r>
      <w:r w:rsidRPr="00146173">
        <w:rPr>
          <w:rFonts w:ascii="Times New Roman" w:hAnsi="Times New Roman" w:cs="Times New Roman"/>
          <w:b/>
          <w:sz w:val="24"/>
          <w:szCs w:val="24"/>
        </w:rPr>
        <w:t xml:space="preserve"> </w:t>
      </w:r>
      <w:r w:rsidRPr="00146173">
        <w:rPr>
          <w:rFonts w:ascii="Times New Roman" w:hAnsi="Times New Roman" w:cs="Times New Roman"/>
          <w:sz w:val="24"/>
          <w:szCs w:val="24"/>
        </w:rPr>
        <w:t>исследователя, чем ребёнок. Дети</w:t>
      </w:r>
      <w:r w:rsidRPr="00146173">
        <w:rPr>
          <w:rFonts w:ascii="Times New Roman" w:hAnsi="Times New Roman" w:cs="Times New Roman"/>
          <w:b/>
          <w:sz w:val="24"/>
          <w:szCs w:val="24"/>
        </w:rPr>
        <w:t xml:space="preserve"> </w:t>
      </w:r>
      <w:r w:rsidRPr="00146173">
        <w:rPr>
          <w:rFonts w:ascii="Times New Roman" w:hAnsi="Times New Roman" w:cs="Times New Roman"/>
          <w:sz w:val="24"/>
          <w:szCs w:val="24"/>
        </w:rPr>
        <w:t>стремятся к познанию и освоению</w:t>
      </w:r>
      <w:r w:rsidRPr="00146173">
        <w:rPr>
          <w:rFonts w:ascii="Times New Roman" w:hAnsi="Times New Roman" w:cs="Times New Roman"/>
          <w:b/>
          <w:sz w:val="24"/>
          <w:szCs w:val="24"/>
        </w:rPr>
        <w:t xml:space="preserve"> </w:t>
      </w:r>
      <w:r w:rsidRPr="00146173">
        <w:rPr>
          <w:rFonts w:ascii="Times New Roman" w:hAnsi="Times New Roman" w:cs="Times New Roman"/>
          <w:sz w:val="24"/>
          <w:szCs w:val="24"/>
        </w:rPr>
        <w:t>огромного нового мира.</w:t>
      </w:r>
      <w:r w:rsidRPr="00146173">
        <w:rPr>
          <w:rFonts w:ascii="Times New Roman" w:hAnsi="Times New Roman" w:cs="Times New Roman"/>
          <w:b/>
          <w:sz w:val="24"/>
          <w:szCs w:val="24"/>
        </w:rPr>
        <w:t xml:space="preserve"> </w:t>
      </w:r>
      <w:r w:rsidRPr="00146173">
        <w:rPr>
          <w:rFonts w:ascii="Times New Roman" w:hAnsi="Times New Roman" w:cs="Times New Roman"/>
          <w:sz w:val="24"/>
          <w:szCs w:val="24"/>
        </w:rPr>
        <w:t>Исследовательская деятельность</w:t>
      </w:r>
      <w:r w:rsidRPr="00146173">
        <w:rPr>
          <w:rFonts w:ascii="Times New Roman" w:hAnsi="Times New Roman" w:cs="Times New Roman"/>
          <w:b/>
          <w:sz w:val="24"/>
          <w:szCs w:val="24"/>
        </w:rPr>
        <w:t xml:space="preserve"> </w:t>
      </w:r>
      <w:r w:rsidRPr="00146173">
        <w:rPr>
          <w:rFonts w:ascii="Times New Roman" w:hAnsi="Times New Roman" w:cs="Times New Roman"/>
          <w:sz w:val="24"/>
          <w:szCs w:val="24"/>
        </w:rPr>
        <w:t>вашего ребенка — это условие для</w:t>
      </w:r>
      <w:r w:rsidRPr="00146173">
        <w:rPr>
          <w:rFonts w:ascii="Times New Roman" w:hAnsi="Times New Roman" w:cs="Times New Roman"/>
          <w:b/>
          <w:sz w:val="24"/>
          <w:szCs w:val="24"/>
        </w:rPr>
        <w:t xml:space="preserve"> </w:t>
      </w:r>
      <w:r w:rsidRPr="00146173">
        <w:rPr>
          <w:rFonts w:ascii="Times New Roman" w:hAnsi="Times New Roman" w:cs="Times New Roman"/>
          <w:sz w:val="24"/>
          <w:szCs w:val="24"/>
        </w:rPr>
        <w:t>развития детской любознательности, а</w:t>
      </w:r>
      <w:r w:rsidRPr="00146173">
        <w:rPr>
          <w:rFonts w:ascii="Times New Roman" w:hAnsi="Times New Roman" w:cs="Times New Roman"/>
          <w:b/>
          <w:sz w:val="24"/>
          <w:szCs w:val="24"/>
        </w:rPr>
        <w:t xml:space="preserve"> </w:t>
      </w:r>
      <w:r w:rsidRPr="00146173">
        <w:rPr>
          <w:rFonts w:ascii="Times New Roman" w:hAnsi="Times New Roman" w:cs="Times New Roman"/>
          <w:sz w:val="24"/>
          <w:szCs w:val="24"/>
        </w:rPr>
        <w:t>в конечном итоге познавательных</w:t>
      </w:r>
      <w:r w:rsidRPr="00146173">
        <w:rPr>
          <w:rFonts w:ascii="Times New Roman" w:hAnsi="Times New Roman" w:cs="Times New Roman"/>
          <w:b/>
          <w:sz w:val="24"/>
          <w:szCs w:val="24"/>
        </w:rPr>
        <w:t xml:space="preserve"> </w:t>
      </w:r>
      <w:r w:rsidRPr="00146173">
        <w:rPr>
          <w:rFonts w:ascii="Times New Roman" w:hAnsi="Times New Roman" w:cs="Times New Roman"/>
          <w:sz w:val="24"/>
          <w:szCs w:val="24"/>
        </w:rPr>
        <w:t>интересов ребёнка.</w:t>
      </w:r>
      <w:r w:rsidRPr="00146173">
        <w:rPr>
          <w:rFonts w:ascii="Times New Roman" w:hAnsi="Times New Roman" w:cs="Times New Roman"/>
          <w:b/>
          <w:sz w:val="24"/>
          <w:szCs w:val="24"/>
        </w:rPr>
        <w:t xml:space="preserve"> </w:t>
      </w:r>
      <w:r w:rsidRPr="00146173">
        <w:rPr>
          <w:rFonts w:ascii="Times New Roman" w:hAnsi="Times New Roman" w:cs="Times New Roman"/>
          <w:sz w:val="24"/>
          <w:szCs w:val="24"/>
        </w:rPr>
        <w:t>Дома можно организовать</w:t>
      </w:r>
      <w:r w:rsidRPr="00146173">
        <w:rPr>
          <w:rFonts w:ascii="Times New Roman" w:hAnsi="Times New Roman" w:cs="Times New Roman"/>
          <w:b/>
          <w:sz w:val="24"/>
          <w:szCs w:val="24"/>
        </w:rPr>
        <w:t xml:space="preserve"> </w:t>
      </w:r>
      <w:r w:rsidRPr="00146173">
        <w:rPr>
          <w:rFonts w:ascii="Times New Roman" w:hAnsi="Times New Roman" w:cs="Times New Roman"/>
          <w:sz w:val="24"/>
          <w:szCs w:val="24"/>
        </w:rPr>
        <w:t>несложные опыты и эксперименты. От таких экспериментов получат удовольствие и родители и дети!</w:t>
      </w:r>
    </w:p>
    <w:p w14:paraId="4C97A69D" w14:textId="77777777" w:rsidR="00146173" w:rsidRPr="00146173" w:rsidRDefault="00146173" w:rsidP="00146173">
      <w:pPr>
        <w:rPr>
          <w:rStyle w:val="10"/>
          <w:rFonts w:ascii="Times New Roman" w:hAnsi="Times New Roman" w:cs="Times New Roman"/>
          <w:b/>
          <w:sz w:val="24"/>
          <w:szCs w:val="24"/>
        </w:rPr>
      </w:pPr>
      <w:r w:rsidRPr="00146173">
        <w:rPr>
          <w:rFonts w:ascii="Times New Roman" w:hAnsi="Times New Roman" w:cs="Times New Roman"/>
          <w:sz w:val="24"/>
          <w:szCs w:val="24"/>
        </w:rPr>
        <w:t>Детское экспериментирование тесно связано с другими видами деятельности – наблюдением, развитием речи (умение чётко выразить свою мысль облегчает проведение опыта, в то время как пополнение знаний способствует развитию речи). В процессе экспериментирования дошкольник получает возможность удовлетворить присущую ему любознательность, почувствовать себя учёным, исследователем, первооткрывателем.</w:t>
      </w:r>
    </w:p>
    <w:p w14:paraId="70DFA368" w14:textId="77777777" w:rsidR="00146173" w:rsidRPr="00146173" w:rsidRDefault="00146173" w:rsidP="00146173">
      <w:pPr>
        <w:rPr>
          <w:rFonts w:ascii="Times New Roman" w:hAnsi="Times New Roman" w:cs="Times New Roman"/>
          <w:sz w:val="24"/>
          <w:szCs w:val="24"/>
        </w:rPr>
      </w:pPr>
      <w:r w:rsidRPr="00146173">
        <w:rPr>
          <w:rFonts w:ascii="Times New Roman" w:hAnsi="Times New Roman" w:cs="Times New Roman"/>
          <w:i/>
          <w:color w:val="FF0000"/>
          <w:sz w:val="24"/>
          <w:szCs w:val="24"/>
          <w:u w:val="single"/>
        </w:rPr>
        <w:t>Цель экспериментирования – вести детей вверх ступень за ступенью в познании окружающего мира</w:t>
      </w:r>
      <w:r w:rsidRPr="00146173">
        <w:rPr>
          <w:rFonts w:ascii="Times New Roman" w:hAnsi="Times New Roman" w:cs="Times New Roman"/>
          <w:color w:val="FF0000"/>
          <w:sz w:val="24"/>
          <w:szCs w:val="24"/>
          <w:u w:val="single"/>
        </w:rPr>
        <w:t>.</w:t>
      </w:r>
    </w:p>
    <w:p w14:paraId="4E8CCCD5" w14:textId="77777777" w:rsidR="00146173" w:rsidRPr="00146173" w:rsidRDefault="00146173" w:rsidP="00146173">
      <w:pPr>
        <w:rPr>
          <w:rFonts w:ascii="Times New Roman" w:hAnsi="Times New Roman" w:cs="Times New Roman"/>
          <w:sz w:val="24"/>
          <w:szCs w:val="24"/>
        </w:rPr>
      </w:pPr>
      <w:r w:rsidRPr="00146173">
        <w:rPr>
          <w:rFonts w:ascii="Times New Roman" w:hAnsi="Times New Roman" w:cs="Times New Roman"/>
          <w:sz w:val="24"/>
          <w:szCs w:val="24"/>
        </w:rPr>
        <w:t xml:space="preserve"> Ребёнок научится определять наилучший способ решения встающих перед ним задач и находить ответы на возникающие вопросы.</w:t>
      </w:r>
    </w:p>
    <w:p w14:paraId="170B100A" w14:textId="0DB59B90" w:rsidR="006A6392" w:rsidRDefault="00146173">
      <w:r>
        <w:rPr>
          <w:noProof/>
          <w14:ligatures w14:val="standardContextual"/>
        </w:rPr>
        <mc:AlternateContent>
          <mc:Choice Requires="wps">
            <w:drawing>
              <wp:anchor distT="0" distB="0" distL="114300" distR="114300" simplePos="0" relativeHeight="251659264" behindDoc="0" locked="0" layoutInCell="1" allowOverlap="1" wp14:anchorId="0B1D99B7" wp14:editId="766D2CCD">
                <wp:simplePos x="0" y="0"/>
                <wp:positionH relativeFrom="column">
                  <wp:align>right</wp:align>
                </wp:positionH>
                <wp:positionV relativeFrom="paragraph">
                  <wp:posOffset>62865</wp:posOffset>
                </wp:positionV>
                <wp:extent cx="2758440" cy="3177540"/>
                <wp:effectExtent l="0" t="0" r="3810" b="3810"/>
                <wp:wrapNone/>
                <wp:docPr id="1319100981" name="Прямоугольник 1"/>
                <wp:cNvGraphicFramePr/>
                <a:graphic xmlns:a="http://schemas.openxmlformats.org/drawingml/2006/main">
                  <a:graphicData uri="http://schemas.microsoft.com/office/word/2010/wordprocessingShape">
                    <wps:wsp>
                      <wps:cNvSpPr/>
                      <wps:spPr>
                        <a:xfrm>
                          <a:off x="0" y="0"/>
                          <a:ext cx="2758440" cy="3177540"/>
                        </a:xfrm>
                        <a:prstGeom prst="rect">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FD95AE" w14:textId="77777777" w:rsidR="00146173" w:rsidRPr="00146173" w:rsidRDefault="00146173" w:rsidP="00146173">
                            <w:pPr>
                              <w:jc w:val="both"/>
                              <w:rPr>
                                <w:rStyle w:val="20"/>
                                <w:rFonts w:ascii="Times New Roman" w:hAnsi="Times New Roman" w:cs="Times New Roman"/>
                                <w:b/>
                                <w:color w:val="000000" w:themeColor="text1"/>
                                <w:sz w:val="28"/>
                                <w:szCs w:val="28"/>
                                <w:u w:val="single"/>
                              </w:rPr>
                            </w:pPr>
                            <w:r w:rsidRPr="00146173">
                              <w:rPr>
                                <w:rFonts w:ascii="Times New Roman" w:hAnsi="Times New Roman" w:cs="Times New Roman"/>
                                <w:color w:val="000000" w:themeColor="text1"/>
                                <w:sz w:val="28"/>
                                <w:szCs w:val="28"/>
                                <w:u w:val="single"/>
                              </w:rPr>
                              <w:t>Для того чтоб проводить эксперименты необходимо понимать:</w:t>
                            </w:r>
                          </w:p>
                          <w:p w14:paraId="5F63FB64" w14:textId="77777777" w:rsidR="00146173" w:rsidRPr="00146173" w:rsidRDefault="00146173" w:rsidP="00146173">
                            <w:pPr>
                              <w:rPr>
                                <w:rFonts w:ascii="Times New Roman" w:hAnsi="Times New Roman" w:cs="Times New Roman"/>
                                <w:color w:val="000000" w:themeColor="text1"/>
                                <w:sz w:val="28"/>
                                <w:szCs w:val="28"/>
                              </w:rPr>
                            </w:pPr>
                            <w:r w:rsidRPr="00146173">
                              <w:rPr>
                                <w:rFonts w:ascii="Times New Roman" w:hAnsi="Times New Roman" w:cs="Times New Roman"/>
                                <w:color w:val="000000" w:themeColor="text1"/>
                                <w:sz w:val="28"/>
                                <w:szCs w:val="28"/>
                              </w:rPr>
                              <w:t>1. Для чего мы проводим опыт (цель эксперимента).</w:t>
                            </w:r>
                          </w:p>
                          <w:p w14:paraId="19B01A99" w14:textId="77777777" w:rsidR="00146173" w:rsidRPr="00146173" w:rsidRDefault="00146173" w:rsidP="00146173">
                            <w:pPr>
                              <w:rPr>
                                <w:rFonts w:ascii="Times New Roman" w:hAnsi="Times New Roman" w:cs="Times New Roman"/>
                                <w:color w:val="000000" w:themeColor="text1"/>
                                <w:sz w:val="28"/>
                                <w:szCs w:val="28"/>
                              </w:rPr>
                            </w:pPr>
                            <w:r w:rsidRPr="00146173">
                              <w:rPr>
                                <w:rFonts w:ascii="Times New Roman" w:hAnsi="Times New Roman" w:cs="Times New Roman"/>
                                <w:color w:val="000000" w:themeColor="text1"/>
                                <w:sz w:val="28"/>
                                <w:szCs w:val="28"/>
                              </w:rPr>
                              <w:t>2.Что необходимо для проведения опыта (материалы).</w:t>
                            </w:r>
                          </w:p>
                          <w:p w14:paraId="13F92F4F" w14:textId="77777777" w:rsidR="00146173" w:rsidRPr="00146173" w:rsidRDefault="00146173" w:rsidP="00146173">
                            <w:pPr>
                              <w:rPr>
                                <w:rFonts w:ascii="Times New Roman" w:hAnsi="Times New Roman" w:cs="Times New Roman"/>
                                <w:color w:val="000000" w:themeColor="text1"/>
                                <w:sz w:val="28"/>
                                <w:szCs w:val="28"/>
                              </w:rPr>
                            </w:pPr>
                            <w:r w:rsidRPr="00146173">
                              <w:rPr>
                                <w:rFonts w:ascii="Times New Roman" w:hAnsi="Times New Roman" w:cs="Times New Roman"/>
                                <w:color w:val="000000" w:themeColor="text1"/>
                                <w:sz w:val="28"/>
                                <w:szCs w:val="28"/>
                              </w:rPr>
                              <w:t>3.Как мы будем проводить эксперимент (поэтапные инструкции).</w:t>
                            </w:r>
                          </w:p>
                          <w:p w14:paraId="5998A75D" w14:textId="77777777" w:rsidR="00146173" w:rsidRPr="00146173" w:rsidRDefault="00146173" w:rsidP="00146173">
                            <w:pPr>
                              <w:rPr>
                                <w:rFonts w:ascii="Times New Roman" w:hAnsi="Times New Roman" w:cs="Times New Roman"/>
                                <w:color w:val="000000" w:themeColor="text1"/>
                                <w:sz w:val="28"/>
                                <w:szCs w:val="28"/>
                              </w:rPr>
                            </w:pPr>
                            <w:r w:rsidRPr="00146173">
                              <w:rPr>
                                <w:rFonts w:ascii="Times New Roman" w:hAnsi="Times New Roman" w:cs="Times New Roman"/>
                                <w:color w:val="000000" w:themeColor="text1"/>
                                <w:sz w:val="28"/>
                                <w:szCs w:val="28"/>
                              </w:rPr>
                              <w:t>4.Что в результате должно получиться (итог).</w:t>
                            </w:r>
                          </w:p>
                          <w:p w14:paraId="07D714DA" w14:textId="77777777" w:rsidR="00146173" w:rsidRDefault="00146173" w:rsidP="001461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1D99B7" id="Прямоугольник 1" o:spid="_x0000_s1026" style="position:absolute;margin-left:166pt;margin-top:4.95pt;width:217.2pt;height:250.2pt;z-index:251659264;visibility:visible;mso-wrap-style:square;mso-height-percent:0;mso-wrap-distance-left:9pt;mso-wrap-distance-top:0;mso-wrap-distance-right:9pt;mso-wrap-distance-bottom:0;mso-position-horizontal:right;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" fillcolor="#f7caac [1301]" stroked="f" strokeweight="1pt">
                <v:textbox>
                  <w:txbxContent>
                    <w:p w14:paraId="14FD95AE" w14:textId="77777777" w:rsidR="00146173" w:rsidRPr="00146173" w:rsidRDefault="00146173" w:rsidP="00146173">
                      <w:pPr>
                        <w:jc w:val="both"/>
                        <w:rPr>
                          <w:rStyle w:val="20"/>
                          <w:rFonts w:ascii="Times New Roman" w:hAnsi="Times New Roman" w:cs="Times New Roman"/>
                          <w:b/>
                          <w:color w:val="000000" w:themeColor="text1"/>
                          <w:sz w:val="28"/>
                          <w:szCs w:val="28"/>
                          <w:u w:val="single"/>
                        </w:rPr>
                      </w:pPr>
                      <w:r w:rsidRPr="00146173">
                        <w:rPr>
                          <w:rFonts w:ascii="Times New Roman" w:hAnsi="Times New Roman" w:cs="Times New Roman"/>
                          <w:color w:val="000000" w:themeColor="text1"/>
                          <w:sz w:val="28"/>
                          <w:szCs w:val="28"/>
                          <w:u w:val="single"/>
                        </w:rPr>
                        <w:t>Для того чтоб проводить эксперименты необходимо понимать:</w:t>
                      </w:r>
                    </w:p>
                    <w:p w14:paraId="5F63FB64" w14:textId="77777777" w:rsidR="00146173" w:rsidRPr="00146173" w:rsidRDefault="00146173" w:rsidP="00146173">
                      <w:pPr>
                        <w:rPr>
                          <w:rFonts w:ascii="Times New Roman" w:hAnsi="Times New Roman" w:cs="Times New Roman"/>
                          <w:color w:val="000000" w:themeColor="text1"/>
                          <w:sz w:val="28"/>
                          <w:szCs w:val="28"/>
                        </w:rPr>
                      </w:pPr>
                      <w:r w:rsidRPr="00146173">
                        <w:rPr>
                          <w:rFonts w:ascii="Times New Roman" w:hAnsi="Times New Roman" w:cs="Times New Roman"/>
                          <w:color w:val="000000" w:themeColor="text1"/>
                          <w:sz w:val="28"/>
                          <w:szCs w:val="28"/>
                        </w:rPr>
                        <w:t>1. Для чего мы проводим опыт (цель эксперимента).</w:t>
                      </w:r>
                    </w:p>
                    <w:p w14:paraId="19B01A99" w14:textId="77777777" w:rsidR="00146173" w:rsidRPr="00146173" w:rsidRDefault="00146173" w:rsidP="00146173">
                      <w:pPr>
                        <w:rPr>
                          <w:rFonts w:ascii="Times New Roman" w:hAnsi="Times New Roman" w:cs="Times New Roman"/>
                          <w:color w:val="000000" w:themeColor="text1"/>
                          <w:sz w:val="28"/>
                          <w:szCs w:val="28"/>
                        </w:rPr>
                      </w:pPr>
                      <w:r w:rsidRPr="00146173">
                        <w:rPr>
                          <w:rFonts w:ascii="Times New Roman" w:hAnsi="Times New Roman" w:cs="Times New Roman"/>
                          <w:color w:val="000000" w:themeColor="text1"/>
                          <w:sz w:val="28"/>
                          <w:szCs w:val="28"/>
                        </w:rPr>
                        <w:t>2.Что необходимо для проведения опыта (материалы).</w:t>
                      </w:r>
                    </w:p>
                    <w:p w14:paraId="13F92F4F" w14:textId="77777777" w:rsidR="00146173" w:rsidRPr="00146173" w:rsidRDefault="00146173" w:rsidP="00146173">
                      <w:pPr>
                        <w:rPr>
                          <w:rFonts w:ascii="Times New Roman" w:hAnsi="Times New Roman" w:cs="Times New Roman"/>
                          <w:color w:val="000000" w:themeColor="text1"/>
                          <w:sz w:val="28"/>
                          <w:szCs w:val="28"/>
                        </w:rPr>
                      </w:pPr>
                      <w:r w:rsidRPr="00146173">
                        <w:rPr>
                          <w:rFonts w:ascii="Times New Roman" w:hAnsi="Times New Roman" w:cs="Times New Roman"/>
                          <w:color w:val="000000" w:themeColor="text1"/>
                          <w:sz w:val="28"/>
                          <w:szCs w:val="28"/>
                        </w:rPr>
                        <w:t>3.Как мы будем проводить эксперимент (поэтапные инструкции).</w:t>
                      </w:r>
                    </w:p>
                    <w:p w14:paraId="5998A75D" w14:textId="77777777" w:rsidR="00146173" w:rsidRPr="00146173" w:rsidRDefault="00146173" w:rsidP="00146173">
                      <w:pPr>
                        <w:rPr>
                          <w:rFonts w:ascii="Times New Roman" w:hAnsi="Times New Roman" w:cs="Times New Roman"/>
                          <w:color w:val="000000" w:themeColor="text1"/>
                          <w:sz w:val="28"/>
                          <w:szCs w:val="28"/>
                        </w:rPr>
                      </w:pPr>
                      <w:r w:rsidRPr="00146173">
                        <w:rPr>
                          <w:rFonts w:ascii="Times New Roman" w:hAnsi="Times New Roman" w:cs="Times New Roman"/>
                          <w:color w:val="000000" w:themeColor="text1"/>
                          <w:sz w:val="28"/>
                          <w:szCs w:val="28"/>
                        </w:rPr>
                        <w:t>4.Что в результате должно получиться (итог).</w:t>
                      </w:r>
                    </w:p>
                    <w:p w14:paraId="07D714DA" w14:textId="77777777" w:rsidR="00146173" w:rsidRDefault="00146173" w:rsidP="00146173">
                      <w:pPr>
                        <w:jc w:val="center"/>
                      </w:pPr>
                    </w:p>
                  </w:txbxContent>
                </v:textbox>
              </v:rect>
            </w:pict>
          </mc:Fallback>
        </mc:AlternateContent>
      </w:r>
    </w:p>
    <w:p w14:paraId="2DD4610F" w14:textId="77777777" w:rsidR="00146173" w:rsidRDefault="00146173"/>
    <w:p w14:paraId="545F1E47" w14:textId="77777777" w:rsidR="00146173" w:rsidRDefault="00146173"/>
    <w:p w14:paraId="49B6C806" w14:textId="77777777" w:rsidR="00146173" w:rsidRDefault="00146173"/>
    <w:p w14:paraId="0252E987" w14:textId="77777777" w:rsidR="00146173" w:rsidRDefault="00146173"/>
    <w:p w14:paraId="3B4F528F" w14:textId="77777777" w:rsidR="00146173" w:rsidRDefault="00146173"/>
    <w:p w14:paraId="59C3FD88" w14:textId="77777777" w:rsidR="00146173" w:rsidRDefault="00146173"/>
    <w:p w14:paraId="55758C78" w14:textId="77777777" w:rsidR="00146173" w:rsidRDefault="00146173"/>
    <w:p w14:paraId="621698A5" w14:textId="77777777" w:rsidR="00146173" w:rsidRDefault="00146173"/>
    <w:p w14:paraId="28502A08" w14:textId="77777777" w:rsidR="00146173" w:rsidRDefault="00146173"/>
    <w:p w14:paraId="30F34794" w14:textId="77777777" w:rsidR="00146173" w:rsidRDefault="00146173"/>
    <w:p w14:paraId="29FCBC85" w14:textId="77777777" w:rsidR="00146173" w:rsidRDefault="00146173"/>
    <w:p w14:paraId="25E721D8" w14:textId="77777777" w:rsidR="00146173" w:rsidRDefault="00146173"/>
    <w:p w14:paraId="3031287C" w14:textId="1FF5D9AA" w:rsidR="00146173" w:rsidRDefault="00146173">
      <w:r>
        <w:rPr>
          <w:noProof/>
          <w14:ligatures w14:val="standardContextual"/>
        </w:rPr>
        <w:drawing>
          <wp:inline distT="0" distB="0" distL="0" distR="0" wp14:anchorId="35AC1365" wp14:editId="6F3B7876">
            <wp:extent cx="2783840" cy="2034540"/>
            <wp:effectExtent l="0" t="0" r="0" b="3810"/>
            <wp:docPr id="111232848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28489" name="Рисунок 111232848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3840" cy="2034540"/>
                    </a:xfrm>
                    <a:prstGeom prst="rect">
                      <a:avLst/>
                    </a:prstGeom>
                  </pic:spPr>
                </pic:pic>
              </a:graphicData>
            </a:graphic>
          </wp:inline>
        </w:drawing>
      </w:r>
    </w:p>
    <w:p w14:paraId="2C724D5E" w14:textId="77777777" w:rsidR="00146173" w:rsidRDefault="00146173" w:rsidP="00146173">
      <w:pPr>
        <w:rPr>
          <w:rFonts w:ascii="Times New Roman" w:hAnsi="Times New Roman" w:cs="Times New Roman"/>
          <w:noProof/>
          <w:szCs w:val="20"/>
        </w:rPr>
      </w:pPr>
      <w:r w:rsidRPr="00146173">
        <w:rPr>
          <w:rFonts w:ascii="Times New Roman" w:hAnsi="Times New Roman" w:cs="Times New Roman"/>
          <w:noProof/>
          <w:szCs w:val="20"/>
        </w:rPr>
        <w:t>МДОАУ «Детский сад №31 «Звёздочка» г.Орска»</w:t>
      </w:r>
    </w:p>
    <w:p w14:paraId="3A8DFE0C" w14:textId="77777777" w:rsidR="00146173" w:rsidRDefault="00146173" w:rsidP="00146173">
      <w:pPr>
        <w:rPr>
          <w:rFonts w:ascii="Times New Roman" w:hAnsi="Times New Roman" w:cs="Times New Roman"/>
          <w:noProof/>
          <w:szCs w:val="20"/>
        </w:rPr>
      </w:pPr>
    </w:p>
    <w:p w14:paraId="6A9D42C0" w14:textId="77777777" w:rsidR="00146173" w:rsidRDefault="00146173" w:rsidP="00146173">
      <w:pPr>
        <w:rPr>
          <w:rFonts w:ascii="Times New Roman" w:hAnsi="Times New Roman" w:cs="Times New Roman"/>
          <w:noProof/>
          <w:szCs w:val="20"/>
        </w:rPr>
      </w:pPr>
    </w:p>
    <w:p w14:paraId="38535662" w14:textId="77777777" w:rsidR="00146173" w:rsidRPr="00146173" w:rsidRDefault="00146173" w:rsidP="00146173">
      <w:pPr>
        <w:rPr>
          <w:rFonts w:ascii="Times New Roman" w:hAnsi="Times New Roman" w:cs="Times New Roman"/>
          <w:noProof/>
          <w:szCs w:val="20"/>
        </w:rPr>
      </w:pPr>
    </w:p>
    <w:p w14:paraId="14F8BAB5" w14:textId="7025CDE2" w:rsidR="00146173" w:rsidRDefault="00146173">
      <w:r>
        <w:rPr>
          <w:noProof/>
          <w14:ligatures w14:val="standardContextual"/>
        </w:rPr>
        <w:drawing>
          <wp:inline distT="0" distB="0" distL="0" distR="0" wp14:anchorId="7E7E2C23" wp14:editId="54F2F944">
            <wp:extent cx="2985092" cy="2194560"/>
            <wp:effectExtent l="0" t="0" r="6350" b="0"/>
            <wp:docPr id="118314958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49586" name="Рисунок 1183149586"/>
                    <pic:cNvPicPr/>
                  </pic:nvPicPr>
                  <pic:blipFill>
                    <a:blip r:embed="rId6">
                      <a:extLst>
                        <a:ext uri="{28A0092B-C50C-407E-A947-70E740481C1C}">
                          <a14:useLocalDpi xmlns:a14="http://schemas.microsoft.com/office/drawing/2010/main" val="0"/>
                        </a:ext>
                      </a:extLst>
                    </a:blip>
                    <a:stretch>
                      <a:fillRect/>
                    </a:stretch>
                  </pic:blipFill>
                  <pic:spPr>
                    <a:xfrm>
                      <a:off x="0" y="0"/>
                      <a:ext cx="2990908" cy="2198836"/>
                    </a:xfrm>
                    <a:prstGeom prst="rect">
                      <a:avLst/>
                    </a:prstGeom>
                  </pic:spPr>
                </pic:pic>
              </a:graphicData>
            </a:graphic>
          </wp:inline>
        </w:drawing>
      </w:r>
    </w:p>
    <w:p w14:paraId="42080842" w14:textId="11A489BD" w:rsidR="00146173" w:rsidRDefault="00146173">
      <w:r>
        <w:rPr>
          <w:noProof/>
          <w14:ligatures w14:val="standardContextual"/>
        </w:rPr>
        <mc:AlternateContent>
          <mc:Choice Requires="wps">
            <w:drawing>
              <wp:anchor distT="0" distB="0" distL="114300" distR="114300" simplePos="0" relativeHeight="251660288" behindDoc="0" locked="0" layoutInCell="1" allowOverlap="1" wp14:anchorId="7044C9C9" wp14:editId="3A56E513">
                <wp:simplePos x="0" y="0"/>
                <wp:positionH relativeFrom="column">
                  <wp:posOffset>6350</wp:posOffset>
                </wp:positionH>
                <wp:positionV relativeFrom="paragraph">
                  <wp:posOffset>33655</wp:posOffset>
                </wp:positionV>
                <wp:extent cx="2712720" cy="2164080"/>
                <wp:effectExtent l="0" t="0" r="11430" b="26670"/>
                <wp:wrapNone/>
                <wp:docPr id="1468486117" name="Прямоугольник 4"/>
                <wp:cNvGraphicFramePr/>
                <a:graphic xmlns:a="http://schemas.openxmlformats.org/drawingml/2006/main">
                  <a:graphicData uri="http://schemas.microsoft.com/office/word/2010/wordprocessingShape">
                    <wps:wsp>
                      <wps:cNvSpPr/>
                      <wps:spPr>
                        <a:xfrm>
                          <a:off x="0" y="0"/>
                          <a:ext cx="2712720" cy="2164080"/>
                        </a:xfrm>
                        <a:prstGeom prst="rect">
                          <a:avLst/>
                        </a:prstGeom>
                        <a:solidFill>
                          <a:schemeClr val="tx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08F60B3" w14:textId="77777777" w:rsidR="00146173" w:rsidRPr="00146173" w:rsidRDefault="00146173" w:rsidP="00146173">
                            <w:pPr>
                              <w:jc w:val="center"/>
                              <w:rPr>
                                <w:rFonts w:ascii="Times New Roman" w:hAnsi="Times New Roman" w:cs="Times New Roman"/>
                                <w:b/>
                                <w:color w:val="000000" w:themeColor="text1"/>
                                <w:sz w:val="28"/>
                                <w:szCs w:val="28"/>
                              </w:rPr>
                            </w:pPr>
                            <w:r w:rsidRPr="00146173">
                              <w:rPr>
                                <w:rFonts w:ascii="Times New Roman" w:hAnsi="Times New Roman" w:cs="Times New Roman"/>
                                <w:b/>
                                <w:color w:val="000000" w:themeColor="text1"/>
                                <w:sz w:val="28"/>
                                <w:szCs w:val="28"/>
                              </w:rPr>
                              <w:t>«Детское экспериментирование -                                                                                            эффективный метод познания окружающего мира»</w:t>
                            </w:r>
                          </w:p>
                          <w:p w14:paraId="077D853A" w14:textId="77777777" w:rsidR="00146173" w:rsidRPr="00146173" w:rsidRDefault="00146173" w:rsidP="00146173">
                            <w:pPr>
                              <w:jc w:val="center"/>
                              <w:rPr>
                                <w:rFonts w:ascii="Times New Roman" w:hAnsi="Times New Roman" w:cs="Times New Roman"/>
                                <w:b/>
                                <w:color w:val="000000" w:themeColor="text1"/>
                                <w:sz w:val="28"/>
                                <w:szCs w:val="28"/>
                              </w:rPr>
                            </w:pPr>
                            <w:r w:rsidRPr="00146173">
                              <w:rPr>
                                <w:rFonts w:ascii="Times New Roman" w:hAnsi="Times New Roman" w:cs="Times New Roman"/>
                                <w:b/>
                                <w:color w:val="000000" w:themeColor="text1"/>
                                <w:sz w:val="28"/>
                                <w:szCs w:val="28"/>
                              </w:rPr>
                              <w:t>Подготовила: Бернард Н.Н.</w:t>
                            </w:r>
                          </w:p>
                          <w:p w14:paraId="2FAA7BAA" w14:textId="77777777" w:rsidR="00146173" w:rsidRDefault="00146173" w:rsidP="001461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4C9C9" id="Прямоугольник 4" o:spid="_x0000_s1027" style="position:absolute;margin-left:.5pt;margin-top:2.65pt;width:213.6pt;height:17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" fillcolor="#d5dce4 [671]" strokecolor="#09101d [484]" strokeweight="1pt">
                <v:textbox>
                  <w:txbxContent>
                    <w:p w14:paraId="308F60B3" w14:textId="77777777" w:rsidR="00146173" w:rsidRPr="00146173" w:rsidRDefault="00146173" w:rsidP="00146173">
                      <w:pPr>
                        <w:jc w:val="center"/>
                        <w:rPr>
                          <w:rFonts w:ascii="Times New Roman" w:hAnsi="Times New Roman" w:cs="Times New Roman"/>
                          <w:b/>
                          <w:color w:val="000000" w:themeColor="text1"/>
                          <w:sz w:val="28"/>
                          <w:szCs w:val="28"/>
                        </w:rPr>
                      </w:pPr>
                      <w:r w:rsidRPr="00146173">
                        <w:rPr>
                          <w:rFonts w:ascii="Times New Roman" w:hAnsi="Times New Roman" w:cs="Times New Roman"/>
                          <w:b/>
                          <w:color w:val="000000" w:themeColor="text1"/>
                          <w:sz w:val="28"/>
                          <w:szCs w:val="28"/>
                        </w:rPr>
                        <w:t>«Детское экспериментирование -                                                                                            эффективный метод познания окружающего мира»</w:t>
                      </w:r>
                    </w:p>
                    <w:p w14:paraId="077D853A" w14:textId="77777777" w:rsidR="00146173" w:rsidRPr="00146173" w:rsidRDefault="00146173" w:rsidP="00146173">
                      <w:pPr>
                        <w:jc w:val="center"/>
                        <w:rPr>
                          <w:rFonts w:ascii="Times New Roman" w:hAnsi="Times New Roman" w:cs="Times New Roman"/>
                          <w:b/>
                          <w:color w:val="000000" w:themeColor="text1"/>
                          <w:sz w:val="28"/>
                          <w:szCs w:val="28"/>
                        </w:rPr>
                      </w:pPr>
                      <w:r w:rsidRPr="00146173">
                        <w:rPr>
                          <w:rFonts w:ascii="Times New Roman" w:hAnsi="Times New Roman" w:cs="Times New Roman"/>
                          <w:b/>
                          <w:color w:val="000000" w:themeColor="text1"/>
                          <w:sz w:val="28"/>
                          <w:szCs w:val="28"/>
                        </w:rPr>
                        <w:t>Подготовила: Бернард Н.Н.</w:t>
                      </w:r>
                    </w:p>
                    <w:p w14:paraId="2FAA7BAA" w14:textId="77777777" w:rsidR="00146173" w:rsidRDefault="00146173" w:rsidP="00146173">
                      <w:pPr>
                        <w:jc w:val="center"/>
                      </w:pPr>
                    </w:p>
                  </w:txbxContent>
                </v:textbox>
              </v:rect>
            </w:pict>
          </mc:Fallback>
        </mc:AlternateContent>
      </w:r>
    </w:p>
    <w:p w14:paraId="30B7C8CD" w14:textId="77777777" w:rsidR="00146173" w:rsidRDefault="00146173"/>
    <w:p w14:paraId="14D84B6A" w14:textId="77777777" w:rsidR="00146173" w:rsidRDefault="00146173"/>
    <w:p w14:paraId="37687C40" w14:textId="77777777" w:rsidR="00146173" w:rsidRDefault="00146173"/>
    <w:p w14:paraId="6F2571F0" w14:textId="77777777" w:rsidR="00146173" w:rsidRDefault="00146173"/>
    <w:p w14:paraId="78C9BD6B" w14:textId="77777777" w:rsidR="00146173" w:rsidRDefault="00146173"/>
    <w:p w14:paraId="09DE22E6" w14:textId="77777777" w:rsidR="00146173" w:rsidRDefault="00146173"/>
    <w:p w14:paraId="5B15D28E" w14:textId="77777777" w:rsidR="00146173" w:rsidRDefault="00146173"/>
    <w:p w14:paraId="480775F0" w14:textId="24CD57EC" w:rsidR="00146173" w:rsidRDefault="00A4001E">
      <w:r>
        <w:rPr>
          <w:noProof/>
          <w14:ligatures w14:val="standardContextual"/>
        </w:rPr>
        <w:lastRenderedPageBreak/>
        <w:drawing>
          <wp:inline distT="0" distB="0" distL="0" distR="0" wp14:anchorId="037E32F4" wp14:editId="1C8FC9CD">
            <wp:extent cx="2479729" cy="1848246"/>
            <wp:effectExtent l="0" t="0" r="0" b="0"/>
            <wp:docPr id="7271423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42311" name="Рисунок 727142311"/>
                    <pic:cNvPicPr/>
                  </pic:nvPicPr>
                  <pic:blipFill>
                    <a:blip r:embed="rId7">
                      <a:extLst>
                        <a:ext uri="{28A0092B-C50C-407E-A947-70E740481C1C}">
                          <a14:useLocalDpi xmlns:a14="http://schemas.microsoft.com/office/drawing/2010/main" val="0"/>
                        </a:ext>
                      </a:extLst>
                    </a:blip>
                    <a:stretch>
                      <a:fillRect/>
                    </a:stretch>
                  </pic:blipFill>
                  <pic:spPr>
                    <a:xfrm>
                      <a:off x="0" y="0"/>
                      <a:ext cx="2499484" cy="1862970"/>
                    </a:xfrm>
                    <a:prstGeom prst="rect">
                      <a:avLst/>
                    </a:prstGeom>
                  </pic:spPr>
                </pic:pic>
              </a:graphicData>
            </a:graphic>
          </wp:inline>
        </w:drawing>
      </w:r>
    </w:p>
    <w:p w14:paraId="3F3DE25A" w14:textId="77777777" w:rsidR="00A4001E" w:rsidRDefault="00A4001E" w:rsidP="00A4001E">
      <w:pPr>
        <w:jc w:val="center"/>
        <w:rPr>
          <w:rFonts w:ascii="Times New Roman" w:hAnsi="Times New Roman" w:cs="Times New Roman"/>
          <w:b/>
          <w:color w:val="C00000"/>
          <w:sz w:val="22"/>
          <w:u w:val="single"/>
        </w:rPr>
      </w:pPr>
      <w:r w:rsidRPr="00A4001E">
        <w:rPr>
          <w:rFonts w:ascii="Times New Roman" w:hAnsi="Times New Roman" w:cs="Times New Roman"/>
          <w:b/>
          <w:color w:val="C00000"/>
          <w:sz w:val="22"/>
          <w:u w:val="single"/>
        </w:rPr>
        <w:t>Несколько простых опытов, которые можно провести на кухне</w:t>
      </w:r>
    </w:p>
    <w:p w14:paraId="0EBBA43C" w14:textId="77777777" w:rsidR="00A4001E" w:rsidRPr="00A4001E" w:rsidRDefault="00A4001E" w:rsidP="00A4001E">
      <w:pPr>
        <w:jc w:val="both"/>
        <w:rPr>
          <w:rFonts w:ascii="Times New Roman" w:eastAsia="Century Schoolbook" w:hAnsi="Times New Roman" w:cs="Times New Roman"/>
          <w:szCs w:val="20"/>
        </w:rPr>
      </w:pPr>
      <w:r w:rsidRPr="00A4001E">
        <w:rPr>
          <w:rFonts w:ascii="Times New Roman" w:eastAsia="Century Schoolbook" w:hAnsi="Times New Roman" w:cs="Times New Roman"/>
          <w:b/>
          <w:i/>
          <w:szCs w:val="20"/>
        </w:rPr>
        <w:t>Опыт первый: «Волшебный холодильник».</w:t>
      </w:r>
      <w:r w:rsidRPr="00A4001E">
        <w:rPr>
          <w:rFonts w:ascii="Times New Roman" w:eastAsia="Century Schoolbook" w:hAnsi="Times New Roman" w:cs="Times New Roman"/>
          <w:szCs w:val="20"/>
        </w:rPr>
        <w:t xml:space="preserve"> Налейте немного воды в формочку для льда, и пусть ребёнок собственноручно поместит ее в морозилку. Через пару часов вытащите формочку и убедитесь, что вместо воды в ней появился лед. Что за чудо, откуда он взялся? Сможет ли малыш сам в этом разобраться? Неужели твердый лед – это та же вода? А может, это мама придумала какой-то хитрый фокус и подменила формочки в морозилке? Вот вам и удивительное открытие: на холоде жидкая вода замерзает и превращается в твердый лед.</w:t>
      </w:r>
    </w:p>
    <w:p w14:paraId="63C4B903" w14:textId="77777777" w:rsidR="00A4001E" w:rsidRPr="00A4001E" w:rsidRDefault="00A4001E" w:rsidP="00A4001E">
      <w:pPr>
        <w:jc w:val="both"/>
        <w:rPr>
          <w:rFonts w:ascii="Times New Roman" w:hAnsi="Times New Roman" w:cs="Times New Roman"/>
          <w:szCs w:val="20"/>
        </w:rPr>
      </w:pPr>
      <w:r w:rsidRPr="00A4001E">
        <w:rPr>
          <w:rFonts w:ascii="Times New Roman" w:hAnsi="Times New Roman" w:cs="Times New Roman"/>
          <w:b/>
          <w:i/>
          <w:szCs w:val="20"/>
        </w:rPr>
        <w:t>Опыт второй: «Шпионы».</w:t>
      </w:r>
      <w:r w:rsidRPr="00A4001E">
        <w:rPr>
          <w:rFonts w:ascii="Times New Roman" w:hAnsi="Times New Roman" w:cs="Times New Roman"/>
          <w:szCs w:val="20"/>
        </w:rPr>
        <w:t xml:space="preserve"> Выдавите в емкость немного сока лимона, выдайте ребенку белый лист бумаги и ватную палочку и предложите что-нибудь нарисовать. Дайте высохнуть. Хорошенько нагрейте лист бумаги над настольной лампой или паром. Рисунок не заставит себя долго упрашивать и станет заметной. А еще можно написать «тайное» письмо обыкновенным молоком. Бумагу с молочными «чернилами» высушите, а затем как следует, прогладьте горячим утюгом. На бумаге </w:t>
      </w:r>
      <w:r w:rsidRPr="00A4001E">
        <w:rPr>
          <w:rFonts w:ascii="Times New Roman" w:hAnsi="Times New Roman" w:cs="Times New Roman"/>
          <w:szCs w:val="20"/>
        </w:rPr>
        <w:t>проступят коричневые буквы или рисунок. Иногда бывает так, что «лимонное» письмо плохо проявляется на пару. Тогда его тоже имеет смысл прогладить утюгом. Если идея малышу понравится, можно бесконечно долго писать друг другу засекреченные послания.</w:t>
      </w:r>
    </w:p>
    <w:p w14:paraId="79F41AA9" w14:textId="4D37DACF" w:rsidR="00A4001E" w:rsidRPr="00A4001E" w:rsidRDefault="00A4001E" w:rsidP="00A4001E">
      <w:pPr>
        <w:jc w:val="both"/>
        <w:rPr>
          <w:rFonts w:ascii="Times New Roman" w:hAnsi="Times New Roman" w:cs="Times New Roman"/>
          <w:szCs w:val="20"/>
        </w:rPr>
      </w:pPr>
      <w:r w:rsidRPr="00A4001E">
        <w:rPr>
          <w:rFonts w:ascii="Times New Roman" w:hAnsi="Times New Roman" w:cs="Times New Roman"/>
          <w:b/>
          <w:i/>
          <w:szCs w:val="20"/>
        </w:rPr>
        <w:t>Опыт третий: «Подводная лодка».</w:t>
      </w:r>
      <w:r w:rsidRPr="00A4001E">
        <w:rPr>
          <w:rFonts w:ascii="Times New Roman" w:hAnsi="Times New Roman" w:cs="Times New Roman"/>
          <w:szCs w:val="20"/>
        </w:rPr>
        <w:t xml:space="preserve"> Положим сырое яйцо в стакан с чистой водопроводной водой – яйцо опустится на дно стакана. Опустим яйцо в стакан с солёной водой – яйцо останется плавать на поверхности воды. Соль повышает плотность воды. Чем больше соли в воде, тем сложнее в ней утонуть. Можно показать фокус: подливая соленой воды, вы добьетесь того, что яйцо будет всплывать. Подливая пресную воду – яйцо будет тонуть.</w:t>
      </w:r>
    </w:p>
    <w:p w14:paraId="24AFC30D" w14:textId="74B2C9E1" w:rsidR="00A4001E" w:rsidRDefault="00E73558" w:rsidP="00A4001E">
      <w:pPr>
        <w:jc w:val="both"/>
        <w:rPr>
          <w:rFonts w:ascii="Times New Roman" w:hAnsi="Times New Roman" w:cs="Times New Roman"/>
          <w:szCs w:val="20"/>
        </w:rPr>
      </w:pPr>
      <w:r>
        <w:rPr>
          <w:rFonts w:ascii="Times New Roman" w:hAnsi="Times New Roman" w:cs="Times New Roman"/>
          <w:noProof/>
          <w:szCs w:val="20"/>
          <w14:ligatures w14:val="standardContextual"/>
        </w:rPr>
        <w:drawing>
          <wp:anchor distT="0" distB="0" distL="114300" distR="114300" simplePos="0" relativeHeight="251658239" behindDoc="0" locked="0" layoutInCell="1" allowOverlap="1" wp14:anchorId="08AFC66E" wp14:editId="461E525D">
            <wp:simplePos x="0" y="0"/>
            <wp:positionH relativeFrom="column">
              <wp:posOffset>24130</wp:posOffset>
            </wp:positionH>
            <wp:positionV relativeFrom="paragraph">
              <wp:posOffset>1372235</wp:posOffset>
            </wp:positionV>
            <wp:extent cx="1323340" cy="1940560"/>
            <wp:effectExtent l="0" t="0" r="0" b="2540"/>
            <wp:wrapThrough wrapText="bothSides">
              <wp:wrapPolygon edited="0">
                <wp:start x="0" y="0"/>
                <wp:lineTo x="0" y="21416"/>
                <wp:lineTo x="21144" y="21416"/>
                <wp:lineTo x="21144" y="0"/>
                <wp:lineTo x="0" y="0"/>
              </wp:wrapPolygon>
            </wp:wrapThrough>
            <wp:docPr id="182746740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467403" name="Рисунок 18274674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3340" cy="1940560"/>
                    </a:xfrm>
                    <a:prstGeom prst="rect">
                      <a:avLst/>
                    </a:prstGeom>
                  </pic:spPr>
                </pic:pic>
              </a:graphicData>
            </a:graphic>
            <wp14:sizeRelH relativeFrom="page">
              <wp14:pctWidth>0</wp14:pctWidth>
            </wp14:sizeRelH>
            <wp14:sizeRelV relativeFrom="page">
              <wp14:pctHeight>0</wp14:pctHeight>
            </wp14:sizeRelV>
          </wp:anchor>
        </w:drawing>
      </w:r>
      <w:r w:rsidR="00A4001E" w:rsidRPr="00A4001E">
        <w:rPr>
          <w:rFonts w:ascii="Times New Roman" w:hAnsi="Times New Roman" w:cs="Times New Roman"/>
          <w:b/>
          <w:i/>
          <w:szCs w:val="20"/>
        </w:rPr>
        <w:t>Опыт четвертый: «Утопи и съешь».</w:t>
      </w:r>
      <w:r w:rsidR="00A4001E" w:rsidRPr="00A4001E">
        <w:rPr>
          <w:rFonts w:ascii="Times New Roman" w:hAnsi="Times New Roman" w:cs="Times New Roman"/>
          <w:szCs w:val="20"/>
        </w:rPr>
        <w:t xml:space="preserve"> Хорошенько вымойте два апельсина. Один из них положите в ёмкость с водой. Он будет плавать. И даже если очень постараться, утопить его не удастся. Очистите второй апельсин и положите его в воду. Ну, что? Глазам своим не верите? Апельсин утонул. Как же так? Два одинаковых апельсина, но один утонул, а второй плавает? Объясните ребенку: «В апельсиновой кожуре есть много пузырьков воздуха. Они выталкивают апельсин на поверхность воды. Без кожуры апельсин тонет, потому что тяжелее воды, которую вытесняет».</w:t>
      </w:r>
    </w:p>
    <w:p w14:paraId="24C32EC6" w14:textId="6354AADD" w:rsidR="00E73558" w:rsidRPr="00A4001E" w:rsidRDefault="00E73558" w:rsidP="00A4001E">
      <w:pPr>
        <w:jc w:val="both"/>
        <w:rPr>
          <w:rFonts w:ascii="Times New Roman" w:hAnsi="Times New Roman" w:cs="Times New Roman"/>
          <w:szCs w:val="20"/>
        </w:rPr>
      </w:pPr>
      <w:r>
        <w:rPr>
          <w:rFonts w:ascii="Times New Roman" w:hAnsi="Times New Roman" w:cs="Times New Roman"/>
          <w:noProof/>
          <w:szCs w:val="20"/>
          <w14:ligatures w14:val="standardContextual"/>
        </w:rPr>
        <w:drawing>
          <wp:inline distT="0" distB="0" distL="0" distR="0" wp14:anchorId="236DF750" wp14:editId="6C216563">
            <wp:extent cx="2783840" cy="1760855"/>
            <wp:effectExtent l="0" t="0" r="0" b="0"/>
            <wp:docPr id="102900285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02852" name="Рисунок 1029002852"/>
                    <pic:cNvPicPr/>
                  </pic:nvPicPr>
                  <pic:blipFill>
                    <a:blip r:embed="rId9">
                      <a:extLst>
                        <a:ext uri="{28A0092B-C50C-407E-A947-70E740481C1C}">
                          <a14:useLocalDpi xmlns:a14="http://schemas.microsoft.com/office/drawing/2010/main" val="0"/>
                        </a:ext>
                      </a:extLst>
                    </a:blip>
                    <a:stretch>
                      <a:fillRect/>
                    </a:stretch>
                  </pic:blipFill>
                  <pic:spPr>
                    <a:xfrm>
                      <a:off x="0" y="0"/>
                      <a:ext cx="2783840" cy="1760855"/>
                    </a:xfrm>
                    <a:prstGeom prst="rect">
                      <a:avLst/>
                    </a:prstGeom>
                  </pic:spPr>
                </pic:pic>
              </a:graphicData>
            </a:graphic>
          </wp:inline>
        </w:drawing>
      </w:r>
    </w:p>
    <w:p w14:paraId="05DA94BB" w14:textId="07A6F96D" w:rsidR="00A4001E" w:rsidRPr="00A4001E" w:rsidRDefault="00A4001E" w:rsidP="00A4001E">
      <w:pPr>
        <w:jc w:val="both"/>
        <w:rPr>
          <w:rFonts w:ascii="Times New Roman" w:hAnsi="Times New Roman" w:cs="Times New Roman"/>
          <w:szCs w:val="20"/>
        </w:rPr>
      </w:pPr>
      <w:r w:rsidRPr="00A4001E">
        <w:rPr>
          <w:rFonts w:ascii="Times New Roman" w:hAnsi="Times New Roman" w:cs="Times New Roman"/>
          <w:b/>
          <w:i/>
          <w:szCs w:val="20"/>
        </w:rPr>
        <w:t>Опыт пятый: «Музыкальные стаканы»</w:t>
      </w:r>
      <w:r w:rsidRPr="00A4001E">
        <w:rPr>
          <w:rFonts w:ascii="Times New Roman" w:hAnsi="Times New Roman" w:cs="Times New Roman"/>
          <w:szCs w:val="20"/>
        </w:rPr>
        <w:t>. Постучите по пустому стеклянному стакану ложкой или карандашом. Прислушайтесь к звуку. Как можно изменить звук? Налейте в несколько стаканов воду до разного уровня. Постучите по стаканам. Прислушайтесь. Изменился ли звук? Теперь ударяйте по стаканам в любом порядке. Можете ли Вы сыграть мелодию? Чем больше воды в стакане, тем ниже будет высота звука. Чем меньше воды, значит в ней меньше вес, который вибрирует, и звук выше. Если вы хотите создать музыкальную гамму, расставьте стаканы в порядке от той, что производит самый низкий звук, к той, что производит самый высокий звук (возможно, придётся добавить воды в какие-то стаканы или отлить её). Попробуйте придумать свою мелодию или сыграть ту, что знаете.</w:t>
      </w:r>
    </w:p>
    <w:p w14:paraId="32B7BC32" w14:textId="77777777" w:rsidR="00E73558" w:rsidRPr="00E73558" w:rsidRDefault="00E73558" w:rsidP="00E73558">
      <w:pPr>
        <w:jc w:val="center"/>
        <w:rPr>
          <w:rFonts w:ascii="Times New Roman" w:hAnsi="Times New Roman" w:cs="Times New Roman"/>
          <w:b/>
          <w:color w:val="C00000"/>
          <w:sz w:val="32"/>
          <w:szCs w:val="32"/>
        </w:rPr>
      </w:pPr>
      <w:r w:rsidRPr="00E73558">
        <w:rPr>
          <w:rFonts w:ascii="Times New Roman" w:hAnsi="Times New Roman" w:cs="Times New Roman"/>
          <w:b/>
          <w:color w:val="C00000"/>
          <w:sz w:val="32"/>
          <w:szCs w:val="32"/>
        </w:rPr>
        <w:t>Помните! При проведении эксперимента главное – безопасность вас и вашего ребёнка!</w:t>
      </w:r>
    </w:p>
    <w:p w14:paraId="11D0ABBA" w14:textId="77777777" w:rsidR="00A4001E" w:rsidRPr="00A4001E" w:rsidRDefault="00A4001E" w:rsidP="00A4001E">
      <w:pPr>
        <w:jc w:val="both"/>
        <w:rPr>
          <w:rFonts w:ascii="Times New Roman" w:hAnsi="Times New Roman" w:cs="Times New Roman"/>
          <w:sz w:val="22"/>
        </w:rPr>
      </w:pPr>
    </w:p>
    <w:p w14:paraId="44FC6119" w14:textId="77777777" w:rsidR="00A4001E" w:rsidRDefault="00A4001E"/>
    <w:p w14:paraId="41CC2495" w14:textId="77777777" w:rsidR="00A4001E" w:rsidRDefault="00A4001E"/>
    <w:p w14:paraId="6A0DE993" w14:textId="77777777" w:rsidR="00A4001E" w:rsidRDefault="00A4001E"/>
    <w:p w14:paraId="0A938B16" w14:textId="77777777" w:rsidR="00A4001E" w:rsidRDefault="00A4001E"/>
    <w:p w14:paraId="43812DC3" w14:textId="77777777" w:rsidR="00A4001E" w:rsidRDefault="00A4001E"/>
    <w:p w14:paraId="28CF4EBF" w14:textId="77777777" w:rsidR="00A4001E" w:rsidRDefault="00A4001E"/>
    <w:p w14:paraId="6A87F4F7" w14:textId="77777777" w:rsidR="00A4001E" w:rsidRDefault="00A4001E"/>
    <w:p w14:paraId="74EA78F2" w14:textId="77777777" w:rsidR="00A4001E" w:rsidRDefault="00A4001E"/>
    <w:p w14:paraId="3B3DB6F5" w14:textId="77777777" w:rsidR="00A4001E" w:rsidRDefault="00A4001E"/>
    <w:p w14:paraId="312D2B00" w14:textId="77777777" w:rsidR="00A4001E" w:rsidRDefault="00A4001E"/>
    <w:p w14:paraId="5EFC1C07" w14:textId="77777777" w:rsidR="00A4001E" w:rsidRDefault="00A4001E"/>
    <w:p w14:paraId="1C7BF6A4" w14:textId="77777777" w:rsidR="00A4001E" w:rsidRDefault="00A4001E"/>
    <w:p w14:paraId="6D9FAA0A" w14:textId="77777777" w:rsidR="00A4001E" w:rsidRDefault="00A4001E"/>
    <w:p w14:paraId="5AF950CD" w14:textId="77777777" w:rsidR="00A4001E" w:rsidRDefault="00A4001E"/>
    <w:p w14:paraId="21D2ACEE" w14:textId="77777777" w:rsidR="00A4001E" w:rsidRDefault="00A4001E"/>
    <w:p w14:paraId="1A1742C3" w14:textId="77777777" w:rsidR="00A4001E" w:rsidRDefault="00A4001E"/>
    <w:p w14:paraId="17C029F4" w14:textId="77777777" w:rsidR="00A4001E" w:rsidRDefault="00A4001E"/>
    <w:p w14:paraId="6B1F686F" w14:textId="77777777" w:rsidR="00A4001E" w:rsidRDefault="00A4001E"/>
    <w:p w14:paraId="3B7ED01A" w14:textId="77777777" w:rsidR="00A4001E" w:rsidRDefault="00A4001E"/>
    <w:p w14:paraId="726C17E8" w14:textId="77777777" w:rsidR="00A4001E" w:rsidRDefault="00A4001E"/>
    <w:p w14:paraId="5B123BC4" w14:textId="77777777" w:rsidR="00A4001E" w:rsidRDefault="00A4001E"/>
    <w:p w14:paraId="3CF37A8D" w14:textId="77777777" w:rsidR="00A4001E" w:rsidRDefault="00A4001E"/>
    <w:p w14:paraId="24CF0603" w14:textId="77777777" w:rsidR="00A4001E" w:rsidRDefault="00A4001E"/>
    <w:p w14:paraId="1C2D9D57" w14:textId="77777777" w:rsidR="00A4001E" w:rsidRDefault="00A4001E"/>
    <w:p w14:paraId="3653383D" w14:textId="77777777" w:rsidR="00A4001E" w:rsidRDefault="00A4001E"/>
    <w:p w14:paraId="1639267E" w14:textId="77777777" w:rsidR="00A4001E" w:rsidRDefault="00A4001E"/>
    <w:p w14:paraId="25AE2800" w14:textId="77777777" w:rsidR="00A4001E" w:rsidRDefault="00A4001E"/>
    <w:p w14:paraId="533D215C" w14:textId="77777777" w:rsidR="00A4001E" w:rsidRDefault="00A4001E"/>
    <w:p w14:paraId="070F30F3" w14:textId="77777777" w:rsidR="00A4001E" w:rsidRDefault="00A4001E"/>
    <w:p w14:paraId="58EDE84D" w14:textId="77777777" w:rsidR="00A4001E" w:rsidRDefault="00A4001E"/>
    <w:p w14:paraId="20939ED3" w14:textId="77777777" w:rsidR="00A4001E" w:rsidRDefault="00A4001E"/>
    <w:p w14:paraId="00ADD29D" w14:textId="77777777" w:rsidR="00A4001E" w:rsidRDefault="00A4001E"/>
    <w:p w14:paraId="5F5B8A70" w14:textId="77777777" w:rsidR="00A4001E" w:rsidRDefault="00A4001E"/>
    <w:p w14:paraId="479C2F31" w14:textId="77777777" w:rsidR="00A4001E" w:rsidRDefault="00A4001E"/>
    <w:p w14:paraId="0B400BCE" w14:textId="77777777" w:rsidR="00A4001E" w:rsidRDefault="00A4001E"/>
    <w:p w14:paraId="42F247E4" w14:textId="77777777" w:rsidR="00A4001E" w:rsidRDefault="00A4001E"/>
    <w:p w14:paraId="5DF61F1A" w14:textId="77777777" w:rsidR="00A4001E" w:rsidRDefault="00A4001E"/>
    <w:p w14:paraId="0A29AADE" w14:textId="77777777" w:rsidR="00A4001E" w:rsidRDefault="00A4001E"/>
    <w:p w14:paraId="5E774A32" w14:textId="77777777" w:rsidR="00A4001E" w:rsidRDefault="00A4001E"/>
    <w:p w14:paraId="6BBA73CA" w14:textId="77777777" w:rsidR="00A4001E" w:rsidRDefault="00A4001E"/>
    <w:p w14:paraId="6C960891" w14:textId="77777777" w:rsidR="00A4001E" w:rsidRDefault="00A4001E"/>
    <w:p w14:paraId="1C44A1AD" w14:textId="77777777" w:rsidR="00A4001E" w:rsidRDefault="00A4001E"/>
    <w:p w14:paraId="3374FEBA" w14:textId="77777777" w:rsidR="00A4001E" w:rsidRDefault="00A4001E"/>
    <w:p w14:paraId="490D7B5D" w14:textId="77777777" w:rsidR="00A4001E" w:rsidRDefault="00A4001E"/>
    <w:p w14:paraId="04002DF2" w14:textId="77777777" w:rsidR="00A4001E" w:rsidRDefault="00A4001E"/>
    <w:p w14:paraId="17F788FF" w14:textId="77777777" w:rsidR="00A4001E" w:rsidRDefault="00A4001E"/>
    <w:p w14:paraId="14BD4C52" w14:textId="77777777" w:rsidR="00A4001E" w:rsidRDefault="00A4001E"/>
    <w:p w14:paraId="68F69A88" w14:textId="77777777" w:rsidR="00A4001E" w:rsidRDefault="00A4001E"/>
    <w:p w14:paraId="4A2C3725" w14:textId="77777777" w:rsidR="00A4001E" w:rsidRDefault="00A4001E"/>
    <w:p w14:paraId="17051119" w14:textId="77777777" w:rsidR="00A4001E" w:rsidRDefault="00A4001E"/>
    <w:p w14:paraId="60F95DD6" w14:textId="77777777" w:rsidR="00A4001E" w:rsidRDefault="00A4001E"/>
    <w:p w14:paraId="45DDA8E5" w14:textId="77777777" w:rsidR="00A4001E" w:rsidRDefault="00A4001E"/>
    <w:p w14:paraId="54FF5BEE" w14:textId="77777777" w:rsidR="00A4001E" w:rsidRDefault="00A4001E"/>
    <w:p w14:paraId="56EF634A" w14:textId="77777777" w:rsidR="00A4001E" w:rsidRDefault="00A4001E"/>
    <w:p w14:paraId="5E8BB317" w14:textId="77777777" w:rsidR="00A4001E" w:rsidRDefault="00A4001E"/>
    <w:p w14:paraId="47A590C2" w14:textId="77777777" w:rsidR="00A4001E" w:rsidRDefault="00A4001E"/>
    <w:p w14:paraId="1E50A51C" w14:textId="77777777" w:rsidR="00A4001E" w:rsidRDefault="00A4001E"/>
    <w:p w14:paraId="663DFAE5" w14:textId="77777777" w:rsidR="00A4001E" w:rsidRDefault="00A4001E"/>
    <w:p w14:paraId="0C8E2DE6" w14:textId="77777777" w:rsidR="00A4001E" w:rsidRDefault="00A4001E"/>
    <w:p w14:paraId="5F8A0E4E" w14:textId="77777777" w:rsidR="00A4001E" w:rsidRDefault="00A4001E"/>
    <w:p w14:paraId="79686DB0" w14:textId="77777777" w:rsidR="00A4001E" w:rsidRDefault="00A4001E"/>
    <w:p w14:paraId="12AA43A3" w14:textId="77777777" w:rsidR="00146173" w:rsidRDefault="00146173"/>
    <w:p w14:paraId="512AE2C0" w14:textId="77777777" w:rsidR="00146173" w:rsidRDefault="00146173"/>
    <w:p w14:paraId="28EBA152" w14:textId="77777777" w:rsidR="00146173" w:rsidRDefault="00146173"/>
    <w:p w14:paraId="63659D06" w14:textId="77777777" w:rsidR="00146173" w:rsidRDefault="00146173"/>
    <w:p w14:paraId="2C549575" w14:textId="77777777" w:rsidR="00146173" w:rsidRDefault="00146173"/>
    <w:p w14:paraId="5E179252" w14:textId="77777777" w:rsidR="00146173" w:rsidRDefault="00146173"/>
    <w:p w14:paraId="632ED1E2" w14:textId="77777777" w:rsidR="00146173" w:rsidRDefault="00146173"/>
    <w:p w14:paraId="4CAF9D33" w14:textId="77777777" w:rsidR="00146173" w:rsidRDefault="00146173"/>
    <w:p w14:paraId="7E61D7EB" w14:textId="77777777" w:rsidR="00146173" w:rsidRDefault="00146173"/>
    <w:p w14:paraId="01527AB1" w14:textId="77777777" w:rsidR="00146173" w:rsidRDefault="00146173"/>
    <w:p w14:paraId="3D191576" w14:textId="77777777" w:rsidR="00146173" w:rsidRDefault="00146173"/>
    <w:p w14:paraId="239C6DB5" w14:textId="77777777" w:rsidR="00146173" w:rsidRDefault="00146173"/>
    <w:p w14:paraId="29070FA4" w14:textId="77777777" w:rsidR="00146173" w:rsidRDefault="00146173"/>
    <w:p w14:paraId="1EA7726A" w14:textId="77777777" w:rsidR="00146173" w:rsidRDefault="00146173"/>
    <w:p w14:paraId="7399DE18" w14:textId="77777777" w:rsidR="00146173" w:rsidRDefault="00146173"/>
    <w:p w14:paraId="6166648E" w14:textId="77777777" w:rsidR="00146173" w:rsidRDefault="00146173"/>
    <w:p w14:paraId="3634162A" w14:textId="77777777" w:rsidR="00146173" w:rsidRDefault="00146173"/>
    <w:p w14:paraId="355B8B1E" w14:textId="77777777" w:rsidR="00146173" w:rsidRDefault="00146173"/>
    <w:p w14:paraId="31C34DD1" w14:textId="77777777" w:rsidR="00146173" w:rsidRDefault="00146173"/>
    <w:p w14:paraId="3DE50395" w14:textId="77777777" w:rsidR="00146173" w:rsidRDefault="00146173"/>
    <w:p w14:paraId="182F3575" w14:textId="77777777" w:rsidR="00146173" w:rsidRDefault="00146173"/>
    <w:p w14:paraId="583D8B85" w14:textId="77777777" w:rsidR="00146173" w:rsidRDefault="00146173"/>
    <w:p w14:paraId="44796EB7" w14:textId="77777777" w:rsidR="00146173" w:rsidRDefault="00146173"/>
    <w:p w14:paraId="6EDFA521" w14:textId="77777777" w:rsidR="00146173" w:rsidRDefault="00146173"/>
    <w:p w14:paraId="603F2877" w14:textId="77777777" w:rsidR="00146173" w:rsidRDefault="00146173"/>
    <w:p w14:paraId="0E13D64A" w14:textId="77777777" w:rsidR="00146173" w:rsidRDefault="00146173"/>
    <w:p w14:paraId="5A9EDCD0" w14:textId="77777777" w:rsidR="00146173" w:rsidRDefault="00146173"/>
    <w:p w14:paraId="1718816B" w14:textId="77777777" w:rsidR="00146173" w:rsidRDefault="00146173"/>
    <w:p w14:paraId="33931E7C" w14:textId="77777777" w:rsidR="00146173" w:rsidRDefault="00146173"/>
    <w:p w14:paraId="1B7FB232" w14:textId="77777777" w:rsidR="00146173" w:rsidRDefault="00146173"/>
    <w:p w14:paraId="1C3FF652" w14:textId="77777777" w:rsidR="00146173" w:rsidRDefault="00146173"/>
    <w:p w14:paraId="1D9FA290" w14:textId="77777777" w:rsidR="00146173" w:rsidRDefault="00146173"/>
    <w:p w14:paraId="08AE8D55" w14:textId="77777777" w:rsidR="00146173" w:rsidRDefault="00146173"/>
    <w:p w14:paraId="1E6DFF17" w14:textId="77777777" w:rsidR="00146173" w:rsidRDefault="00146173"/>
    <w:p w14:paraId="35192C26" w14:textId="77777777" w:rsidR="00146173" w:rsidRDefault="00146173"/>
    <w:p w14:paraId="4A3128B8" w14:textId="77777777" w:rsidR="00146173" w:rsidRDefault="00146173"/>
    <w:p w14:paraId="5C26ED6F" w14:textId="77777777" w:rsidR="00146173" w:rsidRDefault="00146173"/>
    <w:p w14:paraId="42831DDB" w14:textId="77777777" w:rsidR="00146173" w:rsidRDefault="00146173"/>
    <w:p w14:paraId="6C6FA7B4" w14:textId="77777777" w:rsidR="00146173" w:rsidRDefault="00146173"/>
    <w:p w14:paraId="11D0B5C3" w14:textId="77777777" w:rsidR="00146173" w:rsidRDefault="00146173"/>
    <w:p w14:paraId="52954EAC" w14:textId="77777777" w:rsidR="00146173" w:rsidRDefault="00146173"/>
    <w:sectPr w:rsidR="00146173" w:rsidSect="00146173">
      <w:pgSz w:w="16838" w:h="11906" w:orient="landscape"/>
      <w:pgMar w:top="1701" w:right="1134" w:bottom="850"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19"/>
    <w:rsid w:val="000C26AF"/>
    <w:rsid w:val="00146173"/>
    <w:rsid w:val="002F35E6"/>
    <w:rsid w:val="006A6392"/>
    <w:rsid w:val="00724019"/>
    <w:rsid w:val="00A4001E"/>
    <w:rsid w:val="00B739AE"/>
    <w:rsid w:val="00E73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A25C"/>
  <w15:chartTrackingRefBased/>
  <w15:docId w15:val="{ACF20191-2A3D-4046-9E37-714AD80A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173"/>
    <w:pPr>
      <w:spacing w:after="220" w:line="240" w:lineRule="auto"/>
    </w:pPr>
    <w:rPr>
      <w:kern w:val="0"/>
      <w:sz w:val="20"/>
      <w14:ligatures w14:val="none"/>
    </w:rPr>
  </w:style>
  <w:style w:type="paragraph" w:styleId="1">
    <w:name w:val="heading 1"/>
    <w:basedOn w:val="a"/>
    <w:next w:val="a"/>
    <w:link w:val="10"/>
    <w:uiPriority w:val="9"/>
    <w:qFormat/>
    <w:rsid w:val="0072401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72401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24019"/>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24019"/>
    <w:pPr>
      <w:keepNext/>
      <w:keepLines/>
      <w:spacing w:before="80" w:after="40" w:line="259" w:lineRule="auto"/>
      <w:outlineLvl w:val="3"/>
    </w:pPr>
    <w:rPr>
      <w:rFonts w:eastAsiaTheme="majorEastAsia" w:cstheme="majorBidi"/>
      <w:i/>
      <w:iCs/>
      <w:color w:val="2F5496" w:themeColor="accent1" w:themeShade="BF"/>
      <w:kern w:val="2"/>
      <w:sz w:val="22"/>
      <w14:ligatures w14:val="standardContextual"/>
    </w:rPr>
  </w:style>
  <w:style w:type="paragraph" w:styleId="5">
    <w:name w:val="heading 5"/>
    <w:basedOn w:val="a"/>
    <w:next w:val="a"/>
    <w:link w:val="50"/>
    <w:uiPriority w:val="9"/>
    <w:semiHidden/>
    <w:unhideWhenUsed/>
    <w:qFormat/>
    <w:rsid w:val="00724019"/>
    <w:pPr>
      <w:keepNext/>
      <w:keepLines/>
      <w:spacing w:before="80" w:after="40" w:line="259" w:lineRule="auto"/>
      <w:outlineLvl w:val="4"/>
    </w:pPr>
    <w:rPr>
      <w:rFonts w:eastAsiaTheme="majorEastAsia" w:cstheme="majorBidi"/>
      <w:color w:val="2F5496" w:themeColor="accent1" w:themeShade="BF"/>
      <w:kern w:val="2"/>
      <w:sz w:val="22"/>
      <w14:ligatures w14:val="standardContextual"/>
    </w:rPr>
  </w:style>
  <w:style w:type="paragraph" w:styleId="6">
    <w:name w:val="heading 6"/>
    <w:basedOn w:val="a"/>
    <w:next w:val="a"/>
    <w:link w:val="60"/>
    <w:uiPriority w:val="9"/>
    <w:semiHidden/>
    <w:unhideWhenUsed/>
    <w:qFormat/>
    <w:rsid w:val="00724019"/>
    <w:pPr>
      <w:keepNext/>
      <w:keepLines/>
      <w:spacing w:before="40" w:after="0" w:line="259" w:lineRule="auto"/>
      <w:outlineLvl w:val="5"/>
    </w:pPr>
    <w:rPr>
      <w:rFonts w:eastAsiaTheme="majorEastAsia" w:cstheme="majorBidi"/>
      <w:i/>
      <w:iCs/>
      <w:color w:val="595959" w:themeColor="text1" w:themeTint="A6"/>
      <w:kern w:val="2"/>
      <w:sz w:val="22"/>
      <w14:ligatures w14:val="standardContextual"/>
    </w:rPr>
  </w:style>
  <w:style w:type="paragraph" w:styleId="7">
    <w:name w:val="heading 7"/>
    <w:basedOn w:val="a"/>
    <w:next w:val="a"/>
    <w:link w:val="70"/>
    <w:uiPriority w:val="9"/>
    <w:semiHidden/>
    <w:unhideWhenUsed/>
    <w:qFormat/>
    <w:rsid w:val="00724019"/>
    <w:pPr>
      <w:keepNext/>
      <w:keepLines/>
      <w:spacing w:before="40" w:after="0" w:line="259" w:lineRule="auto"/>
      <w:outlineLvl w:val="6"/>
    </w:pPr>
    <w:rPr>
      <w:rFonts w:eastAsiaTheme="majorEastAsia" w:cstheme="majorBidi"/>
      <w:color w:val="595959" w:themeColor="text1" w:themeTint="A6"/>
      <w:kern w:val="2"/>
      <w:sz w:val="22"/>
      <w14:ligatures w14:val="standardContextual"/>
    </w:rPr>
  </w:style>
  <w:style w:type="paragraph" w:styleId="8">
    <w:name w:val="heading 8"/>
    <w:basedOn w:val="a"/>
    <w:next w:val="a"/>
    <w:link w:val="80"/>
    <w:uiPriority w:val="9"/>
    <w:semiHidden/>
    <w:unhideWhenUsed/>
    <w:qFormat/>
    <w:rsid w:val="00724019"/>
    <w:pPr>
      <w:keepNext/>
      <w:keepLines/>
      <w:spacing w:after="0" w:line="259" w:lineRule="auto"/>
      <w:outlineLvl w:val="7"/>
    </w:pPr>
    <w:rPr>
      <w:rFonts w:eastAsiaTheme="majorEastAsia" w:cstheme="majorBidi"/>
      <w:i/>
      <w:iCs/>
      <w:color w:val="272727" w:themeColor="text1" w:themeTint="D8"/>
      <w:kern w:val="2"/>
      <w:sz w:val="22"/>
      <w14:ligatures w14:val="standardContextual"/>
    </w:rPr>
  </w:style>
  <w:style w:type="paragraph" w:styleId="9">
    <w:name w:val="heading 9"/>
    <w:basedOn w:val="a"/>
    <w:next w:val="a"/>
    <w:link w:val="90"/>
    <w:uiPriority w:val="9"/>
    <w:semiHidden/>
    <w:unhideWhenUsed/>
    <w:qFormat/>
    <w:rsid w:val="00724019"/>
    <w:pPr>
      <w:keepNext/>
      <w:keepLines/>
      <w:spacing w:after="0" w:line="259" w:lineRule="auto"/>
      <w:outlineLvl w:val="8"/>
    </w:pPr>
    <w:rPr>
      <w:rFonts w:eastAsiaTheme="majorEastAsia" w:cstheme="majorBidi"/>
      <w:color w:val="272727" w:themeColor="text1" w:themeTint="D8"/>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01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7240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401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401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2401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240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4019"/>
    <w:rPr>
      <w:rFonts w:eastAsiaTheme="majorEastAsia" w:cstheme="majorBidi"/>
      <w:color w:val="595959" w:themeColor="text1" w:themeTint="A6"/>
    </w:rPr>
  </w:style>
  <w:style w:type="character" w:customStyle="1" w:styleId="80">
    <w:name w:val="Заголовок 8 Знак"/>
    <w:basedOn w:val="a0"/>
    <w:link w:val="8"/>
    <w:uiPriority w:val="9"/>
    <w:semiHidden/>
    <w:rsid w:val="007240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4019"/>
    <w:rPr>
      <w:rFonts w:eastAsiaTheme="majorEastAsia" w:cstheme="majorBidi"/>
      <w:color w:val="272727" w:themeColor="text1" w:themeTint="D8"/>
    </w:rPr>
  </w:style>
  <w:style w:type="paragraph" w:styleId="a3">
    <w:name w:val="Title"/>
    <w:basedOn w:val="a"/>
    <w:next w:val="a"/>
    <w:link w:val="a4"/>
    <w:uiPriority w:val="10"/>
    <w:qFormat/>
    <w:rsid w:val="007240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240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01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240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4019"/>
    <w:pPr>
      <w:spacing w:before="160" w:after="160" w:line="259" w:lineRule="auto"/>
      <w:jc w:val="center"/>
    </w:pPr>
    <w:rPr>
      <w:i/>
      <w:iCs/>
      <w:color w:val="404040" w:themeColor="text1" w:themeTint="BF"/>
      <w:kern w:val="2"/>
      <w:sz w:val="22"/>
      <w14:ligatures w14:val="standardContextual"/>
    </w:rPr>
  </w:style>
  <w:style w:type="character" w:customStyle="1" w:styleId="22">
    <w:name w:val="Цитата 2 Знак"/>
    <w:basedOn w:val="a0"/>
    <w:link w:val="21"/>
    <w:uiPriority w:val="29"/>
    <w:rsid w:val="00724019"/>
    <w:rPr>
      <w:i/>
      <w:iCs/>
      <w:color w:val="404040" w:themeColor="text1" w:themeTint="BF"/>
    </w:rPr>
  </w:style>
  <w:style w:type="paragraph" w:styleId="a7">
    <w:name w:val="List Paragraph"/>
    <w:basedOn w:val="a"/>
    <w:uiPriority w:val="34"/>
    <w:qFormat/>
    <w:rsid w:val="00724019"/>
    <w:pPr>
      <w:spacing w:after="160" w:line="259" w:lineRule="auto"/>
      <w:ind w:left="720"/>
      <w:contextualSpacing/>
    </w:pPr>
    <w:rPr>
      <w:kern w:val="2"/>
      <w:sz w:val="22"/>
      <w14:ligatures w14:val="standardContextual"/>
    </w:rPr>
  </w:style>
  <w:style w:type="character" w:styleId="a8">
    <w:name w:val="Intense Emphasis"/>
    <w:basedOn w:val="a0"/>
    <w:uiPriority w:val="21"/>
    <w:qFormat/>
    <w:rsid w:val="00724019"/>
    <w:rPr>
      <w:i/>
      <w:iCs/>
      <w:color w:val="2F5496" w:themeColor="accent1" w:themeShade="BF"/>
    </w:rPr>
  </w:style>
  <w:style w:type="paragraph" w:styleId="a9">
    <w:name w:val="Intense Quote"/>
    <w:basedOn w:val="a"/>
    <w:next w:val="a"/>
    <w:link w:val="aa"/>
    <w:uiPriority w:val="30"/>
    <w:qFormat/>
    <w:rsid w:val="0072401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sz w:val="22"/>
      <w14:ligatures w14:val="standardContextual"/>
    </w:rPr>
  </w:style>
  <w:style w:type="character" w:customStyle="1" w:styleId="aa">
    <w:name w:val="Выделенная цитата Знак"/>
    <w:basedOn w:val="a0"/>
    <w:link w:val="a9"/>
    <w:uiPriority w:val="30"/>
    <w:rsid w:val="00724019"/>
    <w:rPr>
      <w:i/>
      <w:iCs/>
      <w:color w:val="2F5496" w:themeColor="accent1" w:themeShade="BF"/>
    </w:rPr>
  </w:style>
  <w:style w:type="character" w:styleId="ab">
    <w:name w:val="Intense Reference"/>
    <w:basedOn w:val="a0"/>
    <w:uiPriority w:val="32"/>
    <w:qFormat/>
    <w:rsid w:val="007240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4306B-CA4D-453F-AFB5-380CDD51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630</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Бернард</dc:creator>
  <cp:keywords/>
  <dc:description/>
  <cp:lastModifiedBy>Надежда Бернард</cp:lastModifiedBy>
  <cp:revision>3</cp:revision>
  <dcterms:created xsi:type="dcterms:W3CDTF">2025-03-18T06:29:00Z</dcterms:created>
  <dcterms:modified xsi:type="dcterms:W3CDTF">2025-03-18T06:58:00Z</dcterms:modified>
</cp:coreProperties>
</file>