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 w:line="240" w:lineRule="auto"/>
        <w:jc w:val="center"/>
        <w:rPr>
          <w:rStyle w:val="7"/>
          <w:rFonts w:hint="default"/>
          <w:b/>
          <w:bCs w:val="0"/>
          <w:iCs/>
          <w:color w:val="FF0000"/>
          <w:sz w:val="56"/>
          <w:szCs w:val="56"/>
          <w:u w:val="single"/>
          <w:lang w:val="ru-RU"/>
        </w:rPr>
      </w:pPr>
      <w:r>
        <w:rPr>
          <w:rStyle w:val="7"/>
          <w:b/>
          <w:bCs w:val="0"/>
          <w:iCs/>
          <w:color w:val="FF0000"/>
          <w:sz w:val="56"/>
          <w:szCs w:val="56"/>
          <w:u w:val="single"/>
        </w:rPr>
        <w:t>Конспект</w:t>
      </w:r>
      <w:r>
        <w:rPr>
          <w:rStyle w:val="7"/>
          <w:rFonts w:hint="default"/>
          <w:b/>
          <w:bCs w:val="0"/>
          <w:iCs/>
          <w:color w:val="FF0000"/>
          <w:sz w:val="56"/>
          <w:szCs w:val="56"/>
          <w:u w:val="single"/>
          <w:lang w:val="ru-RU"/>
        </w:rPr>
        <w:t xml:space="preserve"> занятия </w:t>
      </w:r>
    </w:p>
    <w:p>
      <w:pPr>
        <w:pStyle w:val="6"/>
        <w:shd w:val="clear" w:color="auto" w:fill="FFFFFF"/>
        <w:spacing w:before="0" w:beforeAutospacing="0" w:after="0" w:afterAutospacing="0" w:line="240" w:lineRule="auto"/>
        <w:jc w:val="center"/>
        <w:rPr>
          <w:rStyle w:val="7"/>
          <w:b/>
          <w:bCs w:val="0"/>
          <w:iCs/>
          <w:color w:val="FF0000"/>
          <w:sz w:val="56"/>
          <w:szCs w:val="56"/>
          <w:u w:val="single"/>
        </w:rPr>
      </w:pPr>
      <w:r>
        <w:rPr>
          <w:rStyle w:val="7"/>
          <w:b/>
          <w:bCs w:val="0"/>
          <w:iCs/>
          <w:color w:val="FF0000"/>
          <w:sz w:val="56"/>
          <w:szCs w:val="56"/>
          <w:u w:val="single"/>
        </w:rPr>
        <w:t>По теме «</w:t>
      </w:r>
      <w:bookmarkStart w:id="0" w:name="_GoBack"/>
      <w:r>
        <w:rPr>
          <w:rStyle w:val="7"/>
          <w:b/>
          <w:bCs w:val="0"/>
          <w:iCs/>
          <w:color w:val="FF0000"/>
          <w:sz w:val="56"/>
          <w:szCs w:val="56"/>
          <w:u w:val="single"/>
        </w:rPr>
        <w:t>Витамины мы берем и в корзиночку кладем</w:t>
      </w:r>
      <w:bookmarkEnd w:id="0"/>
      <w:r>
        <w:rPr>
          <w:rStyle w:val="7"/>
          <w:b/>
          <w:bCs w:val="0"/>
          <w:iCs/>
          <w:color w:val="FF0000"/>
          <w:sz w:val="56"/>
          <w:szCs w:val="56"/>
          <w:u w:val="single"/>
        </w:rPr>
        <w:t>»</w:t>
      </w:r>
    </w:p>
    <w:p>
      <w:pPr>
        <w:pStyle w:val="6"/>
        <w:shd w:val="clear" w:color="auto" w:fill="FFFFFF"/>
        <w:spacing w:before="0" w:beforeAutospacing="0" w:after="0" w:afterAutospacing="0" w:line="240" w:lineRule="auto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 w:line="240" w:lineRule="auto"/>
        <w:jc w:val="center"/>
        <w:rPr>
          <w:rStyle w:val="7"/>
          <w:bCs/>
          <w:iCs/>
          <w:color w:val="000000"/>
          <w:sz w:val="32"/>
          <w:szCs w:val="32"/>
        </w:rPr>
      </w:pPr>
      <w:r>
        <w:rPr>
          <w:rStyle w:val="7"/>
          <w:b w:val="0"/>
          <w:bCs/>
          <w:iCs/>
          <w:color w:val="000000"/>
          <w:sz w:val="32"/>
          <w:szCs w:val="32"/>
        </w:rPr>
        <w:t>Формирование элементарных математических представлений</w:t>
      </w:r>
    </w:p>
    <w:p>
      <w:pPr>
        <w:pStyle w:val="6"/>
        <w:shd w:val="clear" w:color="auto" w:fill="FFFFFF"/>
        <w:spacing w:before="0" w:beforeAutospacing="0" w:after="0" w:afterAutospacing="0" w:line="240" w:lineRule="auto"/>
        <w:jc w:val="center"/>
        <w:rPr>
          <w:rStyle w:val="7"/>
          <w:bCs/>
          <w:iCs/>
          <w:color w:val="000000"/>
          <w:sz w:val="32"/>
          <w:szCs w:val="32"/>
        </w:rPr>
      </w:pPr>
      <w:r>
        <w:rPr>
          <w:rStyle w:val="7"/>
          <w:bCs/>
          <w:iCs/>
          <w:color w:val="000000"/>
          <w:sz w:val="32"/>
          <w:szCs w:val="32"/>
        </w:rPr>
        <w:t>Для воспитанников средней группы</w:t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817745" cy="2348230"/>
            <wp:effectExtent l="0" t="0" r="1905" b="1397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  <w:r>
        <w:rPr>
          <w:rStyle w:val="7"/>
          <w:bCs/>
          <w:iCs/>
          <w:color w:val="000000"/>
          <w:sz w:val="32"/>
          <w:szCs w:val="32"/>
        </w:rPr>
        <w:t xml:space="preserve">                                                                      </w:t>
      </w:r>
      <w:r>
        <w:rPr>
          <w:rStyle w:val="7"/>
          <w:bCs/>
          <w:iCs/>
          <w:color w:val="000000"/>
          <w:sz w:val="32"/>
          <w:szCs w:val="32"/>
        </w:rPr>
        <w:tab/>
      </w:r>
      <w:r>
        <w:rPr>
          <w:rStyle w:val="7"/>
          <w:bCs/>
          <w:iCs/>
          <w:color w:val="000000"/>
          <w:sz w:val="32"/>
          <w:szCs w:val="32"/>
        </w:rPr>
        <w:t xml:space="preserve">         </w:t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  <w:r>
        <w:rPr>
          <w:rStyle w:val="7"/>
          <w:bCs/>
          <w:iCs/>
          <w:color w:val="000000"/>
          <w:sz w:val="32"/>
          <w:szCs w:val="32"/>
        </w:rPr>
        <w:t xml:space="preserve">    </w:t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ind w:left="6372"/>
        <w:jc w:val="center"/>
        <w:rPr>
          <w:rStyle w:val="7"/>
          <w:bCs/>
          <w:iCs/>
          <w:color w:val="000000"/>
          <w:sz w:val="32"/>
          <w:szCs w:val="32"/>
        </w:rPr>
      </w:pPr>
    </w:p>
    <w:p>
      <w:pPr>
        <w:pStyle w:val="6"/>
        <w:shd w:val="clear" w:color="auto" w:fill="FFFFFF"/>
        <w:spacing w:before="0" w:beforeAutospacing="0" w:after="0" w:afterAutospacing="0"/>
        <w:rPr>
          <w:rStyle w:val="7"/>
          <w:bCs/>
          <w:iCs/>
          <w:color w:val="000000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b/>
          <w:color w:val="212529"/>
          <w:sz w:val="32"/>
          <w:szCs w:val="32"/>
        </w:rPr>
        <w:t>Цель</w:t>
      </w:r>
      <w:r>
        <w:rPr>
          <w:color w:val="212529"/>
          <w:sz w:val="32"/>
          <w:szCs w:val="32"/>
        </w:rPr>
        <w:t>: формирование у детей элементарных математических представлений.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b/>
          <w:color w:val="212529"/>
          <w:sz w:val="32"/>
          <w:szCs w:val="32"/>
        </w:rPr>
      </w:pPr>
      <w:r>
        <w:rPr>
          <w:b/>
          <w:color w:val="212529"/>
          <w:sz w:val="32"/>
          <w:szCs w:val="32"/>
        </w:rPr>
        <w:t>Задачи: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i/>
          <w:color w:val="212529"/>
          <w:sz w:val="32"/>
          <w:szCs w:val="32"/>
          <w:u w:val="single"/>
        </w:rPr>
      </w:pPr>
      <w:r>
        <w:rPr>
          <w:i/>
          <w:color w:val="212529"/>
          <w:sz w:val="32"/>
          <w:szCs w:val="32"/>
          <w:u w:val="single"/>
        </w:rPr>
        <w:t>Образовательные: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-продолжать учить детей выделять форму и цвет  предмета;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-упражнять в порядковом и количественном счёте  в пределах «5»;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- продолжать учить сравнивать группы предметов;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-закрепление знания о полезных и вредных продуктах;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i/>
          <w:color w:val="212529"/>
          <w:sz w:val="32"/>
          <w:szCs w:val="32"/>
          <w:u w:val="single"/>
        </w:rPr>
      </w:pPr>
      <w:r>
        <w:rPr>
          <w:i/>
          <w:color w:val="212529"/>
          <w:sz w:val="32"/>
          <w:szCs w:val="32"/>
          <w:u w:val="single"/>
        </w:rPr>
        <w:t>Развивающие: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-развивать логическое мышление, воображение, речь, внимание;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i/>
          <w:color w:val="212529"/>
          <w:sz w:val="32"/>
          <w:szCs w:val="32"/>
          <w:u w:val="single"/>
        </w:rPr>
      </w:pPr>
      <w:r>
        <w:rPr>
          <w:i/>
          <w:color w:val="212529"/>
          <w:sz w:val="32"/>
          <w:szCs w:val="32"/>
          <w:u w:val="single"/>
        </w:rPr>
        <w:t>Воспитательные: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- воспитывать бережное отношение к своему здоровью.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  <w:u w:val="single"/>
        </w:rPr>
        <w:t>Материалы и оборудование</w:t>
      </w:r>
      <w:r>
        <w:rPr>
          <w:color w:val="212529"/>
          <w:sz w:val="32"/>
          <w:szCs w:val="32"/>
        </w:rPr>
        <w:t>: счётные палочки, ИКТ.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Содержание образовательной деятельности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1. Ребята, посмотрите, у нас сегодня гости, давайте поздороваемся с гостями! Здороваемся с гостями.  Присаживайтесь на стульчики. Дети садятся на стулья.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Дети, а вы любите играть? Отлично, я знаю одну удивительную страну «Здоровье» (ее особенность в том, что дети в ней становятся сильными, здоровыми  и умными, и среди них есть те, кто очень любят математику и мы с вами туда отправимся. А что нужно делать, чтобы быть здоровыми? А вы хотите быть такими? Встаём и говорим: раз, два, три повернись и в стране здоровья окажись! Ребята, вот мы с вами и попали в страну здоровья.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b w:val="0"/>
          <w:bCs w:val="0"/>
          <w:color w:val="212529"/>
          <w:sz w:val="32"/>
          <w:szCs w:val="32"/>
        </w:rPr>
        <w:t>Давайте посмотрим на доску и разделим детей на две команды: мальчиков и девочек.</w:t>
      </w:r>
      <w:r>
        <w:rPr>
          <w:color w:val="212529"/>
          <w:sz w:val="32"/>
          <w:szCs w:val="32"/>
        </w:rPr>
        <w:t xml:space="preserve"> 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Команда д - расчитайся 1, 2 , 3, 4, 5.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Команда синих расчитайся - 1, 2, 3, 4Давайте посчитаем сколько девочек и мальчиков.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воспитатель: Кого больше?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дети: ответы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воспитатель: Кого меньше?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ответы детей</w:t>
      </w:r>
      <w:r>
        <w:rPr>
          <w:color w:val="212529"/>
          <w:sz w:val="32"/>
          <w:szCs w:val="32"/>
        </w:rPr>
        <w:t>: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воспитатель: На сколько  больше/меньше?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i/>
          <w:iCs/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ответы детей: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воспитатель: Что можно сделать, чтобы стало одинаково?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Дети:</w:t>
      </w:r>
      <w:r>
        <w:rPr>
          <w:color w:val="212529"/>
          <w:sz w:val="32"/>
          <w:szCs w:val="32"/>
        </w:rPr>
        <w:t xml:space="preserve"> Добавить …  в команду еще одного (д/м).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А сейчас сколько?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Ответы детей:</w:t>
      </w:r>
      <w:r>
        <w:rPr>
          <w:color w:val="212529"/>
          <w:sz w:val="32"/>
          <w:szCs w:val="32"/>
        </w:rPr>
        <w:t xml:space="preserve"> (по пять или поровну)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Правильно, молодцы!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b/>
          <w:bCs/>
          <w:color w:val="212529"/>
          <w:sz w:val="32"/>
          <w:szCs w:val="32"/>
        </w:rPr>
      </w:pPr>
      <w:r>
        <w:rPr>
          <w:b/>
          <w:bCs/>
          <w:color w:val="212529"/>
          <w:sz w:val="32"/>
          <w:szCs w:val="32"/>
        </w:rPr>
        <w:t>3. Физкультминутка: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Для здоровья, настроенья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Делаем мы упражненье;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Руки вверх и руки вниз,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На носочках поднялись.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То присели, то нагнулись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И опять же улыбнулись.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А сейчас ребята, садитесь на стульчики.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b w:val="0"/>
          <w:bCs w:val="0"/>
          <w:color w:val="212529"/>
          <w:sz w:val="32"/>
          <w:szCs w:val="32"/>
        </w:rPr>
      </w:pPr>
      <w:r>
        <w:rPr>
          <w:b w:val="0"/>
          <w:bCs w:val="0"/>
          <w:color w:val="212529"/>
          <w:sz w:val="32"/>
          <w:szCs w:val="32"/>
        </w:rPr>
        <w:t>4. Посмотрите  внимательно на доску.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Что изображено?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Ответы детей:</w:t>
      </w:r>
      <w:r>
        <w:rPr>
          <w:color w:val="212529"/>
          <w:sz w:val="32"/>
          <w:szCs w:val="32"/>
        </w:rPr>
        <w:t xml:space="preserve"> треугольник.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А как вы догадались, что треугольник?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Ответы детей:</w:t>
      </w:r>
      <w:r>
        <w:rPr>
          <w:color w:val="212529"/>
          <w:sz w:val="32"/>
          <w:szCs w:val="32"/>
        </w:rPr>
        <w:t xml:space="preserve"> у него  три угла.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Давайте посчитаем: 1,2,3.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Правильно молодцы!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Ребята, а скажите, какие овощи похожи на треугольник?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Ответы детей:</w:t>
      </w:r>
      <w:r>
        <w:rPr>
          <w:color w:val="212529"/>
          <w:sz w:val="32"/>
          <w:szCs w:val="32"/>
        </w:rPr>
        <w:t xml:space="preserve"> (морковь, груша,..)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На экране появляются овощи вокруг треугольника.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А овощи полезные?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Ответы детей</w:t>
      </w:r>
      <w:r>
        <w:rPr>
          <w:color w:val="212529"/>
          <w:sz w:val="32"/>
          <w:szCs w:val="32"/>
        </w:rPr>
        <w:t>: да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А почему они полезные: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Ответы детей:</w:t>
      </w:r>
      <w:r>
        <w:rPr>
          <w:color w:val="212529"/>
          <w:sz w:val="32"/>
          <w:szCs w:val="32"/>
        </w:rPr>
        <w:t xml:space="preserve"> в них много витамин.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Правильно ребята.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А вы любите овощи?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Ответы детей</w:t>
      </w:r>
      <w:r>
        <w:rPr>
          <w:color w:val="212529"/>
          <w:sz w:val="32"/>
          <w:szCs w:val="32"/>
        </w:rPr>
        <w:t>: да.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Что изображено на доске?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Ответы детей:</w:t>
      </w:r>
      <w:r>
        <w:rPr>
          <w:color w:val="212529"/>
          <w:sz w:val="32"/>
          <w:szCs w:val="32"/>
        </w:rPr>
        <w:t xml:space="preserve"> квадрат.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А, как вы догадались, что это квадрат?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Ответы детей:</w:t>
      </w:r>
      <w:r>
        <w:rPr>
          <w:color w:val="212529"/>
          <w:sz w:val="32"/>
          <w:szCs w:val="32"/>
        </w:rPr>
        <w:t xml:space="preserve"> у него 4 угла.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Давайте посчитаем углы: 1, 2, 3, 4, правильно, молодцы, четыре угла у квадрата.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А что вы знаете похожее на квадрат из вкусного?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Ответы детей:</w:t>
      </w:r>
      <w:r>
        <w:rPr>
          <w:color w:val="212529"/>
          <w:sz w:val="32"/>
          <w:szCs w:val="32"/>
        </w:rPr>
        <w:t xml:space="preserve"> конфеты, коробка конфет.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Скажите, пожалуйста, конфеты, полезная еда?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i/>
          <w:iCs/>
          <w:color w:val="212529"/>
          <w:sz w:val="32"/>
          <w:szCs w:val="32"/>
        </w:rPr>
        <w:t>Ответы детей: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А сколько можно в день конфет и шоколада кушать?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Ответы детей: по одной…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Ребята, много конфет кушать нельзя, потому что это не очень полезно, если кушать много конфет, могут заболеть зубы.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На доске изображён круг.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Дети, какая фигура изображена на доске?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Ответы детей: круг.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А как вы догадались, что это круг.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Ответы детей: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Молодцы.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А какие фрукты и ягоды похожи на круг?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Ответы детей: (малина, апельсин, мандарин…)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Правильно, молодцы.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А чем полезны ягоды и фрукты?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Ответы детей: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Фрукты и ягоды очень полезны для здоровья, в них очень много полезных витамин, которые необходимы нам для здоровья.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Молодцы ребята, и с этим заданием вы справились, назвали не только  полезные продукты для здоровья, но  и вредные для здоровья.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Ребята, чтобы быть здоровыми нужно не только правильно питаться но и делать зарядку и заниматься спортом.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А  сейчас дети, проходите садитесь за столы.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 xml:space="preserve">5.Все дети сидят за столами, где на каждом столе находятся разрезанные пазлы. 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Воспитатель: Ребята, вам нужно их собрать и мы с вами узнаем, какие виды спорта здесь спрятаны.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Ответы детей: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Молодцы, правильно 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6. Анализ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Дети стоят в кругу.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Ребята, где мы сегодня побывали?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Чего вы узнали нового?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Что вам было трудно на занятии?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Ребята, вспомните, а какие были в начале задания?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Похлопайте в ладоши, кому всё понравилось.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jc w:val="both"/>
        <w:textAlignment w:val="auto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Молодцы, ребята, сегодня вы показали, какие вы умные, внимательные, показали свои знания, умения. Знаете какие продукты  полезные  для здоровья, а какие  нет.</w:t>
      </w:r>
    </w:p>
    <w:p>
      <w:pPr>
        <w:rPr>
          <w:rFonts w:ascii="Times New Roman" w:hAnsi="Times New Roman" w:cs="Times New Roman"/>
          <w:sz w:val="32"/>
          <w:szCs w:val="32"/>
        </w:rPr>
      </w:pPr>
    </w:p>
    <w:sectPr>
      <w:pgSz w:w="11906" w:h="16838"/>
      <w:pgMar w:top="1134" w:right="1134" w:bottom="1134" w:left="1134" w:header="708" w:footer="708" w:gutter="0"/>
      <w:pgBorders>
        <w:top w:val="stars3d" w:color="auto" w:sz="31" w:space="1"/>
        <w:left w:val="stars3d" w:color="auto" w:sz="31" w:space="4"/>
        <w:bottom w:val="stars3d" w:color="auto" w:sz="31" w:space="1"/>
        <w:right w:val="stars3d" w:color="auto" w:sz="31" w:space="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A2641A"/>
    <w:multiLevelType w:val="singleLevel"/>
    <w:tmpl w:val="3EA2641A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0C01E1"/>
    <w:rsid w:val="000C01E1"/>
    <w:rsid w:val="00410AA6"/>
    <w:rsid w:val="004B578E"/>
    <w:rsid w:val="008E61F4"/>
    <w:rsid w:val="00B15D0E"/>
    <w:rsid w:val="00D927FD"/>
    <w:rsid w:val="4901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">
    <w:name w:val="c1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7">
    <w:name w:val="c11"/>
    <w:basedOn w:val="2"/>
    <w:uiPriority w:val="0"/>
  </w:style>
  <w:style w:type="character" w:customStyle="1" w:styleId="8">
    <w:name w:val="c3"/>
    <w:basedOn w:val="2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Krokoz™</Company>
  <Pages>5</Pages>
  <Words>733</Words>
  <Characters>4180</Characters>
  <Lines>34</Lines>
  <Paragraphs>9</Paragraphs>
  <TotalTime>13</TotalTime>
  <ScaleCrop>false</ScaleCrop>
  <LinksUpToDate>false</LinksUpToDate>
  <CharactersWithSpaces>4904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2021-11-10T17:45:00Z</dcterms:created>
  <dc:creator>roman antosev</dc:creator>
  <cp:lastModifiedBy>Любовь</cp:lastModifiedBy>
  <dcterms:modified xsi:type="dcterms:W3CDTF">2024-02-15T15:56:02Z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A0B7D929C9974E8F8394118DAA761B8F_12</vt:lpwstr>
  </property>
</Properties>
</file>