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56" w:rsidRDefault="00D23E56" w:rsidP="00D23E56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880D9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МДОАУ «Детский сад №79 «Аистенок» </w:t>
      </w:r>
      <w:proofErr w:type="gramStart"/>
      <w:r w:rsidRPr="00880D9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г</w:t>
      </w:r>
      <w:proofErr w:type="gramEnd"/>
      <w:r w:rsidRPr="00880D9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. Орска</w:t>
      </w:r>
    </w:p>
    <w:p w:rsidR="00D23E56" w:rsidRDefault="00D23E56" w:rsidP="00D23E56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D23E56" w:rsidRDefault="00D23E56" w:rsidP="00D23E56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D23E56" w:rsidRDefault="00D23E56" w:rsidP="00D23E56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D23E56" w:rsidRDefault="00D23E56" w:rsidP="00D23E56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AC1819" w:rsidRPr="003B7B9B" w:rsidRDefault="00C97060" w:rsidP="003B7B9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</w:pPr>
      <w:r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>Опыт</w:t>
      </w:r>
      <w:r w:rsidR="00D23E56"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 xml:space="preserve"> работы</w:t>
      </w:r>
      <w:r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 xml:space="preserve"> в р</w:t>
      </w:r>
      <w:r w:rsidR="00AC1819"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>амках заседания ГМО воспитателей на базе</w:t>
      </w:r>
    </w:p>
    <w:p w:rsidR="003B7B9B" w:rsidRDefault="00AC1819" w:rsidP="003B7B9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</w:pPr>
      <w:r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>МДОАУ</w:t>
      </w:r>
      <w:r w:rsidR="003B7B9B"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 xml:space="preserve"> №108 «Почемучка»</w:t>
      </w:r>
    </w:p>
    <w:p w:rsidR="00D23E56" w:rsidRPr="003B7B9B" w:rsidRDefault="003B7B9B" w:rsidP="003B7B9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</w:pPr>
      <w:r w:rsidRPr="003B7B9B">
        <w:rPr>
          <w:rFonts w:ascii="Times New Roman" w:hAnsi="Times New Roman" w:cs="Times New Roman"/>
          <w:b/>
          <w:bCs/>
          <w:iCs/>
          <w:color w:val="002060"/>
          <w:sz w:val="52"/>
          <w:szCs w:val="52"/>
        </w:rPr>
        <w:t xml:space="preserve"> на тему:</w:t>
      </w:r>
    </w:p>
    <w:p w:rsid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D23E56" w:rsidRP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23E56">
        <w:rPr>
          <w:rFonts w:ascii="Times New Roman" w:hAnsi="Times New Roman" w:cs="Times New Roman"/>
          <w:b/>
          <w:bCs/>
          <w:color w:val="FF0000"/>
          <w:sz w:val="52"/>
          <w:szCs w:val="52"/>
        </w:rPr>
        <w:t>«Использование н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етрадиционной техники рисования</w:t>
      </w:r>
      <w:r w:rsidRPr="00D23E56">
        <w:rPr>
          <w:rFonts w:ascii="Times New Roman" w:hAnsi="Times New Roman" w:cs="Times New Roman"/>
          <w:b/>
          <w:bCs/>
          <w:color w:val="FF0000"/>
          <w:sz w:val="52"/>
          <w:szCs w:val="52"/>
        </w:rPr>
        <w:t>, как средство приобщение детей  старшего дошкольного возраста к истокам  русской  народной  культуры»</w:t>
      </w:r>
      <w:r w:rsidRPr="00D23E56">
        <w:rPr>
          <w:rFonts w:ascii="Times New Roman" w:hAnsi="Times New Roman" w:cs="Times New Roman"/>
          <w:b/>
          <w:bCs/>
          <w:color w:val="FF0000"/>
          <w:sz w:val="52"/>
          <w:szCs w:val="52"/>
        </w:rPr>
        <w:br/>
        <w:t>(хохломская  роспись)</w:t>
      </w:r>
    </w:p>
    <w:p w:rsid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3B7B9B" w:rsidRDefault="003B7B9B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D23E56" w:rsidRDefault="00D23E56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A06F6E" w:rsidRDefault="00A06F6E" w:rsidP="00D23E56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23E56" w:rsidRPr="00880D93" w:rsidRDefault="00D23E56" w:rsidP="00D23E56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80D9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г.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880D9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Орск, Оренбургская область</w:t>
      </w:r>
    </w:p>
    <w:p w:rsidR="00D23E56" w:rsidRPr="009C6D29" w:rsidRDefault="00D23E56" w:rsidP="00183542">
      <w:pPr>
        <w:spacing w:after="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9C6D29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1-2 слайд:</w:t>
      </w:r>
      <w:r w:rsidRPr="009C6D29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Добрый день уважаемые коллеги!</w:t>
      </w:r>
      <w:r w:rsidRPr="009C6D2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C6D29">
        <w:rPr>
          <w:rFonts w:ascii="Times New Roman" w:hAnsi="Times New Roman" w:cs="Times New Roman"/>
          <w:i/>
          <w:color w:val="002060"/>
          <w:sz w:val="28"/>
          <w:szCs w:val="28"/>
        </w:rPr>
        <w:t>Я рада видеть Вас!  Сегодня представляю вашему вниманию свой опыт работы по теме: «Использование нетрадиционной техники рисования, как средство приобщение детей  старшего дошкольного возраста к истокам  русской  народной  культуры»</w:t>
      </w:r>
      <w:r w:rsidRPr="009C6D29">
        <w:rPr>
          <w:rFonts w:ascii="Times New Roman" w:hAnsi="Times New Roman" w:cs="Times New Roman"/>
          <w:i/>
          <w:color w:val="002060"/>
          <w:sz w:val="28"/>
          <w:szCs w:val="28"/>
        </w:rPr>
        <w:br/>
        <w:t>(хохломская  роспись)</w:t>
      </w:r>
    </w:p>
    <w:p w:rsidR="00D23E56" w:rsidRPr="009C6D29" w:rsidRDefault="00D23E56" w:rsidP="00183542">
      <w:pPr>
        <w:pStyle w:val="a3"/>
        <w:spacing w:before="0" w:beforeAutospacing="0" w:after="0" w:afterAutospacing="0" w:line="276" w:lineRule="auto"/>
        <w:rPr>
          <w:bCs/>
          <w:i/>
          <w:color w:val="002060"/>
          <w:sz w:val="28"/>
          <w:szCs w:val="28"/>
        </w:rPr>
      </w:pPr>
      <w:r w:rsidRPr="009C6D29">
        <w:rPr>
          <w:rStyle w:val="a4"/>
          <w:b w:val="0"/>
          <w:i/>
          <w:color w:val="FF0000"/>
          <w:sz w:val="28"/>
          <w:szCs w:val="28"/>
        </w:rPr>
        <w:t>3 слайд:</w:t>
      </w:r>
      <w:r w:rsidRPr="009C6D29">
        <w:rPr>
          <w:b/>
          <w:bCs/>
          <w:i/>
          <w:iCs/>
          <w:color w:val="002060"/>
          <w:sz w:val="28"/>
          <w:szCs w:val="28"/>
        </w:rPr>
        <w:t xml:space="preserve"> </w:t>
      </w:r>
      <w:r w:rsidRPr="009C6D29">
        <w:rPr>
          <w:bCs/>
          <w:i/>
          <w:iCs/>
          <w:color w:val="002060"/>
          <w:sz w:val="28"/>
          <w:szCs w:val="28"/>
        </w:rPr>
        <w:t>Актуальность.</w:t>
      </w:r>
      <w:r w:rsidRPr="009C6D29">
        <w:rPr>
          <w:b/>
          <w:bCs/>
          <w:i/>
          <w:iCs/>
          <w:color w:val="002060"/>
          <w:sz w:val="28"/>
          <w:szCs w:val="28"/>
        </w:rPr>
        <w:t xml:space="preserve"> </w:t>
      </w:r>
      <w:r w:rsidRPr="009C6D29">
        <w:rPr>
          <w:bCs/>
          <w:i/>
          <w:color w:val="002060"/>
          <w:sz w:val="28"/>
          <w:szCs w:val="28"/>
        </w:rPr>
        <w:t>На современном этапе заметно усилился интерес к использованию в творческой работе с детьми произведений народного декоративно-прикладного искусства. Изучая близкое и родное творчество своего народа, дети легче понимают и творчество других народов, получая первоначальное эстетическое воспитание.</w:t>
      </w:r>
    </w:p>
    <w:p w:rsidR="00D23E56" w:rsidRPr="009C6D29" w:rsidRDefault="00D23E56" w:rsidP="0018354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4 слайд: </w:t>
      </w:r>
      <w:r w:rsidRPr="009C6D29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</w:rPr>
        <w:t>Цель работы:</w:t>
      </w:r>
      <w:r w:rsidRPr="009C6D29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</w:p>
    <w:p w:rsidR="00D23E56" w:rsidRPr="009C6D29" w:rsidRDefault="00CF160C" w:rsidP="00183542">
      <w:pPr>
        <w:pStyle w:val="a5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Познакомить детей с народным промыслом «Хохлома»;</w:t>
      </w:r>
    </w:p>
    <w:p w:rsidR="00D23E56" w:rsidRPr="009C6D29" w:rsidRDefault="00CF160C" w:rsidP="00183542">
      <w:pPr>
        <w:pStyle w:val="a5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Способствовать эстетическому воспитанию детей;</w:t>
      </w:r>
    </w:p>
    <w:p w:rsidR="00D23E56" w:rsidRPr="009C6D29" w:rsidRDefault="00CF160C" w:rsidP="00183542">
      <w:pPr>
        <w:pStyle w:val="a5"/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Воспитывать уважение, восхищение художественным мастерством умельцев.</w:t>
      </w:r>
    </w:p>
    <w:p w:rsidR="00D23E56" w:rsidRPr="009C6D29" w:rsidRDefault="00D23E56" w:rsidP="00183542">
      <w:pPr>
        <w:pStyle w:val="a5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</w:rPr>
        <w:t>Задачи работы:</w:t>
      </w:r>
    </w:p>
    <w:p w:rsidR="00D23E56" w:rsidRPr="009C6D29" w:rsidRDefault="00CF160C" w:rsidP="00183542">
      <w:pPr>
        <w:pStyle w:val="a5"/>
        <w:numPr>
          <w:ilvl w:val="0"/>
          <w:numId w:val="1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Вызывать у детей интерес к народной культуре;</w:t>
      </w: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  <w:t>создавать условия для приобщения детей и родителей к народной культуре;</w:t>
      </w:r>
    </w:p>
    <w:p w:rsidR="00D23E56" w:rsidRPr="009C6D29" w:rsidRDefault="00CF160C" w:rsidP="00183542">
      <w:pPr>
        <w:pStyle w:val="a5"/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Уточнять и расширять знания детей о хохломской росписи;</w:t>
      </w: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  <w:t xml:space="preserve">формировать навыки </w:t>
      </w:r>
      <w:proofErr w:type="gramStart"/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технического исполнения</w:t>
      </w:r>
      <w:proofErr w:type="gramEnd"/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хохломской росписи;</w:t>
      </w:r>
    </w:p>
    <w:p w:rsidR="002F0AC3" w:rsidRPr="009C6D29" w:rsidRDefault="00CF160C" w:rsidP="00183542">
      <w:pPr>
        <w:pStyle w:val="a5"/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</w:rPr>
      </w:pPr>
      <w:r w:rsidRPr="009C6D29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Развивать творческое воображение о хохломской росписи.</w:t>
      </w:r>
    </w:p>
    <w:p w:rsidR="00412CEF" w:rsidRPr="009C6D29" w:rsidRDefault="00D23E56" w:rsidP="00183542">
      <w:pPr>
        <w:pStyle w:val="c36"/>
        <w:spacing w:before="0" w:beforeAutospacing="0" w:after="0" w:afterAutospacing="0" w:line="276" w:lineRule="auto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5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r w:rsidR="00412CEF" w:rsidRPr="009C6D29">
        <w:rPr>
          <w:bCs/>
          <w:i/>
          <w:color w:val="002060"/>
          <w:sz w:val="28"/>
          <w:szCs w:val="28"/>
        </w:rPr>
        <w:t>Хохлома - это название старинного торгового села бывшей Нижегородской губернии - теперь Горьковской области, куда привозили на продажу деревянную расписную посуду.</w:t>
      </w:r>
    </w:p>
    <w:p w:rsidR="00412CEF" w:rsidRPr="009C6D29" w:rsidRDefault="00D23E56" w:rsidP="00183542">
      <w:pPr>
        <w:pStyle w:val="c36"/>
        <w:spacing w:before="0" w:beforeAutospacing="0" w:after="0" w:afterAutospacing="0" w:line="276" w:lineRule="auto"/>
        <w:rPr>
          <w:bCs/>
          <w:i/>
          <w:color w:val="002060"/>
          <w:sz w:val="28"/>
          <w:szCs w:val="28"/>
        </w:rPr>
      </w:pPr>
      <w:r w:rsidRPr="009C6D29">
        <w:rPr>
          <w:i/>
          <w:color w:val="FF0000"/>
          <w:sz w:val="28"/>
          <w:szCs w:val="28"/>
        </w:rPr>
        <w:t>6 слайд:</w:t>
      </w:r>
      <w:r w:rsidRPr="009C6D29">
        <w:rPr>
          <w:i/>
          <w:color w:val="002060"/>
          <w:sz w:val="28"/>
          <w:szCs w:val="28"/>
        </w:rPr>
        <w:t xml:space="preserve"> </w:t>
      </w:r>
      <w:r w:rsidR="00412CEF" w:rsidRPr="009C6D29">
        <w:rPr>
          <w:bCs/>
          <w:i/>
          <w:color w:val="002060"/>
          <w:sz w:val="28"/>
          <w:szCs w:val="28"/>
        </w:rPr>
        <w:t>Формы и методы работы:</w:t>
      </w:r>
    </w:p>
    <w:p w:rsidR="00412CEF" w:rsidRPr="009C6D29" w:rsidRDefault="00CF160C" w:rsidP="00183542">
      <w:pPr>
        <w:pStyle w:val="c36"/>
        <w:numPr>
          <w:ilvl w:val="0"/>
          <w:numId w:val="12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i/>
          <w:color w:val="002060"/>
          <w:sz w:val="28"/>
          <w:szCs w:val="28"/>
        </w:rPr>
        <w:t>Беседы о хохломской росписи, об особенностях узора, композиции, цветосочетании;</w:t>
      </w:r>
    </w:p>
    <w:p w:rsidR="00412CEF" w:rsidRPr="009C6D29" w:rsidRDefault="00CF160C" w:rsidP="00183542">
      <w:pPr>
        <w:pStyle w:val="c36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i/>
          <w:color w:val="002060"/>
          <w:sz w:val="28"/>
          <w:szCs w:val="28"/>
        </w:rPr>
        <w:t>Рассматривание элементов росписи;</w:t>
      </w:r>
    </w:p>
    <w:p w:rsidR="00412CEF" w:rsidRPr="009C6D29" w:rsidRDefault="00CF160C" w:rsidP="00183542">
      <w:pPr>
        <w:pStyle w:val="c36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i/>
          <w:color w:val="002060"/>
          <w:sz w:val="28"/>
          <w:szCs w:val="28"/>
        </w:rPr>
        <w:t>Просмотр презентаций и мультфильмов о хохломе;</w:t>
      </w:r>
    </w:p>
    <w:p w:rsidR="00412CEF" w:rsidRPr="009C6D29" w:rsidRDefault="00CF160C" w:rsidP="00183542">
      <w:pPr>
        <w:pStyle w:val="c36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i/>
          <w:color w:val="002060"/>
          <w:sz w:val="28"/>
          <w:szCs w:val="28"/>
        </w:rPr>
        <w:t>Дидактические игры;</w:t>
      </w:r>
    </w:p>
    <w:p w:rsidR="00412CEF" w:rsidRPr="009C6D29" w:rsidRDefault="00CF160C" w:rsidP="00183542">
      <w:pPr>
        <w:pStyle w:val="c36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i/>
          <w:color w:val="002060"/>
          <w:sz w:val="28"/>
          <w:szCs w:val="28"/>
        </w:rPr>
        <w:t>Чт</w:t>
      </w:r>
      <w:r w:rsidR="00412CEF" w:rsidRPr="009C6D29">
        <w:rPr>
          <w:i/>
          <w:color w:val="002060"/>
          <w:sz w:val="28"/>
          <w:szCs w:val="28"/>
        </w:rPr>
        <w:t xml:space="preserve">ение и заучивание стихотворений </w:t>
      </w:r>
      <w:r w:rsidRPr="009C6D29">
        <w:rPr>
          <w:i/>
          <w:color w:val="002060"/>
          <w:sz w:val="28"/>
          <w:szCs w:val="28"/>
        </w:rPr>
        <w:t>и загадок о хохломской росписи;</w:t>
      </w:r>
    </w:p>
    <w:p w:rsidR="00412CEF" w:rsidRPr="009C6D29" w:rsidRDefault="00412CEF" w:rsidP="00183542">
      <w:pPr>
        <w:pStyle w:val="c36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i/>
          <w:color w:val="002060"/>
          <w:sz w:val="28"/>
          <w:szCs w:val="28"/>
        </w:rPr>
        <w:t>Непосредственно- образовательная деятельность.</w:t>
      </w:r>
    </w:p>
    <w:p w:rsidR="00412CEF" w:rsidRPr="009C6D29" w:rsidRDefault="00D23E56" w:rsidP="00183542">
      <w:pPr>
        <w:pStyle w:val="c36"/>
        <w:spacing w:before="0" w:beforeAutospacing="0" w:after="0" w:afterAutospacing="0" w:line="276" w:lineRule="auto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7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proofErr w:type="gramStart"/>
      <w:r w:rsidR="00412CEF" w:rsidRPr="009C6D29">
        <w:rPr>
          <w:bCs/>
          <w:i/>
          <w:color w:val="002060"/>
          <w:sz w:val="28"/>
          <w:szCs w:val="28"/>
        </w:rPr>
        <w:t>Для</w:t>
      </w:r>
      <w:proofErr w:type="gramEnd"/>
      <w:r w:rsidR="00412CEF" w:rsidRPr="009C6D29">
        <w:rPr>
          <w:bCs/>
          <w:i/>
          <w:color w:val="002060"/>
          <w:sz w:val="28"/>
          <w:szCs w:val="28"/>
        </w:rPr>
        <w:t xml:space="preserve"> </w:t>
      </w:r>
      <w:proofErr w:type="gramStart"/>
      <w:r w:rsidR="00412CEF" w:rsidRPr="009C6D29">
        <w:rPr>
          <w:bCs/>
          <w:i/>
          <w:color w:val="002060"/>
          <w:sz w:val="28"/>
          <w:szCs w:val="28"/>
        </w:rPr>
        <w:t>проведение</w:t>
      </w:r>
      <w:proofErr w:type="gramEnd"/>
      <w:r w:rsidR="00412CEF" w:rsidRPr="009C6D29">
        <w:rPr>
          <w:bCs/>
          <w:i/>
          <w:color w:val="002060"/>
          <w:sz w:val="28"/>
          <w:szCs w:val="28"/>
        </w:rPr>
        <w:t xml:space="preserve"> творческой художественной деятельности с детьми  я использовала  нетрадиционные техники рисования, которые:</w:t>
      </w:r>
    </w:p>
    <w:p w:rsidR="00412CEF" w:rsidRPr="009C6D29" w:rsidRDefault="00412CEF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Развивают</w:t>
      </w:r>
      <w:r w:rsidR="00CF160C" w:rsidRPr="009C6D29">
        <w:rPr>
          <w:bCs/>
          <w:i/>
          <w:color w:val="002060"/>
          <w:sz w:val="28"/>
          <w:szCs w:val="28"/>
        </w:rPr>
        <w:t xml:space="preserve"> уверенность в своих силах;</w:t>
      </w:r>
    </w:p>
    <w:p w:rsidR="00412CEF" w:rsidRPr="009C6D29" w:rsidRDefault="00412CEF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Развиваю</w:t>
      </w:r>
      <w:r w:rsidR="00CF160C" w:rsidRPr="009C6D29">
        <w:rPr>
          <w:bCs/>
          <w:i/>
          <w:color w:val="002060"/>
          <w:sz w:val="28"/>
          <w:szCs w:val="28"/>
        </w:rPr>
        <w:t>т в детях свободно выражать свой замысел;</w:t>
      </w:r>
    </w:p>
    <w:p w:rsidR="00412CEF" w:rsidRPr="009C6D29" w:rsidRDefault="00412CEF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Побуждаю</w:t>
      </w:r>
      <w:r w:rsidR="00CF160C" w:rsidRPr="009C6D29">
        <w:rPr>
          <w:bCs/>
          <w:i/>
          <w:color w:val="002060"/>
          <w:sz w:val="28"/>
          <w:szCs w:val="28"/>
        </w:rPr>
        <w:t>т детей к творческим поискам и решениям;</w:t>
      </w:r>
    </w:p>
    <w:p w:rsidR="00412CEF" w:rsidRPr="009C6D29" w:rsidRDefault="00412CEF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Развиваю</w:t>
      </w:r>
      <w:r w:rsidR="00CF160C" w:rsidRPr="009C6D29">
        <w:rPr>
          <w:bCs/>
          <w:i/>
          <w:color w:val="002060"/>
          <w:sz w:val="28"/>
          <w:szCs w:val="28"/>
        </w:rPr>
        <w:t>т умение детей действо</w:t>
      </w:r>
      <w:r w:rsidRPr="009C6D29">
        <w:rPr>
          <w:bCs/>
          <w:i/>
          <w:color w:val="002060"/>
          <w:sz w:val="28"/>
          <w:szCs w:val="28"/>
        </w:rPr>
        <w:t>вать с разнообразным материалом.</w:t>
      </w:r>
    </w:p>
    <w:p w:rsidR="00412CEF" w:rsidRPr="009C6D29" w:rsidRDefault="00412CEF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lastRenderedPageBreak/>
        <w:t>Развиваю</w:t>
      </w:r>
      <w:r w:rsidR="00CF160C" w:rsidRPr="009C6D29">
        <w:rPr>
          <w:bCs/>
          <w:i/>
          <w:color w:val="002060"/>
          <w:sz w:val="28"/>
          <w:szCs w:val="28"/>
        </w:rPr>
        <w:t>т мелкую моторику рук;</w:t>
      </w:r>
    </w:p>
    <w:p w:rsidR="00412CEF" w:rsidRPr="009C6D29" w:rsidRDefault="00412CEF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Развиваю</w:t>
      </w:r>
      <w:r w:rsidR="00CF160C" w:rsidRPr="009C6D29">
        <w:rPr>
          <w:bCs/>
          <w:i/>
          <w:color w:val="002060"/>
          <w:sz w:val="28"/>
          <w:szCs w:val="28"/>
        </w:rPr>
        <w:t>т творческие способности, воображение и полёт фантазии;</w:t>
      </w:r>
    </w:p>
    <w:p w:rsidR="00412CEF" w:rsidRPr="009C6D29" w:rsidRDefault="00CF160C" w:rsidP="00183542">
      <w:pPr>
        <w:pStyle w:val="c36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 xml:space="preserve">Во время деятельности дети получают эстетическое удовольствие. </w:t>
      </w:r>
    </w:p>
    <w:p w:rsidR="00821844" w:rsidRPr="009C6D29" w:rsidRDefault="00D23E56" w:rsidP="00183542">
      <w:pPr>
        <w:pStyle w:val="c36"/>
        <w:spacing w:before="0" w:beforeAutospacing="0" w:after="0" w:afterAutospacing="0" w:line="276" w:lineRule="auto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8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r w:rsidR="00A06F6E">
        <w:rPr>
          <w:bCs/>
          <w:i/>
          <w:color w:val="002060"/>
          <w:sz w:val="28"/>
          <w:szCs w:val="28"/>
        </w:rPr>
        <w:t>В наше время с</w:t>
      </w:r>
      <w:r w:rsidR="00412CEF" w:rsidRPr="009C6D29">
        <w:rPr>
          <w:bCs/>
          <w:i/>
          <w:color w:val="002060"/>
          <w:sz w:val="28"/>
          <w:szCs w:val="28"/>
        </w:rPr>
        <w:t>уществуют разнообразные виды нетрадиционных техник рисования</w:t>
      </w:r>
      <w:r w:rsidR="00821844" w:rsidRPr="009C6D29">
        <w:rPr>
          <w:bCs/>
          <w:i/>
          <w:color w:val="002060"/>
          <w:sz w:val="28"/>
          <w:szCs w:val="28"/>
        </w:rPr>
        <w:t>, такие как: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Рисование ладошкой;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Рисование пальчиками;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Рисование мятой бумагой;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Монотипия (предметная, пейзажная);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</w:t>
      </w:r>
      <w:r w:rsidR="00821844" w:rsidRPr="009C6D29">
        <w:rPr>
          <w:bCs/>
          <w:i/>
          <w:color w:val="002060"/>
          <w:sz w:val="28"/>
          <w:szCs w:val="28"/>
        </w:rPr>
        <w:t xml:space="preserve">исование </w:t>
      </w:r>
      <w:proofErr w:type="gramStart"/>
      <w:r w:rsidR="00821844" w:rsidRPr="009C6D29">
        <w:rPr>
          <w:bCs/>
          <w:i/>
          <w:color w:val="002060"/>
          <w:sz w:val="28"/>
          <w:szCs w:val="28"/>
        </w:rPr>
        <w:t>тычками</w:t>
      </w:r>
      <w:proofErr w:type="gramEnd"/>
      <w:r w:rsidR="00821844" w:rsidRPr="009C6D29">
        <w:rPr>
          <w:bCs/>
          <w:i/>
          <w:color w:val="002060"/>
          <w:sz w:val="28"/>
          <w:szCs w:val="28"/>
        </w:rPr>
        <w:t xml:space="preserve"> жесткой кистью</w:t>
      </w:r>
      <w:r w:rsidRPr="009C6D29">
        <w:rPr>
          <w:bCs/>
          <w:i/>
          <w:color w:val="002060"/>
          <w:sz w:val="28"/>
          <w:szCs w:val="28"/>
        </w:rPr>
        <w:t>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proofErr w:type="spellStart"/>
      <w:r w:rsidRPr="009C6D29">
        <w:rPr>
          <w:bCs/>
          <w:i/>
          <w:color w:val="002060"/>
          <w:sz w:val="28"/>
          <w:szCs w:val="28"/>
        </w:rPr>
        <w:t>Пластилинография</w:t>
      </w:r>
      <w:proofErr w:type="spellEnd"/>
      <w:r w:rsidRPr="009C6D29">
        <w:rPr>
          <w:bCs/>
          <w:i/>
          <w:color w:val="002060"/>
          <w:sz w:val="28"/>
          <w:szCs w:val="28"/>
        </w:rPr>
        <w:t>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Рисование мыльными пузырями;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Рисование ватными палочками;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proofErr w:type="spellStart"/>
      <w:r w:rsidRPr="009C6D29">
        <w:rPr>
          <w:bCs/>
          <w:i/>
          <w:color w:val="002060"/>
          <w:sz w:val="28"/>
          <w:szCs w:val="28"/>
        </w:rPr>
        <w:t>Фроттаж</w:t>
      </w:r>
      <w:proofErr w:type="spellEnd"/>
      <w:r w:rsidRPr="009C6D29">
        <w:rPr>
          <w:bCs/>
          <w:i/>
          <w:color w:val="002060"/>
          <w:sz w:val="28"/>
          <w:szCs w:val="28"/>
        </w:rPr>
        <w:t>;</w:t>
      </w:r>
    </w:p>
    <w:p w:rsidR="00821844" w:rsidRPr="009C6D29" w:rsidRDefault="00CF160C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proofErr w:type="spellStart"/>
      <w:r w:rsidRPr="009C6D29">
        <w:rPr>
          <w:bCs/>
          <w:i/>
          <w:color w:val="002060"/>
          <w:sz w:val="28"/>
          <w:szCs w:val="28"/>
        </w:rPr>
        <w:t>Граттаж</w:t>
      </w:r>
      <w:proofErr w:type="spellEnd"/>
      <w:r w:rsidRPr="009C6D29">
        <w:rPr>
          <w:bCs/>
          <w:i/>
          <w:color w:val="002060"/>
          <w:sz w:val="28"/>
          <w:szCs w:val="28"/>
        </w:rPr>
        <w:t>;</w:t>
      </w:r>
    </w:p>
    <w:p w:rsidR="00821844" w:rsidRPr="009C6D29" w:rsidRDefault="00821844" w:rsidP="00183542">
      <w:pPr>
        <w:pStyle w:val="c36"/>
        <w:numPr>
          <w:ilvl w:val="0"/>
          <w:numId w:val="17"/>
        </w:numPr>
        <w:spacing w:before="0" w:beforeAutospacing="0" w:after="0" w:afterAutospacing="0" w:line="276" w:lineRule="auto"/>
        <w:ind w:left="0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002060"/>
          <w:sz w:val="28"/>
          <w:szCs w:val="28"/>
        </w:rPr>
        <w:t>Рисование вилкой</w:t>
      </w:r>
      <w:r w:rsidR="00A06F6E">
        <w:rPr>
          <w:bCs/>
          <w:i/>
          <w:color w:val="002060"/>
          <w:sz w:val="28"/>
          <w:szCs w:val="28"/>
        </w:rPr>
        <w:t xml:space="preserve"> и многие другие…</w:t>
      </w:r>
    </w:p>
    <w:p w:rsidR="00821844" w:rsidRPr="009C6D29" w:rsidRDefault="00D23E56" w:rsidP="00183542">
      <w:pPr>
        <w:pStyle w:val="c36"/>
        <w:spacing w:before="0" w:beforeAutospacing="0" w:after="0" w:afterAutospacing="0" w:line="276" w:lineRule="auto"/>
        <w:jc w:val="both"/>
        <w:rPr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9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r w:rsidR="00821844" w:rsidRPr="009C6D29">
        <w:rPr>
          <w:bCs/>
          <w:i/>
          <w:color w:val="002060"/>
          <w:sz w:val="28"/>
          <w:szCs w:val="28"/>
        </w:rPr>
        <w:t>В своей работе</w:t>
      </w:r>
      <w:r w:rsidR="00A06F6E">
        <w:rPr>
          <w:bCs/>
          <w:i/>
          <w:color w:val="002060"/>
          <w:sz w:val="28"/>
          <w:szCs w:val="28"/>
        </w:rPr>
        <w:t>, я использовала такой вид</w:t>
      </w:r>
      <w:r w:rsidR="00821844" w:rsidRPr="009C6D29">
        <w:rPr>
          <w:bCs/>
          <w:i/>
          <w:color w:val="002060"/>
          <w:sz w:val="28"/>
          <w:szCs w:val="28"/>
        </w:rPr>
        <w:t xml:space="preserve"> нетрадиционной техники рисования как </w:t>
      </w:r>
      <w:proofErr w:type="spellStart"/>
      <w:r w:rsidR="00821844" w:rsidRPr="009C6D29">
        <w:rPr>
          <w:bCs/>
          <w:i/>
          <w:color w:val="002060"/>
          <w:sz w:val="28"/>
          <w:szCs w:val="28"/>
        </w:rPr>
        <w:t>пластилинография</w:t>
      </w:r>
      <w:proofErr w:type="spellEnd"/>
      <w:r w:rsidR="00821844" w:rsidRPr="009C6D29">
        <w:rPr>
          <w:bCs/>
          <w:i/>
          <w:color w:val="002060"/>
          <w:sz w:val="28"/>
          <w:szCs w:val="28"/>
        </w:rPr>
        <w:t>. Это относительно новая, нетрадиционная техника рисования, которая привлекает к с</w:t>
      </w:r>
      <w:r w:rsidR="00A06F6E">
        <w:rPr>
          <w:bCs/>
          <w:i/>
          <w:color w:val="002060"/>
          <w:sz w:val="28"/>
          <w:szCs w:val="28"/>
        </w:rPr>
        <w:t xml:space="preserve">ебе внимание </w:t>
      </w:r>
      <w:r w:rsidR="00821844" w:rsidRPr="009C6D29">
        <w:rPr>
          <w:bCs/>
          <w:i/>
          <w:color w:val="002060"/>
          <w:sz w:val="28"/>
          <w:szCs w:val="28"/>
        </w:rPr>
        <w:t xml:space="preserve"> детей.  </w:t>
      </w:r>
      <w:proofErr w:type="spellStart"/>
      <w:r w:rsidR="00821844" w:rsidRPr="009C6D29">
        <w:rPr>
          <w:bCs/>
          <w:i/>
          <w:color w:val="002060"/>
          <w:sz w:val="28"/>
          <w:szCs w:val="28"/>
        </w:rPr>
        <w:t>Пластилинография</w:t>
      </w:r>
      <w:proofErr w:type="spellEnd"/>
      <w:r w:rsidR="00821844" w:rsidRPr="009C6D29">
        <w:rPr>
          <w:bCs/>
          <w:i/>
          <w:color w:val="002060"/>
          <w:sz w:val="28"/>
          <w:szCs w:val="28"/>
        </w:rPr>
        <w:t xml:space="preserve"> относится к нетрадиционным художественным техникам, она заключается в рисовании пластилином на картоне. </w:t>
      </w:r>
      <w:proofErr w:type="gramStart"/>
      <w:r w:rsidR="00821844" w:rsidRPr="009C6D29">
        <w:rPr>
          <w:bCs/>
          <w:i/>
          <w:color w:val="002060"/>
          <w:sz w:val="28"/>
          <w:szCs w:val="28"/>
        </w:rPr>
        <w:t>В</w:t>
      </w:r>
      <w:proofErr w:type="gramEnd"/>
      <w:r w:rsidR="00821844" w:rsidRPr="009C6D29">
        <w:rPr>
          <w:bCs/>
          <w:i/>
          <w:color w:val="002060"/>
          <w:sz w:val="28"/>
          <w:szCs w:val="28"/>
        </w:rPr>
        <w:t xml:space="preserve"> </w:t>
      </w:r>
      <w:proofErr w:type="gramStart"/>
      <w:r w:rsidR="00821844" w:rsidRPr="009C6D29">
        <w:rPr>
          <w:bCs/>
          <w:i/>
          <w:color w:val="002060"/>
          <w:sz w:val="28"/>
          <w:szCs w:val="28"/>
        </w:rPr>
        <w:t>данной</w:t>
      </w:r>
      <w:proofErr w:type="gramEnd"/>
      <w:r w:rsidR="00821844" w:rsidRPr="009C6D29">
        <w:rPr>
          <w:bCs/>
          <w:i/>
          <w:color w:val="002060"/>
          <w:sz w:val="28"/>
          <w:szCs w:val="28"/>
        </w:rPr>
        <w:t xml:space="preserve"> техники мы постарались изобразить с детьми «</w:t>
      </w:r>
      <w:proofErr w:type="spellStart"/>
      <w:r w:rsidR="00821844" w:rsidRPr="009C6D29">
        <w:rPr>
          <w:bCs/>
          <w:i/>
          <w:color w:val="002060"/>
          <w:sz w:val="28"/>
          <w:szCs w:val="28"/>
        </w:rPr>
        <w:t>Хохломсую</w:t>
      </w:r>
      <w:proofErr w:type="spellEnd"/>
      <w:r w:rsidR="00821844" w:rsidRPr="009C6D29">
        <w:rPr>
          <w:bCs/>
          <w:i/>
          <w:color w:val="002060"/>
          <w:sz w:val="28"/>
          <w:szCs w:val="28"/>
        </w:rPr>
        <w:t xml:space="preserve"> ложку» и  «Чудесную тарелочку».</w:t>
      </w:r>
    </w:p>
    <w:p w:rsidR="00821844" w:rsidRPr="009C6D29" w:rsidRDefault="00D23E56" w:rsidP="00183542">
      <w:pPr>
        <w:pStyle w:val="c36"/>
        <w:spacing w:before="0" w:beforeAutospacing="0" w:after="0" w:afterAutospacing="0" w:line="276" w:lineRule="auto"/>
        <w:jc w:val="both"/>
        <w:rPr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10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r w:rsidR="00821844" w:rsidRPr="009C6D29">
        <w:rPr>
          <w:bCs/>
          <w:i/>
          <w:color w:val="002060"/>
          <w:sz w:val="28"/>
          <w:szCs w:val="28"/>
        </w:rPr>
        <w:t xml:space="preserve">Для росписи платка хохломским узором, использовали такой нетрадиционный вид рисования как рисование вилкой. </w:t>
      </w:r>
      <w:r w:rsidR="003C4459" w:rsidRPr="009C6D29">
        <w:rPr>
          <w:bCs/>
          <w:i/>
          <w:color w:val="002060"/>
          <w:sz w:val="28"/>
          <w:szCs w:val="28"/>
        </w:rPr>
        <w:t>Это,</w:t>
      </w:r>
      <w:r w:rsidR="00821844" w:rsidRPr="009C6D29">
        <w:rPr>
          <w:bCs/>
          <w:i/>
          <w:color w:val="002060"/>
          <w:sz w:val="28"/>
          <w:szCs w:val="28"/>
        </w:rPr>
        <w:t xml:space="preserve"> казалось бы, простая одноразовая вилка обычный столовый прибор, но как оказывается при помощи нее можно рисовать красками замечательные рисунки. </w:t>
      </w:r>
    </w:p>
    <w:p w:rsidR="00821844" w:rsidRPr="009C6D29" w:rsidRDefault="00D23E56" w:rsidP="00183542">
      <w:pPr>
        <w:pStyle w:val="c36"/>
        <w:spacing w:before="0" w:beforeAutospacing="0" w:after="0" w:afterAutospacing="0" w:line="276" w:lineRule="auto"/>
        <w:jc w:val="both"/>
        <w:rPr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11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r w:rsidR="003C4459" w:rsidRPr="009C6D29">
        <w:rPr>
          <w:bCs/>
          <w:i/>
          <w:color w:val="002060"/>
          <w:sz w:val="28"/>
          <w:szCs w:val="28"/>
        </w:rPr>
        <w:t xml:space="preserve">При рисовании «Хохломского кувшина» и «Веточки хохломы» мы использовали такой вид, как рисование ватными палочками. </w:t>
      </w:r>
      <w:r w:rsidR="00A5019E">
        <w:rPr>
          <w:bCs/>
          <w:i/>
          <w:color w:val="002060"/>
          <w:sz w:val="28"/>
          <w:szCs w:val="28"/>
        </w:rPr>
        <w:t>Э</w:t>
      </w:r>
      <w:r w:rsidR="00821844" w:rsidRPr="009C6D29">
        <w:rPr>
          <w:bCs/>
          <w:i/>
          <w:color w:val="002060"/>
          <w:sz w:val="28"/>
          <w:szCs w:val="28"/>
        </w:rPr>
        <w:t xml:space="preserve">то уникальное течение в живописи, которое в переводе с французского языка означает «писать по точкам». </w:t>
      </w:r>
    </w:p>
    <w:p w:rsidR="009C6D29" w:rsidRPr="009C6D29" w:rsidRDefault="00D23E56" w:rsidP="00183542">
      <w:pPr>
        <w:pStyle w:val="c36"/>
        <w:spacing w:before="0" w:beforeAutospacing="0" w:after="0" w:afterAutospacing="0" w:line="276" w:lineRule="auto"/>
        <w:jc w:val="both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12 слайд:</w:t>
      </w:r>
      <w:r w:rsidR="00A06F6E">
        <w:rPr>
          <w:bCs/>
          <w:i/>
          <w:color w:val="002060"/>
          <w:sz w:val="28"/>
          <w:szCs w:val="28"/>
        </w:rPr>
        <w:t xml:space="preserve"> Большое внимание, я уделила работе с родителями, для них</w:t>
      </w:r>
      <w:r w:rsidR="009C6D29" w:rsidRPr="009C6D29">
        <w:rPr>
          <w:bCs/>
          <w:i/>
          <w:color w:val="002060"/>
          <w:sz w:val="28"/>
          <w:szCs w:val="28"/>
        </w:rPr>
        <w:t xml:space="preserve"> я  разработала  буклет «Знакомство  с хохломской росписью»</w:t>
      </w:r>
      <w:r w:rsidR="00A06F6E">
        <w:rPr>
          <w:bCs/>
          <w:i/>
          <w:color w:val="002060"/>
          <w:sz w:val="28"/>
          <w:szCs w:val="28"/>
        </w:rPr>
        <w:t>, с целью расширения  их кругозора в данной области.</w:t>
      </w:r>
    </w:p>
    <w:p w:rsidR="009C6D29" w:rsidRPr="009C6D29" w:rsidRDefault="00D23E56" w:rsidP="00183542">
      <w:pPr>
        <w:pStyle w:val="c36"/>
        <w:spacing w:before="0" w:beforeAutospacing="0" w:after="0" w:afterAutospacing="0" w:line="276" w:lineRule="auto"/>
        <w:jc w:val="both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C00000"/>
          <w:sz w:val="28"/>
          <w:szCs w:val="28"/>
        </w:rPr>
        <w:t>13 слайд:</w:t>
      </w:r>
      <w:r w:rsidRPr="00A06F6E">
        <w:rPr>
          <w:bCs/>
          <w:i/>
          <w:color w:val="002060"/>
          <w:sz w:val="28"/>
          <w:szCs w:val="28"/>
        </w:rPr>
        <w:t xml:space="preserve"> </w:t>
      </w:r>
      <w:r w:rsidR="00A06F6E" w:rsidRPr="00A06F6E">
        <w:rPr>
          <w:bCs/>
          <w:i/>
          <w:color w:val="002060"/>
          <w:sz w:val="28"/>
          <w:szCs w:val="28"/>
        </w:rPr>
        <w:t>И</w:t>
      </w:r>
      <w:r w:rsidR="00A06F6E">
        <w:rPr>
          <w:bCs/>
          <w:i/>
          <w:color w:val="C00000"/>
          <w:sz w:val="28"/>
          <w:szCs w:val="28"/>
        </w:rPr>
        <w:t xml:space="preserve"> </w:t>
      </w:r>
      <w:r w:rsidR="00A06F6E">
        <w:rPr>
          <w:bCs/>
          <w:i/>
          <w:color w:val="002060"/>
          <w:sz w:val="28"/>
          <w:szCs w:val="28"/>
        </w:rPr>
        <w:t>организовала</w:t>
      </w:r>
      <w:r w:rsidR="00A5019E">
        <w:rPr>
          <w:bCs/>
          <w:i/>
          <w:color w:val="002060"/>
          <w:sz w:val="28"/>
          <w:szCs w:val="28"/>
        </w:rPr>
        <w:t xml:space="preserve"> в</w:t>
      </w:r>
      <w:r w:rsidR="009C6D29" w:rsidRPr="009C6D29">
        <w:rPr>
          <w:bCs/>
          <w:i/>
          <w:color w:val="002060"/>
          <w:sz w:val="28"/>
          <w:szCs w:val="28"/>
        </w:rPr>
        <w:t>ыставку работ выполненных с детьми «Наша волшебная хохлома»</w:t>
      </w:r>
    </w:p>
    <w:p w:rsidR="00D23E56" w:rsidRPr="009C6D29" w:rsidRDefault="00D23E56" w:rsidP="00183542">
      <w:pPr>
        <w:pStyle w:val="c36"/>
        <w:spacing w:before="0" w:beforeAutospacing="0" w:after="0" w:afterAutospacing="0" w:line="276" w:lineRule="auto"/>
        <w:jc w:val="both"/>
        <w:rPr>
          <w:bCs/>
          <w:i/>
          <w:color w:val="002060"/>
          <w:sz w:val="28"/>
          <w:szCs w:val="28"/>
        </w:rPr>
      </w:pPr>
      <w:r w:rsidRPr="009C6D29">
        <w:rPr>
          <w:bCs/>
          <w:i/>
          <w:color w:val="FF0000"/>
          <w:sz w:val="28"/>
          <w:szCs w:val="28"/>
        </w:rPr>
        <w:t>14 слайд:</w:t>
      </w:r>
      <w:r w:rsidRPr="009C6D29">
        <w:rPr>
          <w:bCs/>
          <w:i/>
          <w:color w:val="002060"/>
          <w:sz w:val="28"/>
          <w:szCs w:val="28"/>
        </w:rPr>
        <w:t xml:space="preserve"> </w:t>
      </w:r>
      <w:r w:rsidR="009C6D29" w:rsidRPr="009C6D29">
        <w:rPr>
          <w:bCs/>
          <w:i/>
          <w:color w:val="002060"/>
          <w:sz w:val="28"/>
          <w:szCs w:val="28"/>
        </w:rPr>
        <w:t>Спасибо за внимание!</w:t>
      </w:r>
    </w:p>
    <w:p w:rsidR="00CF160C" w:rsidRPr="009C6D29" w:rsidRDefault="00CF160C" w:rsidP="0018354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160C" w:rsidRPr="009C6D29" w:rsidSect="00880D93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5F1"/>
    <w:multiLevelType w:val="hybridMultilevel"/>
    <w:tmpl w:val="363AC394"/>
    <w:lvl w:ilvl="0" w:tplc="8D1A85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EEC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03C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897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24F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A4C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1617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86D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EEB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64285"/>
    <w:multiLevelType w:val="hybridMultilevel"/>
    <w:tmpl w:val="6D2A66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A3762D"/>
    <w:multiLevelType w:val="hybridMultilevel"/>
    <w:tmpl w:val="DB226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2902DE"/>
    <w:multiLevelType w:val="hybridMultilevel"/>
    <w:tmpl w:val="5A362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20AE"/>
    <w:multiLevelType w:val="hybridMultilevel"/>
    <w:tmpl w:val="F34C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C1692"/>
    <w:multiLevelType w:val="hybridMultilevel"/>
    <w:tmpl w:val="2B02693E"/>
    <w:lvl w:ilvl="0" w:tplc="F9B66F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877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6405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8B0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6A4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0EB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023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AD9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A7D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406127"/>
    <w:multiLevelType w:val="hybridMultilevel"/>
    <w:tmpl w:val="D2A4821C"/>
    <w:lvl w:ilvl="0" w:tplc="FACE54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5AB9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823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BAF9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6AD7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249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69C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64D5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65E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111D0B"/>
    <w:multiLevelType w:val="hybridMultilevel"/>
    <w:tmpl w:val="EC7CEF76"/>
    <w:lvl w:ilvl="0" w:tplc="032CF3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652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4D7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2D9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41C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1245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874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38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834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55491D"/>
    <w:multiLevelType w:val="multilevel"/>
    <w:tmpl w:val="60A6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D4A81"/>
    <w:multiLevelType w:val="hybridMultilevel"/>
    <w:tmpl w:val="1CD6C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E03A3A"/>
    <w:multiLevelType w:val="hybridMultilevel"/>
    <w:tmpl w:val="1C9A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B50"/>
    <w:multiLevelType w:val="hybridMultilevel"/>
    <w:tmpl w:val="FD02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F5DE1"/>
    <w:multiLevelType w:val="hybridMultilevel"/>
    <w:tmpl w:val="E308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7787C"/>
    <w:multiLevelType w:val="hybridMultilevel"/>
    <w:tmpl w:val="12245364"/>
    <w:lvl w:ilvl="0" w:tplc="A3B49A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4A1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E89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A71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837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8FE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62B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E2E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CA28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DD77EE"/>
    <w:multiLevelType w:val="hybridMultilevel"/>
    <w:tmpl w:val="4D1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823B0"/>
    <w:multiLevelType w:val="hybridMultilevel"/>
    <w:tmpl w:val="80C2E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414B3E"/>
    <w:multiLevelType w:val="hybridMultilevel"/>
    <w:tmpl w:val="39CA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12"/>
  </w:num>
  <w:num w:numId="6">
    <w:abstractNumId w:val="15"/>
  </w:num>
  <w:num w:numId="7">
    <w:abstractNumId w:val="16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4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D23E56"/>
    <w:rsid w:val="00183542"/>
    <w:rsid w:val="002F0AC3"/>
    <w:rsid w:val="003B7B9B"/>
    <w:rsid w:val="003C4459"/>
    <w:rsid w:val="00412CEF"/>
    <w:rsid w:val="007749B8"/>
    <w:rsid w:val="00821844"/>
    <w:rsid w:val="009C6D29"/>
    <w:rsid w:val="00A06F6E"/>
    <w:rsid w:val="00A5019E"/>
    <w:rsid w:val="00AC1819"/>
    <w:rsid w:val="00C97060"/>
    <w:rsid w:val="00CF160C"/>
    <w:rsid w:val="00D2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E56"/>
    <w:rPr>
      <w:b/>
      <w:bCs/>
    </w:rPr>
  </w:style>
  <w:style w:type="paragraph" w:styleId="a5">
    <w:name w:val="List Paragraph"/>
    <w:basedOn w:val="a"/>
    <w:uiPriority w:val="34"/>
    <w:qFormat/>
    <w:rsid w:val="00D23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9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5815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64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586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40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75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217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x550c</dc:creator>
  <cp:keywords/>
  <dc:description/>
  <cp:lastModifiedBy>asus x550c</cp:lastModifiedBy>
  <cp:revision>8</cp:revision>
  <cp:lastPrinted>2023-02-11T13:37:00Z</cp:lastPrinted>
  <dcterms:created xsi:type="dcterms:W3CDTF">2022-12-17T09:15:00Z</dcterms:created>
  <dcterms:modified xsi:type="dcterms:W3CDTF">2023-02-11T13:39:00Z</dcterms:modified>
</cp:coreProperties>
</file>