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B0" w:rsidRPr="001955E5" w:rsidRDefault="00436FB0" w:rsidP="00436FB0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1955E5">
        <w:rPr>
          <w:rFonts w:ascii="Times New Roman" w:hAnsi="Times New Roman" w:cs="Times New Roman"/>
          <w:b/>
          <w:u w:val="single"/>
        </w:rPr>
        <w:t>AE Déterminer un nombre de molécules.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  <w:r w:rsidRPr="001955E5">
        <w:rPr>
          <w:rFonts w:ascii="Times New Roman" w:hAnsi="Times New Roman" w:cs="Times New Roman"/>
          <w:highlight w:val="lightGray"/>
        </w:rPr>
        <w:t>Objectifs</w:t>
      </w:r>
      <w:r>
        <w:rPr>
          <w:rFonts w:ascii="Times New Roman" w:hAnsi="Times New Roman" w:cs="Times New Roman"/>
        </w:rPr>
        <w:t> :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-savoir convertir des grandeurs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-savoir mettre en relation différents documents pour reformuler scientifiquement un problème posé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-savoir effectuer des calculs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955E5">
        <w:rPr>
          <w:rFonts w:ascii="Times New Roman" w:hAnsi="Times New Roman" w:cs="Times New Roman"/>
          <w:b/>
          <w:u w:val="single"/>
        </w:rPr>
        <w:t>Problématique</w:t>
      </w:r>
      <w:r w:rsidRPr="001955E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: l’expression « une goutte d’eau dans la mer (Méditerranée) » est-elle remplaçable par l’expression « une molécule d’eau dans une goutte d’eau » ?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tabs>
          <w:tab w:val="left" w:pos="54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71318" wp14:editId="47B4501E">
                <wp:simplePos x="0" y="0"/>
                <wp:positionH relativeFrom="column">
                  <wp:posOffset>3430270</wp:posOffset>
                </wp:positionH>
                <wp:positionV relativeFrom="paragraph">
                  <wp:posOffset>66176</wp:posOffset>
                </wp:positionV>
                <wp:extent cx="2306955" cy="1320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55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FB0" w:rsidRDefault="00436FB0" w:rsidP="00436FB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F9CE64D" wp14:editId="313BD7D0">
                                  <wp:extent cx="2093863" cy="1168400"/>
                                  <wp:effectExtent l="0" t="0" r="1905" b="0"/>
                                  <wp:docPr id="2" name="Image 2" descr="Résultat de recherche d'images pour &quot;mer méditerrané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ésultat de recherche d'images pour &quot;mer méditerrané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14" cy="1169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70.1pt;margin-top:5.2pt;width:181.65pt;height:1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" fillcolor="white [3201]" stroked="f" strokeweight=".5pt">
                <v:textbox>
                  <w:txbxContent>
                    <w:p w:rsidR="00436FB0" w:rsidRDefault="00436FB0" w:rsidP="00436FB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F9CE64D" wp14:editId="313BD7D0">
                            <wp:extent cx="2093863" cy="1168400"/>
                            <wp:effectExtent l="0" t="0" r="1905" b="0"/>
                            <wp:docPr id="2" name="Image 2" descr="Résultat de recherche d'images pour &quot;mer méditerrané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ésultat de recherche d'images pour &quot;mer méditerrané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14" cy="1169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64EA" wp14:editId="1E9652EE">
                <wp:simplePos x="0" y="0"/>
                <wp:positionH relativeFrom="column">
                  <wp:posOffset>-73586</wp:posOffset>
                </wp:positionH>
                <wp:positionV relativeFrom="paragraph">
                  <wp:posOffset>24175</wp:posOffset>
                </wp:positionV>
                <wp:extent cx="5908788" cy="1409700"/>
                <wp:effectExtent l="0" t="0" r="158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788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FB0" w:rsidRPr="001955E5" w:rsidRDefault="00436FB0" w:rsidP="00436FB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1955E5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Doc 1 </w:t>
                            </w:r>
                            <w:r w:rsidRPr="001955E5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</w:p>
                          <w:p w:rsidR="00436FB0" w:rsidRDefault="00436FB0" w:rsidP="00436FB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55E5">
                              <w:rPr>
                                <w:rFonts w:ascii="Times New Roman" w:hAnsi="Times New Roman" w:cs="Times New Roman"/>
                              </w:rPr>
                              <w:t xml:space="preserve">La mer Méditerranée se divise en deux bassins bien séparés </w:t>
                            </w:r>
                          </w:p>
                          <w:p w:rsidR="00436FB0" w:rsidRPr="001955E5" w:rsidRDefault="00436FB0" w:rsidP="00436FB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1955E5">
                              <w:rPr>
                                <w:rFonts w:ascii="Times New Roman" w:hAnsi="Times New Roman" w:cs="Times New Roman"/>
                              </w:rPr>
                              <w:t>au</w:t>
                            </w:r>
                            <w:proofErr w:type="gramEnd"/>
                            <w:r w:rsidRPr="001955E5">
                              <w:rPr>
                                <w:rFonts w:ascii="Times New Roman" w:hAnsi="Times New Roman" w:cs="Times New Roman"/>
                              </w:rPr>
                              <w:t xml:space="preserve"> niveau de la Sicile et de la Tunisie. </w:t>
                            </w:r>
                          </w:p>
                          <w:p w:rsidR="00436FB0" w:rsidRDefault="00436FB0" w:rsidP="00436FB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55E5">
                              <w:rPr>
                                <w:rFonts w:ascii="Times New Roman" w:hAnsi="Times New Roman" w:cs="Times New Roman"/>
                              </w:rPr>
                              <w:t xml:space="preserve">Chaque bassin est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composé de</w:t>
                            </w:r>
                            <w:r w:rsidRPr="001955E5">
                              <w:rPr>
                                <w:rFonts w:ascii="Times New Roman" w:hAnsi="Times New Roman" w:cs="Times New Roman"/>
                              </w:rPr>
                              <w:t xml:space="preserve"> différents compartiments </w:t>
                            </w:r>
                          </w:p>
                          <w:p w:rsidR="00436FB0" w:rsidRDefault="00436FB0" w:rsidP="00436FB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1955E5">
                              <w:rPr>
                                <w:rFonts w:ascii="Times New Roman" w:hAnsi="Times New Roman" w:cs="Times New Roman"/>
                              </w:rPr>
                              <w:t>portant</w:t>
                            </w:r>
                            <w:proofErr w:type="gramEnd"/>
                            <w:r w:rsidRPr="001955E5">
                              <w:rPr>
                                <w:rFonts w:ascii="Times New Roman" w:hAnsi="Times New Roman" w:cs="Times New Roman"/>
                              </w:rPr>
                              <w:t xml:space="preserve"> le nom de mers, bassins ou golfes. </w:t>
                            </w:r>
                          </w:p>
                          <w:p w:rsidR="00436FB0" w:rsidRDefault="00436FB0" w:rsidP="00436FB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55E5">
                              <w:rPr>
                                <w:rFonts w:ascii="Times New Roman" w:hAnsi="Times New Roman" w:cs="Times New Roman"/>
                              </w:rPr>
                              <w:t xml:space="preserve">La mer Méditerranée a une superficie d’environ </w:t>
                            </w:r>
                          </w:p>
                          <w:p w:rsidR="00436FB0" w:rsidRPr="001955E5" w:rsidRDefault="00436FB0" w:rsidP="00436FB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55E5">
                              <w:rPr>
                                <w:rFonts w:ascii="Times New Roman" w:hAnsi="Times New Roman" w:cs="Times New Roman"/>
                              </w:rPr>
                              <w:t>2,5 millions de km² et une profondeur moyenne de 1,5 km.</w:t>
                            </w:r>
                          </w:p>
                          <w:p w:rsidR="00436FB0" w:rsidRPr="001955E5" w:rsidRDefault="00436FB0" w:rsidP="00436FB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-5.8pt;margin-top:1.9pt;width:465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" fillcolor="white [3201]" strokeweight=".5pt">
                <v:textbox>
                  <w:txbxContent>
                    <w:p w:rsidR="00436FB0" w:rsidRPr="001955E5" w:rsidRDefault="00436FB0" w:rsidP="00436FB0">
                      <w:pPr>
                        <w:pStyle w:val="Sansinterligne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1955E5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Doc 1 </w:t>
                      </w:r>
                      <w:r w:rsidRPr="001955E5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</w:p>
                    <w:p w:rsidR="00436FB0" w:rsidRDefault="00436FB0" w:rsidP="00436FB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1955E5">
                        <w:rPr>
                          <w:rFonts w:ascii="Times New Roman" w:hAnsi="Times New Roman" w:cs="Times New Roman"/>
                        </w:rPr>
                        <w:t xml:space="preserve">La mer Méditerranée se divise en deux bassins bien séparés </w:t>
                      </w:r>
                    </w:p>
                    <w:p w:rsidR="00436FB0" w:rsidRPr="001955E5" w:rsidRDefault="00436FB0" w:rsidP="00436FB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1955E5">
                        <w:rPr>
                          <w:rFonts w:ascii="Times New Roman" w:hAnsi="Times New Roman" w:cs="Times New Roman"/>
                        </w:rPr>
                        <w:t>au</w:t>
                      </w:r>
                      <w:proofErr w:type="gramEnd"/>
                      <w:r w:rsidRPr="001955E5">
                        <w:rPr>
                          <w:rFonts w:ascii="Times New Roman" w:hAnsi="Times New Roman" w:cs="Times New Roman"/>
                        </w:rPr>
                        <w:t xml:space="preserve"> niveau de la Sicile et de la Tunisie. </w:t>
                      </w:r>
                    </w:p>
                    <w:p w:rsidR="00436FB0" w:rsidRDefault="00436FB0" w:rsidP="00436FB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1955E5">
                        <w:rPr>
                          <w:rFonts w:ascii="Times New Roman" w:hAnsi="Times New Roman" w:cs="Times New Roman"/>
                        </w:rPr>
                        <w:t xml:space="preserve">Chaque bassin est </w:t>
                      </w:r>
                      <w:r>
                        <w:rPr>
                          <w:rFonts w:ascii="Times New Roman" w:hAnsi="Times New Roman" w:cs="Times New Roman"/>
                        </w:rPr>
                        <w:t>composé de</w:t>
                      </w:r>
                      <w:r w:rsidRPr="001955E5">
                        <w:rPr>
                          <w:rFonts w:ascii="Times New Roman" w:hAnsi="Times New Roman" w:cs="Times New Roman"/>
                        </w:rPr>
                        <w:t xml:space="preserve"> différents compartiments </w:t>
                      </w:r>
                    </w:p>
                    <w:p w:rsidR="00436FB0" w:rsidRDefault="00436FB0" w:rsidP="00436FB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1955E5">
                        <w:rPr>
                          <w:rFonts w:ascii="Times New Roman" w:hAnsi="Times New Roman" w:cs="Times New Roman"/>
                        </w:rPr>
                        <w:t>portant</w:t>
                      </w:r>
                      <w:proofErr w:type="gramEnd"/>
                      <w:r w:rsidRPr="001955E5">
                        <w:rPr>
                          <w:rFonts w:ascii="Times New Roman" w:hAnsi="Times New Roman" w:cs="Times New Roman"/>
                        </w:rPr>
                        <w:t xml:space="preserve"> le nom de mers, bassins ou golfes. </w:t>
                      </w:r>
                    </w:p>
                    <w:p w:rsidR="00436FB0" w:rsidRDefault="00436FB0" w:rsidP="00436FB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1955E5">
                        <w:rPr>
                          <w:rFonts w:ascii="Times New Roman" w:hAnsi="Times New Roman" w:cs="Times New Roman"/>
                        </w:rPr>
                        <w:t xml:space="preserve">La mer Méditerranée a une superficie d’environ </w:t>
                      </w:r>
                    </w:p>
                    <w:p w:rsidR="00436FB0" w:rsidRPr="001955E5" w:rsidRDefault="00436FB0" w:rsidP="00436FB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1955E5">
                        <w:rPr>
                          <w:rFonts w:ascii="Times New Roman" w:hAnsi="Times New Roman" w:cs="Times New Roman"/>
                        </w:rPr>
                        <w:t>2,5 millions de km² et une profondeur moyenne de 1,5 km.</w:t>
                      </w:r>
                    </w:p>
                    <w:p w:rsidR="00436FB0" w:rsidRPr="001955E5" w:rsidRDefault="00436FB0" w:rsidP="00436FB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436FB0" w:rsidRDefault="00436FB0" w:rsidP="00436F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955E5">
        <w:rPr>
          <w:rFonts w:ascii="Times New Roman" w:hAnsi="Times New Roman" w:cs="Times New Roman"/>
          <w:b/>
          <w:u w:val="single"/>
        </w:rPr>
        <w:t>Doc 2</w:t>
      </w:r>
      <w:r>
        <w:rPr>
          <w:rFonts w:ascii="Times New Roman" w:hAnsi="Times New Roman" w:cs="Times New Roman"/>
        </w:rPr>
        <w:t> : matériel disponible.</w:t>
      </w:r>
    </w:p>
    <w:p w:rsidR="00436FB0" w:rsidRDefault="00436FB0" w:rsidP="00436F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-eau </w:t>
      </w:r>
    </w:p>
    <w:p w:rsidR="00436FB0" w:rsidRDefault="00436FB0" w:rsidP="00436F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-burette graduée</w:t>
      </w:r>
    </w:p>
    <w:p w:rsidR="00436FB0" w:rsidRDefault="00436FB0" w:rsidP="00436F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-bécher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875EC">
        <w:rPr>
          <w:rFonts w:ascii="Times New Roman" w:hAnsi="Times New Roman" w:cs="Times New Roman"/>
          <w:b/>
          <w:u w:val="single"/>
        </w:rPr>
        <w:t>Doc 3</w:t>
      </w:r>
      <w:r>
        <w:rPr>
          <w:rFonts w:ascii="Times New Roman" w:hAnsi="Times New Roman" w:cs="Times New Roman"/>
        </w:rPr>
        <w:t xml:space="preserve"> : quelques données </w:t>
      </w:r>
    </w:p>
    <w:p w:rsidR="00436FB0" w:rsidRDefault="00436FB0" w:rsidP="00436F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Masse d’un atome d’oxygène : m(O) = 2,67.10</w:t>
      </w:r>
      <w:r>
        <w:rPr>
          <w:rFonts w:ascii="Times New Roman" w:hAnsi="Times New Roman" w:cs="Times New Roman"/>
          <w:vertAlign w:val="superscript"/>
        </w:rPr>
        <w:t>-26</w:t>
      </w:r>
      <w:r>
        <w:rPr>
          <w:rFonts w:ascii="Times New Roman" w:hAnsi="Times New Roman" w:cs="Times New Roman"/>
        </w:rPr>
        <w:t xml:space="preserve"> kg</w:t>
      </w:r>
    </w:p>
    <w:p w:rsidR="00436FB0" w:rsidRPr="006875EC" w:rsidRDefault="00436FB0" w:rsidP="00436F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Masse d’un atome d’hydrogène : m(H) = 1,67.10</w:t>
      </w:r>
      <w:r>
        <w:rPr>
          <w:rFonts w:ascii="Times New Roman" w:hAnsi="Times New Roman" w:cs="Times New Roman"/>
          <w:vertAlign w:val="superscript"/>
        </w:rPr>
        <w:t>-27</w:t>
      </w:r>
      <w:r>
        <w:rPr>
          <w:rFonts w:ascii="Times New Roman" w:hAnsi="Times New Roman" w:cs="Times New Roman"/>
        </w:rPr>
        <w:t xml:space="preserve"> kg</w:t>
      </w:r>
    </w:p>
    <w:p w:rsidR="00436FB0" w:rsidRPr="006875EC" w:rsidRDefault="00436FB0" w:rsidP="00436F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Masse volumique de l’eau </w:t>
      </w:r>
      <w:proofErr w:type="gramStart"/>
      <w:r>
        <w:rPr>
          <w:rFonts w:ascii="Times New Roman" w:hAnsi="Times New Roman" w:cs="Times New Roman"/>
        </w:rPr>
        <w:t>µ(</w:t>
      </w:r>
      <w:proofErr w:type="gramEnd"/>
      <w:r>
        <w:rPr>
          <w:rFonts w:ascii="Times New Roman" w:hAnsi="Times New Roman" w:cs="Times New Roman"/>
        </w:rPr>
        <w:t>eau) = 1,00 g.cm</w:t>
      </w:r>
      <w:r>
        <w:rPr>
          <w:rFonts w:ascii="Times New Roman" w:hAnsi="Times New Roman" w:cs="Times New Roman"/>
          <w:vertAlign w:val="superscript"/>
        </w:rPr>
        <w:t>-3</w:t>
      </w:r>
    </w:p>
    <w:p w:rsidR="003E37D4" w:rsidRDefault="00436FB0" w:rsidP="00436FB0">
      <w:pPr>
        <w:pStyle w:val="Sansinterligne"/>
        <w:rPr>
          <w:rFonts w:ascii="Times New Roman" w:hAnsi="Times New Roman" w:cs="Times New Roman"/>
          <w:color w:val="C00000"/>
        </w:rPr>
      </w:pPr>
      <w:r w:rsidRPr="0090654A">
        <w:rPr>
          <w:rFonts w:ascii="Times New Roman" w:hAnsi="Times New Roman" w:cs="Times New Roman"/>
          <w:color w:val="C00000"/>
        </w:rPr>
        <w:t>On assimilera l’eau de mer à de l’eau normale</w:t>
      </w:r>
      <w:r>
        <w:rPr>
          <w:rFonts w:ascii="Times New Roman" w:hAnsi="Times New Roman" w:cs="Times New Roman"/>
          <w:color w:val="C00000"/>
        </w:rPr>
        <w:t xml:space="preserve"> ; 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2060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  <w:r w:rsidRPr="00C96A45">
        <w:rPr>
          <w:rFonts w:ascii="Times New Roman" w:hAnsi="Times New Roman" w:cs="Times New Roman"/>
          <w:u w:val="single"/>
        </w:rPr>
        <w:t>Questions</w:t>
      </w:r>
      <w:r>
        <w:rPr>
          <w:rFonts w:ascii="Times New Roman" w:hAnsi="Times New Roman" w:cs="Times New Roman"/>
        </w:rPr>
        <w:t> :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Sur une feuille de brouillon, repérer les éléments à mettre en relation pour répondre au problème posé ; reformuler la problématique en utilisant un vocabulaire scientifique. [APP]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Il faut déterminer le nombre de gouttes d’eau dans la mer et le nombre de molécules d’eau dans une goutte puis comparer les résultats.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 w:rsidRPr="00AB7B57">
        <w:rPr>
          <w:rFonts w:ascii="Times New Roman" w:hAnsi="Times New Roman" w:cs="Times New Roman"/>
          <w:color w:val="0070C0"/>
          <w:u w:val="single"/>
        </w:rPr>
        <w:t>Démarche</w:t>
      </w:r>
      <w:r>
        <w:rPr>
          <w:rFonts w:ascii="Times New Roman" w:hAnsi="Times New Roman" w:cs="Times New Roman"/>
          <w:color w:val="0070C0"/>
        </w:rPr>
        <w:t> :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a)</w:t>
      </w:r>
      <w:proofErr w:type="gramStart"/>
      <w:r>
        <w:rPr>
          <w:rFonts w:ascii="Times New Roman" w:hAnsi="Times New Roman" w:cs="Times New Roman"/>
          <w:color w:val="0070C0"/>
        </w:rPr>
        <w:t>V(</w:t>
      </w:r>
      <w:proofErr w:type="gramEnd"/>
      <w:r>
        <w:rPr>
          <w:rFonts w:ascii="Times New Roman" w:hAnsi="Times New Roman" w:cs="Times New Roman"/>
          <w:color w:val="0070C0"/>
        </w:rPr>
        <w:t>mer) à calculer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V(</w:t>
      </w:r>
      <w:proofErr w:type="gramEnd"/>
      <w:r>
        <w:rPr>
          <w:rFonts w:ascii="Times New Roman" w:hAnsi="Times New Roman" w:cs="Times New Roman"/>
          <w:color w:val="0070C0"/>
        </w:rPr>
        <w:t xml:space="preserve">goutte) à mesurer expérimentalement (en comptant le </w:t>
      </w:r>
      <w:proofErr w:type="spellStart"/>
      <w:r>
        <w:rPr>
          <w:rFonts w:ascii="Times New Roman" w:hAnsi="Times New Roman" w:cs="Times New Roman"/>
          <w:color w:val="0070C0"/>
        </w:rPr>
        <w:t>nbre</w:t>
      </w:r>
      <w:proofErr w:type="spellEnd"/>
      <w:r>
        <w:rPr>
          <w:rFonts w:ascii="Times New Roman" w:hAnsi="Times New Roman" w:cs="Times New Roman"/>
          <w:color w:val="0070C0"/>
        </w:rPr>
        <w:t xml:space="preserve"> de gouttes dans 1 </w:t>
      </w:r>
      <w:proofErr w:type="spellStart"/>
      <w:r>
        <w:rPr>
          <w:rFonts w:ascii="Times New Roman" w:hAnsi="Times New Roman" w:cs="Times New Roman"/>
          <w:color w:val="0070C0"/>
        </w:rPr>
        <w:t>mL</w:t>
      </w:r>
      <w:proofErr w:type="spellEnd"/>
      <w:r>
        <w:rPr>
          <w:rFonts w:ascii="Times New Roman" w:hAnsi="Times New Roman" w:cs="Times New Roman"/>
          <w:color w:val="0070C0"/>
        </w:rPr>
        <w:t xml:space="preserve"> d’eau)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Le 1</w:t>
      </w:r>
      <w:r w:rsidRPr="00392002">
        <w:rPr>
          <w:rFonts w:ascii="Times New Roman" w:hAnsi="Times New Roman" w:cs="Times New Roman"/>
          <w:color w:val="0070C0"/>
          <w:vertAlign w:val="superscript"/>
        </w:rPr>
        <w:t>er</w:t>
      </w:r>
      <w:r>
        <w:rPr>
          <w:rFonts w:ascii="Times New Roman" w:hAnsi="Times New Roman" w:cs="Times New Roman"/>
          <w:color w:val="0070C0"/>
        </w:rPr>
        <w:t xml:space="preserve"> rapport (</w:t>
      </w:r>
      <w:proofErr w:type="spellStart"/>
      <w:r>
        <w:rPr>
          <w:rFonts w:ascii="Times New Roman" w:hAnsi="Times New Roman" w:cs="Times New Roman"/>
          <w:color w:val="0070C0"/>
        </w:rPr>
        <w:t>nbre</w:t>
      </w:r>
      <w:proofErr w:type="spellEnd"/>
      <w:r>
        <w:rPr>
          <w:rFonts w:ascii="Times New Roman" w:hAnsi="Times New Roman" w:cs="Times New Roman"/>
          <w:color w:val="0070C0"/>
        </w:rPr>
        <w:t xml:space="preserve"> de gouttes dans la mer) est déterminé.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b) </w:t>
      </w:r>
      <w:proofErr w:type="gramStart"/>
      <w:r>
        <w:rPr>
          <w:rFonts w:ascii="Times New Roman" w:hAnsi="Times New Roman" w:cs="Times New Roman"/>
          <w:color w:val="0070C0"/>
        </w:rPr>
        <w:t>m(</w:t>
      </w:r>
      <w:proofErr w:type="gramEnd"/>
      <w:r>
        <w:rPr>
          <w:rFonts w:ascii="Times New Roman" w:hAnsi="Times New Roman" w:cs="Times New Roman"/>
          <w:color w:val="0070C0"/>
        </w:rPr>
        <w:t xml:space="preserve">molécule) à calculer puis m(goutte d’eau) à calculer à partir de µ(eau) </w:t>
      </w:r>
      <w:r w:rsidRPr="00AB7B57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2</w:t>
      </w:r>
      <w:r w:rsidRPr="00AB7B57">
        <w:rPr>
          <w:rFonts w:ascii="Times New Roman" w:hAnsi="Times New Roman" w:cs="Times New Roman"/>
          <w:color w:val="0070C0"/>
          <w:vertAlign w:val="superscript"/>
        </w:rPr>
        <w:t>nd</w:t>
      </w:r>
      <w:r>
        <w:rPr>
          <w:rFonts w:ascii="Times New Roman" w:hAnsi="Times New Roman" w:cs="Times New Roman"/>
          <w:color w:val="0070C0"/>
        </w:rPr>
        <w:t xml:space="preserve"> rapport (</w:t>
      </w:r>
      <w:proofErr w:type="spellStart"/>
      <w:r>
        <w:rPr>
          <w:rFonts w:ascii="Times New Roman" w:hAnsi="Times New Roman" w:cs="Times New Roman"/>
          <w:color w:val="0070C0"/>
        </w:rPr>
        <w:t>nbre</w:t>
      </w:r>
      <w:proofErr w:type="spellEnd"/>
      <w:r>
        <w:rPr>
          <w:rFonts w:ascii="Times New Roman" w:hAnsi="Times New Roman" w:cs="Times New Roman"/>
          <w:color w:val="0070C0"/>
        </w:rPr>
        <w:t xml:space="preserve"> de molécules dans 1 goutte) connu.</w:t>
      </w:r>
    </w:p>
    <w:p w:rsidR="00436FB0" w:rsidRPr="00392002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c)Comparaison des rapports + réponse à la problématique.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Etablir un protocole expérimental permettant de répondre à la problématique. [ANA]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Compter le nombre N de gouttes dans 1 </w:t>
      </w:r>
      <w:proofErr w:type="spellStart"/>
      <w:r>
        <w:rPr>
          <w:rFonts w:ascii="Times New Roman" w:hAnsi="Times New Roman" w:cs="Times New Roman"/>
          <w:color w:val="0070C0"/>
        </w:rPr>
        <w:t>mL</w:t>
      </w:r>
      <w:proofErr w:type="spellEnd"/>
      <w:r>
        <w:rPr>
          <w:rFonts w:ascii="Times New Roman" w:hAnsi="Times New Roman" w:cs="Times New Roman"/>
          <w:color w:val="0070C0"/>
        </w:rPr>
        <w:t xml:space="preserve"> d’eau.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Pour réaliser l’expérience, il faudra choisir un débit relativement lent (pour pouvoir les compter facilement) et faire en sorte qu’elles soient homogènes en taille.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 Après validation par le professeur, mettre en œuvre votre protocole expérimental. [REA]</w:t>
      </w:r>
    </w:p>
    <w:p w:rsidR="003E37D4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Dans 1 </w:t>
      </w:r>
      <w:proofErr w:type="spellStart"/>
      <w:r>
        <w:rPr>
          <w:rFonts w:ascii="Times New Roman" w:hAnsi="Times New Roman" w:cs="Times New Roman"/>
          <w:color w:val="0070C0"/>
        </w:rPr>
        <w:t>mL</w:t>
      </w:r>
      <w:proofErr w:type="spellEnd"/>
      <w:r>
        <w:rPr>
          <w:rFonts w:ascii="Times New Roman" w:hAnsi="Times New Roman" w:cs="Times New Roman"/>
          <w:color w:val="0070C0"/>
        </w:rPr>
        <w:t xml:space="preserve">, il y a environ 20 gouttes </w:t>
      </w:r>
    </w:p>
    <w:p w:rsidR="00436FB0" w:rsidRPr="00AB7B57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 w:rsidRPr="0013326D">
        <w:rPr>
          <w:rFonts w:ascii="Times New Roman" w:hAnsi="Times New Roman" w:cs="Times New Roman"/>
          <w:b/>
          <w:color w:val="0070C0"/>
        </w:rPr>
        <w:lastRenderedPageBreak/>
        <w:t>V(</w:t>
      </w:r>
      <w:proofErr w:type="gramEnd"/>
      <w:r w:rsidRPr="0013326D">
        <w:rPr>
          <w:rFonts w:ascii="Times New Roman" w:hAnsi="Times New Roman" w:cs="Times New Roman"/>
          <w:b/>
          <w:color w:val="0070C0"/>
        </w:rPr>
        <w:t xml:space="preserve">goutte) = 1/20 = 0,05 </w:t>
      </w:r>
      <w:proofErr w:type="spellStart"/>
      <w:r w:rsidRPr="0013326D">
        <w:rPr>
          <w:rFonts w:ascii="Times New Roman" w:hAnsi="Times New Roman" w:cs="Times New Roman"/>
          <w:b/>
          <w:color w:val="0070C0"/>
        </w:rPr>
        <w:t>mL</w:t>
      </w:r>
      <w:proofErr w:type="spellEnd"/>
      <w:r>
        <w:rPr>
          <w:rFonts w:ascii="Times New Roman" w:hAnsi="Times New Roman" w:cs="Times New Roman"/>
          <w:color w:val="0070C0"/>
        </w:rPr>
        <w:t>.</w:t>
      </w:r>
    </w:p>
    <w:p w:rsidR="003E37D4" w:rsidRDefault="003E37D4" w:rsidP="00436FB0">
      <w:pPr>
        <w:pStyle w:val="Sansinterligne"/>
        <w:rPr>
          <w:rFonts w:ascii="Times New Roman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4/ Effectuer les calculs nécessaires pour répondre à la problématique. [VAL] 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a)</w:t>
      </w:r>
      <w:proofErr w:type="gramStart"/>
      <w:r>
        <w:rPr>
          <w:rFonts w:ascii="Times New Roman" w:hAnsi="Times New Roman" w:cs="Times New Roman"/>
          <w:color w:val="0070C0"/>
        </w:rPr>
        <w:t>V(</w:t>
      </w:r>
      <w:proofErr w:type="gramEnd"/>
      <w:r>
        <w:rPr>
          <w:rFonts w:ascii="Times New Roman" w:hAnsi="Times New Roman" w:cs="Times New Roman"/>
          <w:color w:val="0070C0"/>
        </w:rPr>
        <w:t xml:space="preserve">mer) = </w:t>
      </w:r>
      <w:proofErr w:type="spellStart"/>
      <w:r>
        <w:rPr>
          <w:rFonts w:ascii="Times New Roman" w:hAnsi="Times New Roman" w:cs="Times New Roman"/>
          <w:color w:val="0070C0"/>
        </w:rPr>
        <w:t>S.h</w:t>
      </w:r>
      <w:proofErr w:type="spellEnd"/>
      <w:r>
        <w:rPr>
          <w:rFonts w:ascii="Times New Roman" w:hAnsi="Times New Roman" w:cs="Times New Roman"/>
          <w:color w:val="0070C0"/>
        </w:rPr>
        <w:t xml:space="preserve"> = (2,5.10</w:t>
      </w:r>
      <w:r>
        <w:rPr>
          <w:rFonts w:ascii="Times New Roman" w:hAnsi="Times New Roman" w:cs="Times New Roman"/>
          <w:color w:val="0070C0"/>
          <w:vertAlign w:val="superscript"/>
        </w:rPr>
        <w:t>6</w:t>
      </w:r>
      <w:r>
        <w:rPr>
          <w:rFonts w:ascii="Times New Roman" w:hAnsi="Times New Roman" w:cs="Times New Roman"/>
          <w:color w:val="0070C0"/>
        </w:rPr>
        <w:t>.(10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  <w:color w:val="0070C0"/>
          <w:vertAlign w:val="superscript"/>
        </w:rPr>
        <w:t>2</w:t>
      </w:r>
      <w:r>
        <w:rPr>
          <w:rFonts w:ascii="Times New Roman" w:hAnsi="Times New Roman" w:cs="Times New Roman"/>
          <w:color w:val="0070C0"/>
        </w:rPr>
        <w:t>) x 1,5.10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= </w:t>
      </w:r>
      <w:r w:rsidRPr="0013326D">
        <w:rPr>
          <w:rFonts w:ascii="Times New Roman" w:hAnsi="Times New Roman" w:cs="Times New Roman"/>
          <w:b/>
          <w:color w:val="0070C0"/>
        </w:rPr>
        <w:t>3,75.10</w:t>
      </w:r>
      <w:r w:rsidRPr="0013326D">
        <w:rPr>
          <w:rFonts w:ascii="Times New Roman" w:hAnsi="Times New Roman" w:cs="Times New Roman"/>
          <w:b/>
          <w:color w:val="0070C0"/>
          <w:vertAlign w:val="superscript"/>
        </w:rPr>
        <w:t>15</w:t>
      </w:r>
      <w:r w:rsidRPr="0013326D">
        <w:rPr>
          <w:rFonts w:ascii="Times New Roman" w:hAnsi="Times New Roman" w:cs="Times New Roman"/>
          <w:b/>
          <w:color w:val="0070C0"/>
        </w:rPr>
        <w:t xml:space="preserve"> m</w:t>
      </w:r>
      <w:r w:rsidRPr="0013326D">
        <w:rPr>
          <w:rFonts w:ascii="Times New Roman" w:hAnsi="Times New Roman" w:cs="Times New Roman"/>
          <w:b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 ; 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Sachant que 1 </w:t>
      </w:r>
      <w:proofErr w:type="spellStart"/>
      <w:r>
        <w:rPr>
          <w:rFonts w:ascii="Times New Roman" w:hAnsi="Times New Roman" w:cs="Times New Roman"/>
          <w:color w:val="0070C0"/>
        </w:rPr>
        <w:t>mL</w:t>
      </w:r>
      <w:proofErr w:type="spellEnd"/>
      <w:r>
        <w:rPr>
          <w:rFonts w:ascii="Times New Roman" w:hAnsi="Times New Roman" w:cs="Times New Roman"/>
          <w:color w:val="0070C0"/>
        </w:rPr>
        <w:t xml:space="preserve"> = 1 cm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et que 1 m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= (10</w:t>
      </w:r>
      <w:r>
        <w:rPr>
          <w:rFonts w:ascii="Times New Roman" w:hAnsi="Times New Roman" w:cs="Times New Roman"/>
          <w:color w:val="0070C0"/>
          <w:vertAlign w:val="superscript"/>
        </w:rPr>
        <w:t>2</w:t>
      </w:r>
      <w:r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cm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, on en déduit que </w:t>
      </w:r>
      <w:proofErr w:type="gramStart"/>
      <w:r>
        <w:rPr>
          <w:rFonts w:ascii="Times New Roman" w:hAnsi="Times New Roman" w:cs="Times New Roman"/>
          <w:color w:val="0070C0"/>
        </w:rPr>
        <w:t>V(</w:t>
      </w:r>
      <w:proofErr w:type="gramEnd"/>
      <w:r>
        <w:rPr>
          <w:rFonts w:ascii="Times New Roman" w:hAnsi="Times New Roman" w:cs="Times New Roman"/>
          <w:color w:val="0070C0"/>
        </w:rPr>
        <w:t>mer) = 3,75.10</w:t>
      </w:r>
      <w:r>
        <w:rPr>
          <w:rFonts w:ascii="Times New Roman" w:hAnsi="Times New Roman" w:cs="Times New Roman"/>
          <w:color w:val="0070C0"/>
          <w:vertAlign w:val="superscript"/>
        </w:rPr>
        <w:t>21</w:t>
      </w:r>
      <w:r>
        <w:rPr>
          <w:rFonts w:ascii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</w:rPr>
        <w:t>mL</w:t>
      </w:r>
      <w:proofErr w:type="spellEnd"/>
      <w:r>
        <w:rPr>
          <w:rFonts w:ascii="Times New Roman" w:hAnsi="Times New Roman" w:cs="Times New Roman"/>
          <w:color w:val="0070C0"/>
        </w:rPr>
        <w:t>.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rq</w:t>
      </w:r>
      <w:proofErr w:type="spellEnd"/>
      <w:r>
        <w:rPr>
          <w:rFonts w:ascii="Times New Roman" w:hAnsi="Times New Roman" w:cs="Times New Roman"/>
          <w:color w:val="0070C0"/>
        </w:rPr>
        <w:t xml:space="preserve"> : on aurait pu également convertir </w:t>
      </w:r>
      <w:proofErr w:type="gramStart"/>
      <w:r>
        <w:rPr>
          <w:rFonts w:ascii="Times New Roman" w:hAnsi="Times New Roman" w:cs="Times New Roman"/>
          <w:color w:val="0070C0"/>
        </w:rPr>
        <w:t>V(</w:t>
      </w:r>
      <w:proofErr w:type="gramEnd"/>
      <w:r>
        <w:rPr>
          <w:rFonts w:ascii="Times New Roman" w:hAnsi="Times New Roman" w:cs="Times New Roman"/>
          <w:color w:val="0070C0"/>
        </w:rPr>
        <w:t>goutte) en m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(0,05.10</w:t>
      </w:r>
      <w:r>
        <w:rPr>
          <w:rFonts w:ascii="Times New Roman" w:hAnsi="Times New Roman" w:cs="Times New Roman"/>
          <w:color w:val="0070C0"/>
          <w:vertAlign w:val="superscript"/>
        </w:rPr>
        <w:t>-3</w:t>
      </w:r>
      <w:r>
        <w:rPr>
          <w:rFonts w:ascii="Times New Roman" w:hAnsi="Times New Roman" w:cs="Times New Roman"/>
          <w:color w:val="0070C0"/>
        </w:rPr>
        <w:t xml:space="preserve"> L = 0,05.10</w:t>
      </w:r>
      <w:r>
        <w:rPr>
          <w:rFonts w:ascii="Times New Roman" w:hAnsi="Times New Roman" w:cs="Times New Roman"/>
          <w:color w:val="0070C0"/>
          <w:vertAlign w:val="superscript"/>
        </w:rPr>
        <w:t>-3</w:t>
      </w:r>
      <w:r>
        <w:rPr>
          <w:rFonts w:ascii="Times New Roman" w:hAnsi="Times New Roman" w:cs="Times New Roman"/>
          <w:color w:val="0070C0"/>
        </w:rPr>
        <w:t xml:space="preserve"> dm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= 0,05.10</w:t>
      </w:r>
      <w:r>
        <w:rPr>
          <w:rFonts w:ascii="Times New Roman" w:hAnsi="Times New Roman" w:cs="Times New Roman"/>
          <w:color w:val="0070C0"/>
          <w:vertAlign w:val="superscript"/>
        </w:rPr>
        <w:t>-6</w:t>
      </w:r>
      <w:r>
        <w:rPr>
          <w:rFonts w:ascii="Times New Roman" w:hAnsi="Times New Roman" w:cs="Times New Roman"/>
          <w:color w:val="0070C0"/>
        </w:rPr>
        <w:t xml:space="preserve"> m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). </w:t>
      </w:r>
    </w:p>
    <w:p w:rsidR="00436FB0" w:rsidRPr="00EB03AF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</w:p>
    <w:p w:rsidR="00436FB0" w:rsidRPr="00E849DB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Rapport N</w:t>
      </w:r>
      <w:r>
        <w:rPr>
          <w:rFonts w:ascii="Times New Roman" w:hAnsi="Times New Roman" w:cs="Times New Roman"/>
          <w:color w:val="0070C0"/>
          <w:vertAlign w:val="subscript"/>
        </w:rPr>
        <w:t>1</w:t>
      </w:r>
      <w:r>
        <w:rPr>
          <w:rFonts w:ascii="Times New Roman" w:hAnsi="Times New Roman" w:cs="Times New Roman"/>
          <w:color w:val="0070C0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</w:rPr>
              <m:t>V(mer)</m:t>
            </m:r>
          </m:num>
          <m:den>
            <m:r>
              <w:rPr>
                <w:rFonts w:ascii="Cambria Math" w:hAnsi="Cambria Math" w:cs="Times New Roman"/>
                <w:color w:val="0070C0"/>
              </w:rPr>
              <m:t>V(goutte)</m:t>
            </m:r>
          </m:den>
        </m:f>
      </m:oMath>
      <w:r>
        <w:rPr>
          <w:rFonts w:ascii="Times New Roman" w:eastAsiaTheme="minorEastAsia" w:hAnsi="Times New Roman" w:cs="Times New Roman"/>
          <w:color w:val="0070C0"/>
        </w:rPr>
        <w:t xml:space="preserve"> = </w:t>
      </w:r>
      <w:r w:rsidRPr="0013326D">
        <w:rPr>
          <w:rFonts w:ascii="Times New Roman" w:eastAsiaTheme="minorEastAsia" w:hAnsi="Times New Roman" w:cs="Times New Roman"/>
          <w:color w:val="0070C0"/>
          <w:highlight w:val="yellow"/>
        </w:rPr>
        <w:t>7,5.10</w:t>
      </w:r>
      <w:r w:rsidRPr="0013326D">
        <w:rPr>
          <w:rFonts w:ascii="Times New Roman" w:eastAsiaTheme="minorEastAsia" w:hAnsi="Times New Roman" w:cs="Times New Roman"/>
          <w:color w:val="0070C0"/>
          <w:highlight w:val="yellow"/>
          <w:vertAlign w:val="superscript"/>
        </w:rPr>
        <w:t>22</w:t>
      </w:r>
      <w:r>
        <w:rPr>
          <w:rFonts w:ascii="Times New Roman" w:eastAsiaTheme="minorEastAsia" w:hAnsi="Times New Roman" w:cs="Times New Roman"/>
          <w:color w:val="0070C0"/>
        </w:rPr>
        <w:t xml:space="preserve"> ; ce </w:t>
      </w:r>
      <w:proofErr w:type="spellStart"/>
      <w:r>
        <w:rPr>
          <w:rFonts w:ascii="Times New Roman" w:eastAsiaTheme="minorEastAsia" w:hAnsi="Times New Roman" w:cs="Times New Roman"/>
          <w:color w:val="0070C0"/>
        </w:rPr>
        <w:t>nbre</w:t>
      </w:r>
      <w:proofErr w:type="spellEnd"/>
      <w:r>
        <w:rPr>
          <w:rFonts w:ascii="Times New Roman" w:eastAsiaTheme="minorEastAsia" w:hAnsi="Times New Roman" w:cs="Times New Roman"/>
          <w:color w:val="0070C0"/>
        </w:rPr>
        <w:t xml:space="preserve"> représente le </w:t>
      </w:r>
      <w:proofErr w:type="spellStart"/>
      <w:r>
        <w:rPr>
          <w:rFonts w:ascii="Times New Roman" w:eastAsiaTheme="minorEastAsia" w:hAnsi="Times New Roman" w:cs="Times New Roman"/>
          <w:color w:val="0070C0"/>
        </w:rPr>
        <w:t>nbre</w:t>
      </w:r>
      <w:proofErr w:type="spellEnd"/>
      <w:r>
        <w:rPr>
          <w:rFonts w:ascii="Times New Roman" w:eastAsiaTheme="minorEastAsia" w:hAnsi="Times New Roman" w:cs="Times New Roman"/>
          <w:color w:val="0070C0"/>
        </w:rPr>
        <w:t xml:space="preserve"> de gouttes dans la mer.</w:t>
      </w: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b)m</w:t>
      </w:r>
      <w:proofErr w:type="gramEnd"/>
      <w:r>
        <w:rPr>
          <w:rFonts w:ascii="Times New Roman" w:hAnsi="Times New Roman" w:cs="Times New Roman"/>
          <w:color w:val="0070C0"/>
        </w:rPr>
        <w:t>(molécule) = m(O) + 2.m(H) = 3,0.10</w:t>
      </w:r>
      <w:r>
        <w:rPr>
          <w:rFonts w:ascii="Times New Roman" w:hAnsi="Times New Roman" w:cs="Times New Roman"/>
          <w:color w:val="0070C0"/>
          <w:vertAlign w:val="superscript"/>
        </w:rPr>
        <w:t>-26</w:t>
      </w:r>
      <w:r>
        <w:rPr>
          <w:rFonts w:ascii="Times New Roman" w:hAnsi="Times New Roman" w:cs="Times New Roman"/>
          <w:color w:val="0070C0"/>
        </w:rPr>
        <w:t xml:space="preserve"> kg = 3,0.10</w:t>
      </w:r>
      <w:r>
        <w:rPr>
          <w:rFonts w:ascii="Times New Roman" w:hAnsi="Times New Roman" w:cs="Times New Roman"/>
          <w:color w:val="0070C0"/>
          <w:vertAlign w:val="superscript"/>
        </w:rPr>
        <w:t>-23</w:t>
      </w:r>
      <w:r>
        <w:rPr>
          <w:rFonts w:ascii="Times New Roman" w:hAnsi="Times New Roman" w:cs="Times New Roman"/>
          <w:color w:val="0070C0"/>
        </w:rPr>
        <w:t xml:space="preserve"> g.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Le calcul de </w:t>
      </w:r>
      <w:proofErr w:type="gramStart"/>
      <w:r>
        <w:rPr>
          <w:rFonts w:ascii="Times New Roman" w:hAnsi="Times New Roman" w:cs="Times New Roman"/>
          <w:color w:val="0070C0"/>
        </w:rPr>
        <w:t>m(</w:t>
      </w:r>
      <w:proofErr w:type="gramEnd"/>
      <w:r>
        <w:rPr>
          <w:rFonts w:ascii="Times New Roman" w:hAnsi="Times New Roman" w:cs="Times New Roman"/>
          <w:color w:val="0070C0"/>
        </w:rPr>
        <w:t>goutte) se déterminer à partir de µ(eau).V(1 goutte) = 0,05 g.</w:t>
      </w: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Rapport N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</w:rPr>
              <m:t>m(1 goutte)</m:t>
            </m:r>
          </m:num>
          <m:den>
            <m:r>
              <w:rPr>
                <w:rFonts w:ascii="Cambria Math" w:hAnsi="Cambria Math" w:cs="Times New Roman"/>
                <w:color w:val="0070C0"/>
              </w:rPr>
              <m:t>m(1 molécule)</m:t>
            </m:r>
          </m:den>
        </m:f>
      </m:oMath>
      <w:r>
        <w:rPr>
          <w:rFonts w:ascii="Times New Roman" w:eastAsiaTheme="minorEastAsia" w:hAnsi="Times New Roman" w:cs="Times New Roman"/>
          <w:color w:val="0070C0"/>
        </w:rPr>
        <w:t xml:space="preserve"> = </w:t>
      </w:r>
      <w:r w:rsidRPr="00E849DB">
        <w:rPr>
          <w:rFonts w:ascii="Times New Roman" w:eastAsiaTheme="minorEastAsia" w:hAnsi="Times New Roman" w:cs="Times New Roman"/>
          <w:color w:val="0070C0"/>
          <w:highlight w:val="yellow"/>
        </w:rPr>
        <w:t>1,7.10</w:t>
      </w:r>
      <w:r w:rsidRPr="00E849DB">
        <w:rPr>
          <w:rFonts w:ascii="Times New Roman" w:eastAsiaTheme="minorEastAsia" w:hAnsi="Times New Roman" w:cs="Times New Roman"/>
          <w:color w:val="0070C0"/>
          <w:highlight w:val="yellow"/>
          <w:vertAlign w:val="superscript"/>
        </w:rPr>
        <w:t>21</w:t>
      </w:r>
      <w:r>
        <w:rPr>
          <w:rFonts w:ascii="Times New Roman" w:eastAsiaTheme="minorEastAsia" w:hAnsi="Times New Roman" w:cs="Times New Roman"/>
          <w:color w:val="0070C0"/>
        </w:rPr>
        <w:t xml:space="preserve"> ; ce </w:t>
      </w:r>
      <w:proofErr w:type="spellStart"/>
      <w:r>
        <w:rPr>
          <w:rFonts w:ascii="Times New Roman" w:eastAsiaTheme="minorEastAsia" w:hAnsi="Times New Roman" w:cs="Times New Roman"/>
          <w:color w:val="0070C0"/>
        </w:rPr>
        <w:t>nbre</w:t>
      </w:r>
      <w:proofErr w:type="spellEnd"/>
      <w:r>
        <w:rPr>
          <w:rFonts w:ascii="Times New Roman" w:eastAsiaTheme="minorEastAsia" w:hAnsi="Times New Roman" w:cs="Times New Roman"/>
          <w:color w:val="0070C0"/>
        </w:rPr>
        <w:t xml:space="preserve"> représente le </w:t>
      </w:r>
      <w:proofErr w:type="spellStart"/>
      <w:r>
        <w:rPr>
          <w:rFonts w:ascii="Times New Roman" w:eastAsiaTheme="minorEastAsia" w:hAnsi="Times New Roman" w:cs="Times New Roman"/>
          <w:color w:val="0070C0"/>
        </w:rPr>
        <w:t>nbre</w:t>
      </w:r>
      <w:proofErr w:type="spellEnd"/>
      <w:r>
        <w:rPr>
          <w:rFonts w:ascii="Times New Roman" w:eastAsiaTheme="minorEastAsia" w:hAnsi="Times New Roman" w:cs="Times New Roman"/>
          <w:color w:val="0070C0"/>
        </w:rPr>
        <w:t xml:space="preserve"> de molécules dans 1 goutte d’eau.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proofErr w:type="gramStart"/>
      <w:r>
        <w:rPr>
          <w:rFonts w:ascii="Times New Roman" w:hAnsi="Times New Roman" w:cs="Times New Roman"/>
          <w:color w:val="0070C0"/>
        </w:rPr>
        <w:t>rq</w:t>
      </w:r>
      <w:proofErr w:type="spellEnd"/>
      <w:proofErr w:type="gramEnd"/>
      <w:r>
        <w:rPr>
          <w:rFonts w:ascii="Times New Roman" w:hAnsi="Times New Roman" w:cs="Times New Roman"/>
          <w:color w:val="0070C0"/>
        </w:rPr>
        <w:t xml:space="preserve"> : </w:t>
      </w:r>
    </w:p>
    <w:p w:rsidR="00436FB0" w:rsidRDefault="00436FB0" w:rsidP="00436FB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**si on a converti </w:t>
      </w:r>
      <w:proofErr w:type="gramStart"/>
      <w:r>
        <w:rPr>
          <w:rFonts w:ascii="Times New Roman" w:hAnsi="Times New Roman" w:cs="Times New Roman"/>
          <w:color w:val="0070C0"/>
        </w:rPr>
        <w:t>V(</w:t>
      </w:r>
      <w:proofErr w:type="gramEnd"/>
      <w:r>
        <w:rPr>
          <w:rFonts w:ascii="Times New Roman" w:hAnsi="Times New Roman" w:cs="Times New Roman"/>
          <w:color w:val="0070C0"/>
        </w:rPr>
        <w:t>goutte) en m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>, il faut convertir V(molécule) en m</w:t>
      </w:r>
      <w:r>
        <w:rPr>
          <w:rFonts w:ascii="Times New Roman" w:hAnsi="Times New Roman" w:cs="Times New Roman"/>
          <w:color w:val="0070C0"/>
          <w:vertAlign w:val="superscript"/>
        </w:rPr>
        <w:t>3 </w:t>
      </w:r>
      <w:r>
        <w:rPr>
          <w:rFonts w:ascii="Times New Roman" w:hAnsi="Times New Roman" w:cs="Times New Roman"/>
          <w:color w:val="0070C0"/>
        </w:rPr>
        <w:t>: 3,0.10</w:t>
      </w:r>
      <w:r>
        <w:rPr>
          <w:rFonts w:ascii="Times New Roman" w:hAnsi="Times New Roman" w:cs="Times New Roman"/>
          <w:color w:val="0070C0"/>
          <w:vertAlign w:val="superscript"/>
        </w:rPr>
        <w:t>-23</w:t>
      </w:r>
      <w:r>
        <w:rPr>
          <w:rFonts w:ascii="Times New Roman" w:hAnsi="Times New Roman" w:cs="Times New Roman"/>
          <w:color w:val="0070C0"/>
        </w:rPr>
        <w:t>.(10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= 3,0.10</w:t>
      </w:r>
      <w:r>
        <w:rPr>
          <w:rFonts w:ascii="Times New Roman" w:hAnsi="Times New Roman" w:cs="Times New Roman"/>
          <w:color w:val="0070C0"/>
          <w:vertAlign w:val="superscript"/>
        </w:rPr>
        <w:t>-29</w:t>
      </w:r>
      <w:r>
        <w:rPr>
          <w:rFonts w:ascii="Times New Roman" w:hAnsi="Times New Roman" w:cs="Times New Roman"/>
          <w:color w:val="0070C0"/>
        </w:rPr>
        <w:t xml:space="preserve"> m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>.</w:t>
      </w:r>
    </w:p>
    <w:p w:rsidR="00436FB0" w:rsidRPr="00045247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>**</w:t>
      </w:r>
      <w:r w:rsidR="003E37D4">
        <w:rPr>
          <w:rFonts w:ascii="Times New Roman" w:eastAsiaTheme="minorEastAsia" w:hAnsi="Times New Roman" w:cs="Times New Roman"/>
          <w:color w:val="0070C0"/>
        </w:rPr>
        <w:t xml:space="preserve">le </w:t>
      </w:r>
      <w:proofErr w:type="spellStart"/>
      <w:r w:rsidR="003E37D4">
        <w:rPr>
          <w:rFonts w:ascii="Times New Roman" w:eastAsiaTheme="minorEastAsia" w:hAnsi="Times New Roman" w:cs="Times New Roman"/>
          <w:color w:val="0070C0"/>
        </w:rPr>
        <w:t>nbre</w:t>
      </w:r>
      <w:proofErr w:type="spellEnd"/>
      <w:r w:rsidR="003E37D4">
        <w:rPr>
          <w:rFonts w:ascii="Times New Roman" w:eastAsiaTheme="minorEastAsia" w:hAnsi="Times New Roman" w:cs="Times New Roman"/>
          <w:color w:val="0070C0"/>
        </w:rPr>
        <w:t xml:space="preserve"> </w:t>
      </w:r>
      <w:proofErr w:type="spellStart"/>
      <w:r w:rsidR="003E37D4">
        <w:rPr>
          <w:rFonts w:ascii="Times New Roman" w:eastAsiaTheme="minorEastAsia" w:hAnsi="Times New Roman" w:cs="Times New Roman"/>
          <w:color w:val="0070C0"/>
        </w:rPr>
        <w:t>N influe</w:t>
      </w:r>
      <w:proofErr w:type="spellEnd"/>
      <w:r w:rsidR="003E37D4">
        <w:rPr>
          <w:rFonts w:ascii="Times New Roman" w:eastAsiaTheme="minorEastAsia" w:hAnsi="Times New Roman" w:cs="Times New Roman"/>
          <w:color w:val="0070C0"/>
        </w:rPr>
        <w:t xml:space="preserve"> peu sur l’ordre de grandeur (ODG)</w:t>
      </w:r>
      <w:bookmarkStart w:id="0" w:name="_GoBack"/>
      <w:bookmarkEnd w:id="0"/>
      <w:r w:rsidR="003E37D4">
        <w:rPr>
          <w:rFonts w:ascii="Times New Roman" w:eastAsiaTheme="minorEastAsia" w:hAnsi="Times New Roman" w:cs="Times New Roman"/>
          <w:color w:val="0070C0"/>
        </w:rPr>
        <w:t xml:space="preserve"> </w:t>
      </w:r>
      <w:r>
        <w:rPr>
          <w:rFonts w:ascii="Times New Roman" w:eastAsiaTheme="minorEastAsia" w:hAnsi="Times New Roman" w:cs="Times New Roman"/>
          <w:color w:val="0070C0"/>
        </w:rPr>
        <w:t xml:space="preserve">de </w:t>
      </w:r>
      <w:r w:rsidR="003E37D4">
        <w:rPr>
          <w:rFonts w:ascii="Times New Roman" w:eastAsiaTheme="minorEastAsia" w:hAnsi="Times New Roman" w:cs="Times New Roman"/>
          <w:color w:val="0070C0"/>
        </w:rPr>
        <w:t>N</w:t>
      </w:r>
      <w:r>
        <w:rPr>
          <w:rFonts w:ascii="Times New Roman" w:hAnsi="Times New Roman" w:cs="Times New Roman"/>
          <w:color w:val="0070C0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color w:val="0070C0"/>
        </w:rPr>
        <w:t>: si 18 &lt; N &lt; 23 : 1,4.10</w:t>
      </w:r>
      <w:r>
        <w:rPr>
          <w:rFonts w:ascii="Times New Roman" w:eastAsiaTheme="minorEastAsia" w:hAnsi="Times New Roman" w:cs="Times New Roman"/>
          <w:color w:val="0070C0"/>
          <w:vertAlign w:val="superscript"/>
        </w:rPr>
        <w:t xml:space="preserve">21 </w:t>
      </w:r>
      <w:r>
        <w:rPr>
          <w:rFonts w:ascii="Times New Roman" w:eastAsiaTheme="minorEastAsia" w:hAnsi="Times New Roman" w:cs="Times New Roman"/>
          <w:color w:val="0070C0"/>
        </w:rPr>
        <w:t xml:space="preserve">&lt; </w:t>
      </w:r>
      <w:r>
        <w:rPr>
          <w:rFonts w:ascii="Times New Roman" w:hAnsi="Times New Roman" w:cs="Times New Roman"/>
          <w:color w:val="0070C0"/>
        </w:rPr>
        <w:t>R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 &lt; </w:t>
      </w:r>
      <w:r>
        <w:rPr>
          <w:rFonts w:ascii="Times New Roman" w:eastAsiaTheme="minorEastAsia" w:hAnsi="Times New Roman" w:cs="Times New Roman"/>
          <w:color w:val="0070C0"/>
        </w:rPr>
        <w:t>1,9.10</w:t>
      </w:r>
      <w:r>
        <w:rPr>
          <w:rFonts w:ascii="Times New Roman" w:eastAsiaTheme="minorEastAsia" w:hAnsi="Times New Roman" w:cs="Times New Roman"/>
          <w:color w:val="0070C0"/>
          <w:vertAlign w:val="superscript"/>
        </w:rPr>
        <w:t>21</w:t>
      </w:r>
      <w:r>
        <w:rPr>
          <w:rFonts w:ascii="Times New Roman" w:eastAsiaTheme="minorEastAsia" w:hAnsi="Times New Roman" w:cs="Times New Roman"/>
          <w:color w:val="0070C0"/>
        </w:rPr>
        <w:t> : même ODG.</w:t>
      </w: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C96A45">
        <w:rPr>
          <w:rFonts w:ascii="Times New Roman" w:eastAsiaTheme="minorEastAsia" w:hAnsi="Times New Roman" w:cs="Times New Roman"/>
          <w:color w:val="0070C0"/>
          <w:u w:val="single"/>
        </w:rPr>
        <w:t>Conclusion</w:t>
      </w:r>
      <w:r>
        <w:rPr>
          <w:rFonts w:ascii="Times New Roman" w:eastAsiaTheme="minorEastAsia" w:hAnsi="Times New Roman" w:cs="Times New Roman"/>
          <w:color w:val="0070C0"/>
        </w:rPr>
        <w:t> : R</w:t>
      </w:r>
      <w:r>
        <w:rPr>
          <w:rFonts w:ascii="Times New Roman" w:eastAsiaTheme="minorEastAsia" w:hAnsi="Times New Roman" w:cs="Times New Roman"/>
          <w:color w:val="0070C0"/>
          <w:vertAlign w:val="subscript"/>
        </w:rPr>
        <w:t>1</w:t>
      </w:r>
      <w:r>
        <w:rPr>
          <w:rFonts w:ascii="Times New Roman" w:eastAsiaTheme="minorEastAsia" w:hAnsi="Times New Roman" w:cs="Times New Roman"/>
          <w:color w:val="0070C0"/>
        </w:rPr>
        <w:t xml:space="preserve"> a pour ODG 10</w:t>
      </w:r>
      <w:r>
        <w:rPr>
          <w:rFonts w:ascii="Times New Roman" w:eastAsiaTheme="minorEastAsia" w:hAnsi="Times New Roman" w:cs="Times New Roman"/>
          <w:color w:val="0070C0"/>
          <w:vertAlign w:val="superscript"/>
        </w:rPr>
        <w:t>23</w:t>
      </w:r>
      <w:r>
        <w:rPr>
          <w:rFonts w:ascii="Times New Roman" w:eastAsiaTheme="minorEastAsia" w:hAnsi="Times New Roman" w:cs="Times New Roman"/>
          <w:color w:val="0070C0"/>
        </w:rPr>
        <w:t xml:space="preserve"> alors que l’ODG de R</w:t>
      </w:r>
      <w:r>
        <w:rPr>
          <w:rFonts w:ascii="Times New Roman" w:eastAsiaTheme="minorEastAsia" w:hAnsi="Times New Roman" w:cs="Times New Roman"/>
          <w:color w:val="0070C0"/>
          <w:vertAlign w:val="subscript"/>
        </w:rPr>
        <w:t>2</w:t>
      </w:r>
      <w:r>
        <w:rPr>
          <w:rFonts w:ascii="Times New Roman" w:eastAsiaTheme="minorEastAsia" w:hAnsi="Times New Roman" w:cs="Times New Roman"/>
          <w:color w:val="0070C0"/>
        </w:rPr>
        <w:t xml:space="preserve"> est égal à 10</w:t>
      </w:r>
      <w:r>
        <w:rPr>
          <w:rFonts w:ascii="Times New Roman" w:eastAsiaTheme="minorEastAsia" w:hAnsi="Times New Roman" w:cs="Times New Roman"/>
          <w:color w:val="0070C0"/>
          <w:vertAlign w:val="superscript"/>
        </w:rPr>
        <w:t>21</w:t>
      </w:r>
      <w:r>
        <w:rPr>
          <w:rFonts w:ascii="Times New Roman" w:eastAsiaTheme="minorEastAsia" w:hAnsi="Times New Roman" w:cs="Times New Roman"/>
          <w:color w:val="0070C0"/>
        </w:rPr>
        <w:t>.</w:t>
      </w: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>Il y a donc un rapport 100 entre les 2.</w:t>
      </w: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>Les deux expressions ne sont donc pas comparables si on prend comme mer la mer Méditerranée.</w:t>
      </w: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</w:rPr>
      </w:pPr>
      <w:r w:rsidRPr="00296424">
        <w:rPr>
          <w:rFonts w:ascii="Times New Roman" w:eastAsiaTheme="minorEastAsia" w:hAnsi="Times New Roman" w:cs="Times New Roman"/>
          <w:b/>
          <w:u w:val="single"/>
        </w:rPr>
        <w:t>Prolongement</w:t>
      </w:r>
      <w:r>
        <w:rPr>
          <w:rFonts w:ascii="Times New Roman" w:eastAsiaTheme="minorEastAsia" w:hAnsi="Times New Roman" w:cs="Times New Roman"/>
        </w:rPr>
        <w:t> : qu’en est-il pour d’autres mers que la mer Méditerranée ?</w:t>
      </w: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</w:rPr>
      </w:pP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</w:rPr>
      </w:pPr>
      <w:r w:rsidRPr="00296424">
        <w:rPr>
          <w:rFonts w:ascii="Times New Roman" w:eastAsiaTheme="minorEastAsia" w:hAnsi="Times New Roman" w:cs="Times New Roman"/>
          <w:u w:val="single"/>
        </w:rPr>
        <w:t>Données</w:t>
      </w:r>
      <w:r>
        <w:rPr>
          <w:rFonts w:ascii="Times New Roman" w:eastAsiaTheme="minorEastAsia" w:hAnsi="Times New Roman" w:cs="Times New Roman"/>
        </w:rPr>
        <w:t> :</w:t>
      </w: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36FB0" w:rsidTr="008C0AC3">
        <w:tc>
          <w:tcPr>
            <w:tcW w:w="1250" w:type="pct"/>
          </w:tcPr>
          <w:p w:rsidR="00436FB0" w:rsidRDefault="00436FB0" w:rsidP="008C0AC3">
            <w:pPr>
              <w:pStyle w:val="Sansinterligne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Mer</w:t>
            </w:r>
          </w:p>
        </w:tc>
        <w:tc>
          <w:tcPr>
            <w:tcW w:w="1250" w:type="pct"/>
          </w:tcPr>
          <w:p w:rsidR="00436FB0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Noire</w:t>
            </w:r>
          </w:p>
        </w:tc>
        <w:tc>
          <w:tcPr>
            <w:tcW w:w="1250" w:type="pct"/>
          </w:tcPr>
          <w:p w:rsidR="00436FB0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Caspienne</w:t>
            </w:r>
          </w:p>
        </w:tc>
        <w:tc>
          <w:tcPr>
            <w:tcW w:w="1251" w:type="pct"/>
          </w:tcPr>
          <w:p w:rsidR="00436FB0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Rouge</w:t>
            </w:r>
          </w:p>
        </w:tc>
      </w:tr>
      <w:tr w:rsidR="00436FB0" w:rsidTr="008C0AC3">
        <w:tc>
          <w:tcPr>
            <w:tcW w:w="1250" w:type="pct"/>
          </w:tcPr>
          <w:p w:rsidR="00436FB0" w:rsidRDefault="00436FB0" w:rsidP="008C0AC3">
            <w:pPr>
              <w:pStyle w:val="Sansinterligne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Surface moyenne (km²)</w:t>
            </w:r>
          </w:p>
        </w:tc>
        <w:tc>
          <w:tcPr>
            <w:tcW w:w="1250" w:type="pct"/>
          </w:tcPr>
          <w:p w:rsidR="00436FB0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4,36.10</w:t>
            </w:r>
            <w:r>
              <w:rPr>
                <w:rFonts w:ascii="Times New Roman" w:eastAsiaTheme="minorEastAsia" w:hAnsi="Times New Roman" w:cs="Times New Roman"/>
                <w:vertAlign w:val="superscript"/>
              </w:rPr>
              <w:t>5</w:t>
            </w:r>
          </w:p>
        </w:tc>
        <w:tc>
          <w:tcPr>
            <w:tcW w:w="1250" w:type="pct"/>
          </w:tcPr>
          <w:p w:rsidR="00436FB0" w:rsidRPr="00296424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</w:rPr>
              <w:t>3,71.10</w:t>
            </w:r>
            <w:r>
              <w:rPr>
                <w:rFonts w:ascii="Times New Roman" w:eastAsiaTheme="minorEastAsia" w:hAnsi="Times New Roman" w:cs="Times New Roman"/>
                <w:vertAlign w:val="superscript"/>
              </w:rPr>
              <w:t>5</w:t>
            </w:r>
          </w:p>
        </w:tc>
        <w:tc>
          <w:tcPr>
            <w:tcW w:w="1251" w:type="pct"/>
          </w:tcPr>
          <w:p w:rsidR="00436FB0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4,38.10</w:t>
            </w:r>
            <w:r>
              <w:rPr>
                <w:rFonts w:ascii="Times New Roman" w:eastAsiaTheme="minorEastAsia" w:hAnsi="Times New Roman" w:cs="Times New Roman"/>
                <w:vertAlign w:val="superscript"/>
              </w:rPr>
              <w:t>5</w:t>
            </w:r>
          </w:p>
        </w:tc>
      </w:tr>
      <w:tr w:rsidR="00436FB0" w:rsidTr="008C0AC3">
        <w:tc>
          <w:tcPr>
            <w:tcW w:w="1250" w:type="pct"/>
          </w:tcPr>
          <w:p w:rsidR="00436FB0" w:rsidRDefault="00436FB0" w:rsidP="008C0AC3">
            <w:pPr>
              <w:pStyle w:val="Sansinterligne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Profondeur moyenne (km)</w:t>
            </w:r>
          </w:p>
        </w:tc>
        <w:tc>
          <w:tcPr>
            <w:tcW w:w="1250" w:type="pct"/>
          </w:tcPr>
          <w:p w:rsidR="00436FB0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1,25</w:t>
            </w:r>
          </w:p>
        </w:tc>
        <w:tc>
          <w:tcPr>
            <w:tcW w:w="1250" w:type="pct"/>
          </w:tcPr>
          <w:p w:rsidR="00436FB0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0,184</w:t>
            </w:r>
          </w:p>
        </w:tc>
        <w:tc>
          <w:tcPr>
            <w:tcW w:w="1251" w:type="pct"/>
          </w:tcPr>
          <w:p w:rsidR="00436FB0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0,490</w:t>
            </w:r>
          </w:p>
        </w:tc>
      </w:tr>
      <w:tr w:rsidR="00436FB0" w:rsidTr="008C0AC3">
        <w:tc>
          <w:tcPr>
            <w:tcW w:w="1250" w:type="pct"/>
          </w:tcPr>
          <w:p w:rsidR="00436FB0" w:rsidRPr="00296424" w:rsidRDefault="00436FB0" w:rsidP="008C0AC3">
            <w:pPr>
              <w:pStyle w:val="Sansinterligne"/>
              <w:rPr>
                <w:rFonts w:ascii="Times New Roman" w:eastAsiaTheme="minorEastAsia" w:hAnsi="Times New Roman" w:cs="Times New Roman"/>
              </w:rPr>
            </w:pPr>
            <w:r w:rsidRPr="00296424">
              <w:rPr>
                <w:rFonts w:ascii="Times New Roman" w:eastAsiaTheme="minorEastAsia" w:hAnsi="Times New Roman" w:cs="Times New Roman"/>
                <w:color w:val="0070C0"/>
              </w:rPr>
              <w:t>Volume (m</w:t>
            </w:r>
            <w:r w:rsidRPr="00296424">
              <w:rPr>
                <w:rFonts w:ascii="Times New Roman" w:eastAsiaTheme="minorEastAsia" w:hAnsi="Times New Roman" w:cs="Times New Roman"/>
                <w:color w:val="0070C0"/>
                <w:vertAlign w:val="superscript"/>
              </w:rPr>
              <w:t>3</w:t>
            </w:r>
            <w:r w:rsidRPr="00296424">
              <w:rPr>
                <w:rFonts w:ascii="Times New Roman" w:eastAsiaTheme="minorEastAsia" w:hAnsi="Times New Roman" w:cs="Times New Roman"/>
                <w:color w:val="0070C0"/>
              </w:rPr>
              <w:t>)</w:t>
            </w:r>
          </w:p>
        </w:tc>
        <w:tc>
          <w:tcPr>
            <w:tcW w:w="1250" w:type="pct"/>
          </w:tcPr>
          <w:p w:rsidR="00436FB0" w:rsidRPr="00296424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  <w:vertAlign w:val="superscript"/>
              </w:rPr>
            </w:pPr>
            <w:r w:rsidRPr="00296424">
              <w:rPr>
                <w:rFonts w:ascii="Times New Roman" w:eastAsiaTheme="minorEastAsia" w:hAnsi="Times New Roman" w:cs="Times New Roman"/>
                <w:color w:val="0070C0"/>
              </w:rPr>
              <w:t>5,5.10</w:t>
            </w:r>
            <w:r w:rsidRPr="00296424">
              <w:rPr>
                <w:rFonts w:ascii="Times New Roman" w:eastAsiaTheme="minorEastAsia" w:hAnsi="Times New Roman" w:cs="Times New Roman"/>
                <w:color w:val="0070C0"/>
                <w:vertAlign w:val="superscript"/>
              </w:rPr>
              <w:t>14</w:t>
            </w:r>
          </w:p>
        </w:tc>
        <w:tc>
          <w:tcPr>
            <w:tcW w:w="1250" w:type="pct"/>
          </w:tcPr>
          <w:p w:rsidR="00436FB0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70C0"/>
              </w:rPr>
              <w:t>6,8</w:t>
            </w:r>
            <w:r w:rsidRPr="00296424">
              <w:rPr>
                <w:rFonts w:ascii="Times New Roman" w:eastAsiaTheme="minorEastAsia" w:hAnsi="Times New Roman" w:cs="Times New Roman"/>
                <w:color w:val="0070C0"/>
              </w:rPr>
              <w:t>.10</w:t>
            </w:r>
            <w:r>
              <w:rPr>
                <w:rFonts w:ascii="Times New Roman" w:eastAsiaTheme="minorEastAsia" w:hAnsi="Times New Roman" w:cs="Times New Roman"/>
                <w:color w:val="0070C0"/>
                <w:vertAlign w:val="superscript"/>
              </w:rPr>
              <w:t>13</w:t>
            </w:r>
          </w:p>
        </w:tc>
        <w:tc>
          <w:tcPr>
            <w:tcW w:w="1251" w:type="pct"/>
          </w:tcPr>
          <w:p w:rsidR="00436FB0" w:rsidRDefault="00436FB0" w:rsidP="008C0AC3">
            <w:pPr>
              <w:pStyle w:val="Sansinterligne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70C0"/>
              </w:rPr>
              <w:t>2,1</w:t>
            </w:r>
            <w:r w:rsidRPr="00296424">
              <w:rPr>
                <w:rFonts w:ascii="Times New Roman" w:eastAsiaTheme="minorEastAsia" w:hAnsi="Times New Roman" w:cs="Times New Roman"/>
                <w:color w:val="0070C0"/>
              </w:rPr>
              <w:t>.10</w:t>
            </w:r>
            <w:r w:rsidRPr="00296424">
              <w:rPr>
                <w:rFonts w:ascii="Times New Roman" w:eastAsiaTheme="minorEastAsia" w:hAnsi="Times New Roman" w:cs="Times New Roman"/>
                <w:color w:val="0070C0"/>
                <w:vertAlign w:val="superscript"/>
              </w:rPr>
              <w:t>14</w:t>
            </w:r>
          </w:p>
        </w:tc>
      </w:tr>
    </w:tbl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</w:rPr>
      </w:pPr>
    </w:p>
    <w:p w:rsidR="00436FB0" w:rsidRPr="00296424" w:rsidRDefault="00436FB0" w:rsidP="00436FB0">
      <w:pPr>
        <w:pStyle w:val="Sansinterligne"/>
        <w:rPr>
          <w:rFonts w:ascii="Times New Roman" w:eastAsiaTheme="minorEastAsia" w:hAnsi="Times New Roman" w:cs="Times New Roman"/>
          <w:u w:val="single"/>
        </w:rPr>
      </w:pPr>
    </w:p>
    <w:p w:rsidR="00436FB0" w:rsidRPr="00296424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296424">
        <w:rPr>
          <w:rFonts w:ascii="Times New Roman" w:eastAsiaTheme="minorEastAsia" w:hAnsi="Times New Roman" w:cs="Times New Roman"/>
          <w:color w:val="0070C0"/>
          <w:u w:val="single"/>
        </w:rPr>
        <w:t>Démarche</w:t>
      </w:r>
      <w:r w:rsidRPr="00296424">
        <w:rPr>
          <w:rFonts w:ascii="Times New Roman" w:eastAsiaTheme="minorEastAsia" w:hAnsi="Times New Roman" w:cs="Times New Roman"/>
          <w:color w:val="0070C0"/>
        </w:rPr>
        <w:t xml:space="preserve"> : </w:t>
      </w:r>
    </w:p>
    <w:p w:rsidR="00436FB0" w:rsidRPr="00296424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296424">
        <w:rPr>
          <w:rFonts w:ascii="Times New Roman" w:eastAsiaTheme="minorEastAsia" w:hAnsi="Times New Roman" w:cs="Times New Roman"/>
          <w:color w:val="0070C0"/>
        </w:rPr>
        <w:t>-quel devrait être le volume de la mer pour que ces expressions soient comparables ?</w:t>
      </w:r>
    </w:p>
    <w:p w:rsidR="00436FB0" w:rsidRPr="00296424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E849DB">
        <w:rPr>
          <w:rFonts w:ascii="Times New Roman" w:hAnsi="Times New Roman" w:cs="Times New Roman"/>
          <w:color w:val="0070C0"/>
        </w:rPr>
        <w:t>N</w:t>
      </w:r>
      <w:r w:rsidRPr="00296424">
        <w:rPr>
          <w:rFonts w:ascii="Times New Roman" w:hAnsi="Times New Roman" w:cs="Times New Roman"/>
          <w:color w:val="0070C0"/>
          <w:vertAlign w:val="subscript"/>
        </w:rPr>
        <w:t>2</w:t>
      </w:r>
      <w:r w:rsidRPr="00296424">
        <w:rPr>
          <w:rFonts w:ascii="Times New Roman" w:hAnsi="Times New Roman" w:cs="Times New Roman"/>
          <w:color w:val="0070C0"/>
        </w:rPr>
        <w:t xml:space="preserve"> imposé et égal à 1,7.</w:t>
      </w:r>
      <w:r w:rsidRPr="00296424">
        <w:rPr>
          <w:rFonts w:ascii="Times New Roman" w:eastAsiaTheme="minorEastAsia" w:hAnsi="Times New Roman" w:cs="Times New Roman"/>
          <w:color w:val="0070C0"/>
        </w:rPr>
        <w:t>10</w:t>
      </w:r>
      <w:r w:rsidRPr="00296424">
        <w:rPr>
          <w:rFonts w:ascii="Times New Roman" w:eastAsiaTheme="minorEastAsia" w:hAnsi="Times New Roman" w:cs="Times New Roman"/>
          <w:color w:val="0070C0"/>
          <w:vertAlign w:val="superscript"/>
        </w:rPr>
        <w:t>21</w:t>
      </w:r>
    </w:p>
    <w:p w:rsidR="00436FB0" w:rsidRPr="00296424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 xml:space="preserve">Expressions comparables si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</w:rPr>
              <m:t>V(mer)</m:t>
            </m:r>
          </m:num>
          <m:den>
            <m:r>
              <w:rPr>
                <w:rFonts w:ascii="Cambria Math" w:hAnsi="Cambria Math" w:cs="Times New Roman"/>
                <w:color w:val="0070C0"/>
              </w:rPr>
              <m:t>V(goutte)</m:t>
            </m:r>
          </m:den>
        </m:f>
      </m:oMath>
      <w:r>
        <w:rPr>
          <w:rFonts w:ascii="Times New Roman" w:eastAsiaTheme="minorEastAsia" w:hAnsi="Times New Roman" w:cs="Times New Roman"/>
          <w:color w:val="0070C0"/>
        </w:rPr>
        <w:t xml:space="preserve"> = </w:t>
      </w:r>
      <w:r>
        <w:rPr>
          <w:rFonts w:ascii="Times New Roman" w:hAnsi="Times New Roman" w:cs="Times New Roman"/>
          <w:color w:val="0070C0"/>
        </w:rPr>
        <w:t>R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 = </w:t>
      </w:r>
      <w:r>
        <w:rPr>
          <w:rFonts w:ascii="Times New Roman" w:eastAsiaTheme="minorEastAsia" w:hAnsi="Times New Roman" w:cs="Times New Roman"/>
          <w:color w:val="0070C0"/>
        </w:rPr>
        <w:t>10</w:t>
      </w:r>
      <w:r>
        <w:rPr>
          <w:rFonts w:ascii="Times New Roman" w:eastAsiaTheme="minorEastAsia" w:hAnsi="Times New Roman" w:cs="Times New Roman"/>
          <w:color w:val="0070C0"/>
          <w:vertAlign w:val="superscript"/>
        </w:rPr>
        <w:t>21</w:t>
      </w:r>
      <w:r>
        <w:rPr>
          <w:rFonts w:ascii="Times New Roman" w:eastAsiaTheme="minorEastAsia" w:hAnsi="Times New Roman" w:cs="Times New Roman"/>
          <w:color w:val="0070C0"/>
        </w:rPr>
        <w:t xml:space="preserve"> </w:t>
      </w:r>
      <w:r w:rsidRPr="00045247">
        <w:rPr>
          <w:rFonts w:ascii="Times New Roman" w:eastAsiaTheme="minorEastAsia" w:hAnsi="Times New Roman" w:cs="Times New Roman"/>
          <w:color w:val="0070C0"/>
        </w:rPr>
        <w:sym w:font="Wingdings" w:char="F0E0"/>
      </w:r>
      <w:r>
        <w:rPr>
          <w:rFonts w:ascii="Times New Roman" w:eastAsiaTheme="minorEastAsia" w:hAnsi="Times New Roman" w:cs="Times New Roman"/>
          <w:color w:val="0070C0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70C0"/>
        </w:rPr>
        <w:t>V(</w:t>
      </w:r>
      <w:proofErr w:type="gramEnd"/>
      <w:r>
        <w:rPr>
          <w:rFonts w:ascii="Times New Roman" w:eastAsiaTheme="minorEastAsia" w:hAnsi="Times New Roman" w:cs="Times New Roman"/>
          <w:color w:val="0070C0"/>
        </w:rPr>
        <w:t>mer) = 8,5.10</w:t>
      </w:r>
      <w:r>
        <w:rPr>
          <w:rFonts w:ascii="Times New Roman" w:eastAsiaTheme="minorEastAsia" w:hAnsi="Times New Roman" w:cs="Times New Roman"/>
          <w:color w:val="0070C0"/>
          <w:vertAlign w:val="superscript"/>
        </w:rPr>
        <w:t>13</w:t>
      </w:r>
      <w:r>
        <w:rPr>
          <w:rFonts w:ascii="Times New Roman" w:eastAsiaTheme="minorEastAsia" w:hAnsi="Times New Roman" w:cs="Times New Roman"/>
          <w:color w:val="0070C0"/>
        </w:rPr>
        <w:t xml:space="preserve"> m</w:t>
      </w:r>
      <w:r>
        <w:rPr>
          <w:rFonts w:ascii="Times New Roman" w:eastAsiaTheme="minorEastAsia" w:hAnsi="Times New Roman" w:cs="Times New Roman"/>
          <w:color w:val="0070C0"/>
          <w:vertAlign w:val="superscript"/>
        </w:rPr>
        <w:t>3</w:t>
      </w:r>
    </w:p>
    <w:p w:rsidR="00436FB0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296424">
        <w:rPr>
          <w:rFonts w:ascii="Times New Roman" w:eastAsiaTheme="minorEastAsia" w:hAnsi="Times New Roman" w:cs="Times New Roman"/>
          <w:color w:val="0070C0"/>
        </w:rPr>
        <w:t>-calculer le V des différentes mers et comparer.</w:t>
      </w:r>
    </w:p>
    <w:p w:rsidR="00436FB0" w:rsidRPr="00296424" w:rsidRDefault="00436FB0" w:rsidP="00436FB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>La mer pour laquelle l’interchangeabilité des expressions est la + correcte est la mer Caspienne.</w:t>
      </w:r>
    </w:p>
    <w:p w:rsidR="003B3E06" w:rsidRDefault="003B3E06"/>
    <w:sectPr w:rsidR="003B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B0"/>
    <w:rsid w:val="003B3E06"/>
    <w:rsid w:val="003E37D4"/>
    <w:rsid w:val="0043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36FB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3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36FB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3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2</cp:revision>
  <dcterms:created xsi:type="dcterms:W3CDTF">2019-11-08T17:32:00Z</dcterms:created>
  <dcterms:modified xsi:type="dcterms:W3CDTF">2019-11-08T17:36:00Z</dcterms:modified>
</cp:coreProperties>
</file>