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8560" w14:textId="11DA4E09" w:rsidR="001E58E7" w:rsidRDefault="0088701C" w:rsidP="0088701C">
      <w:pPr>
        <w:jc w:val="center"/>
        <w:rPr>
          <w:rFonts w:ascii="Times New Roman" w:hAnsi="Times New Roman" w:cs="Times New Roman"/>
          <w:b/>
          <w:bCs/>
          <w:u w:val="single"/>
        </w:rPr>
      </w:pPr>
      <w:r w:rsidRPr="0088701C">
        <w:rPr>
          <w:rFonts w:ascii="Times New Roman" w:hAnsi="Times New Roman" w:cs="Times New Roman"/>
          <w:b/>
          <w:bCs/>
          <w:u w:val="single"/>
        </w:rPr>
        <w:t>A</w:t>
      </w:r>
      <w:r w:rsidR="00725C8A">
        <w:rPr>
          <w:rFonts w:ascii="Times New Roman" w:hAnsi="Times New Roman" w:cs="Times New Roman"/>
          <w:b/>
          <w:bCs/>
          <w:u w:val="single"/>
        </w:rPr>
        <w:t xml:space="preserve">ctivité </w:t>
      </w:r>
      <w:r w:rsidRPr="0088701C">
        <w:rPr>
          <w:rFonts w:ascii="Times New Roman" w:hAnsi="Times New Roman" w:cs="Times New Roman"/>
          <w:b/>
          <w:bCs/>
          <w:u w:val="single"/>
        </w:rPr>
        <w:t>D</w:t>
      </w:r>
      <w:r w:rsidR="00725C8A">
        <w:rPr>
          <w:rFonts w:ascii="Times New Roman" w:hAnsi="Times New Roman" w:cs="Times New Roman"/>
          <w:b/>
          <w:bCs/>
          <w:u w:val="single"/>
        </w:rPr>
        <w:t>ocumentaire</w:t>
      </w:r>
      <w:r w:rsidRPr="0088701C">
        <w:rPr>
          <w:rFonts w:ascii="Times New Roman" w:hAnsi="Times New Roman" w:cs="Times New Roman"/>
          <w:b/>
          <w:bCs/>
          <w:u w:val="single"/>
        </w:rPr>
        <w:t> : sucré salé !</w:t>
      </w:r>
    </w:p>
    <w:p w14:paraId="5B791129" w14:textId="0853215E" w:rsidR="0088701C" w:rsidRDefault="00725C8A" w:rsidP="0088701C">
      <w:pPr>
        <w:rPr>
          <w:rFonts w:ascii="Times New Roman" w:hAnsi="Times New Roman" w:cs="Times New Roman"/>
          <w:b/>
          <w:bCs/>
          <w:u w:val="single"/>
        </w:rPr>
      </w:pPr>
      <w:r>
        <w:rPr>
          <w:rFonts w:ascii="Times New Roman" w:hAnsi="Times New Roman" w:cs="Times New Roman"/>
          <w:b/>
          <w:bCs/>
          <w:u w:val="single"/>
        </w:rPr>
        <w:t>Compétences travaillées :</w:t>
      </w:r>
    </w:p>
    <w:p w14:paraId="7833D35C" w14:textId="5195FA49" w:rsidR="00725C8A" w:rsidRDefault="00725C8A" w:rsidP="00725C8A">
      <w:pPr>
        <w:pStyle w:val="Sansinterligne"/>
        <w:rPr>
          <w:rFonts w:ascii="Times New Roman" w:hAnsi="Times New Roman" w:cs="Times New Roman"/>
        </w:rPr>
      </w:pPr>
      <w:r>
        <w:rPr>
          <w:rFonts w:ascii="Times New Roman" w:hAnsi="Times New Roman" w:cs="Times New Roman"/>
        </w:rPr>
        <w:t>-S’approprier des informations</w:t>
      </w:r>
    </w:p>
    <w:p w14:paraId="01AFB491" w14:textId="635169C4" w:rsidR="00725C8A" w:rsidRDefault="00725C8A" w:rsidP="00725C8A">
      <w:pPr>
        <w:pStyle w:val="Sansinterligne"/>
        <w:rPr>
          <w:rFonts w:ascii="Times New Roman" w:hAnsi="Times New Roman" w:cs="Times New Roman"/>
        </w:rPr>
      </w:pPr>
      <w:r>
        <w:rPr>
          <w:rFonts w:ascii="Times New Roman" w:hAnsi="Times New Roman" w:cs="Times New Roman"/>
        </w:rPr>
        <w:t>-Identifier la grandeur à déterminer au cours de la démarche de résolution</w:t>
      </w:r>
    </w:p>
    <w:p w14:paraId="45536024" w14:textId="00490531" w:rsidR="00725C8A" w:rsidRPr="00725C8A" w:rsidRDefault="00725C8A" w:rsidP="00725C8A">
      <w:pPr>
        <w:pStyle w:val="Sansinterligne"/>
        <w:rPr>
          <w:rFonts w:ascii="Times New Roman" w:hAnsi="Times New Roman" w:cs="Times New Roman"/>
        </w:rPr>
      </w:pPr>
      <w:r>
        <w:rPr>
          <w:rFonts w:ascii="Times New Roman" w:hAnsi="Times New Roman" w:cs="Times New Roman"/>
        </w:rPr>
        <w:t>-Faire des calculs de concentrations</w:t>
      </w:r>
    </w:p>
    <w:p w14:paraId="674B2815" w14:textId="77777777" w:rsidR="00725C8A" w:rsidRDefault="00725C8A" w:rsidP="0088701C">
      <w:pPr>
        <w:rPr>
          <w:rFonts w:ascii="Times New Roman" w:hAnsi="Times New Roman" w:cs="Times New Roman"/>
          <w:b/>
          <w:bCs/>
          <w:u w:val="single"/>
        </w:rPr>
      </w:pPr>
    </w:p>
    <w:p w14:paraId="0469CE97" w14:textId="30A9E8B9" w:rsidR="0088701C" w:rsidRDefault="0088701C" w:rsidP="00725C8A">
      <w:pPr>
        <w:pBdr>
          <w:top w:val="single" w:sz="4" w:space="1" w:color="auto"/>
          <w:left w:val="single" w:sz="4" w:space="4" w:color="auto"/>
          <w:bottom w:val="single" w:sz="4" w:space="1" w:color="auto"/>
          <w:right w:val="single" w:sz="4" w:space="4" w:color="auto"/>
        </w:pBdr>
        <w:rPr>
          <w:rFonts w:ascii="Times New Roman" w:hAnsi="Times New Roman" w:cs="Times New Roman"/>
          <w:b/>
          <w:bCs/>
          <w:u w:val="single"/>
        </w:rPr>
      </w:pPr>
      <w:r>
        <w:rPr>
          <w:rFonts w:ascii="Times New Roman" w:hAnsi="Times New Roman" w:cs="Times New Roman"/>
          <w:b/>
          <w:bCs/>
          <w:u w:val="single"/>
        </w:rPr>
        <w:t>Document 1 :</w:t>
      </w:r>
    </w:p>
    <w:p w14:paraId="0151CA7E" w14:textId="679315DD" w:rsidR="0088701C" w:rsidRDefault="00725C8A" w:rsidP="00725C8A">
      <w:pPr>
        <w:pBdr>
          <w:top w:val="single" w:sz="4" w:space="1" w:color="auto"/>
          <w:left w:val="single" w:sz="4" w:space="4" w:color="auto"/>
          <w:bottom w:val="single" w:sz="4" w:space="1" w:color="auto"/>
          <w:right w:val="single" w:sz="4" w:space="4" w:color="auto"/>
        </w:pBd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4BC211CF" wp14:editId="7AFEC687">
                <wp:simplePos x="0" y="0"/>
                <wp:positionH relativeFrom="column">
                  <wp:posOffset>-66040</wp:posOffset>
                </wp:positionH>
                <wp:positionV relativeFrom="paragraph">
                  <wp:posOffset>636905</wp:posOffset>
                </wp:positionV>
                <wp:extent cx="5902960" cy="1828800"/>
                <wp:effectExtent l="0" t="0" r="21590" b="26670"/>
                <wp:wrapSquare wrapText="bothSides"/>
                <wp:docPr id="1" name="Zone de texte 1"/>
                <wp:cNvGraphicFramePr/>
                <a:graphic xmlns:a="http://schemas.openxmlformats.org/drawingml/2006/main">
                  <a:graphicData uri="http://schemas.microsoft.com/office/word/2010/wordprocessingShape">
                    <wps:wsp>
                      <wps:cNvSpPr txBox="1"/>
                      <wps:spPr>
                        <a:xfrm>
                          <a:off x="0" y="0"/>
                          <a:ext cx="5902960" cy="1828800"/>
                        </a:xfrm>
                        <a:prstGeom prst="rect">
                          <a:avLst/>
                        </a:prstGeom>
                        <a:noFill/>
                        <a:ln w="6350">
                          <a:solidFill>
                            <a:prstClr val="black"/>
                          </a:solidFill>
                        </a:ln>
                      </wps:spPr>
                      <wps:txbx>
                        <w:txbxContent>
                          <w:p w14:paraId="4E6628FA" w14:textId="77777777" w:rsidR="00725C8A" w:rsidRDefault="00725C8A" w:rsidP="00725C8A">
                            <w:pPr>
                              <w:rPr>
                                <w:rFonts w:ascii="Times New Roman" w:hAnsi="Times New Roman" w:cs="Times New Roman"/>
                                <w:b/>
                                <w:bCs/>
                                <w:u w:val="single"/>
                              </w:rPr>
                            </w:pPr>
                            <w:r>
                              <w:rPr>
                                <w:rFonts w:ascii="Times New Roman" w:hAnsi="Times New Roman" w:cs="Times New Roman"/>
                                <w:b/>
                                <w:bCs/>
                                <w:u w:val="single"/>
                              </w:rPr>
                              <w:t>Document 2 :</w:t>
                            </w:r>
                          </w:p>
                          <w:tbl>
                            <w:tblPr>
                              <w:tblStyle w:val="Grilledutableau"/>
                              <w:tblW w:w="0" w:type="auto"/>
                              <w:tblLook w:val="04A0" w:firstRow="1" w:lastRow="0" w:firstColumn="1" w:lastColumn="0" w:noHBand="0" w:noVBand="1"/>
                            </w:tblPr>
                            <w:tblGrid>
                              <w:gridCol w:w="3001"/>
                              <w:gridCol w:w="3001"/>
                              <w:gridCol w:w="3001"/>
                            </w:tblGrid>
                            <w:tr w:rsidR="00725C8A" w14:paraId="34F83E2A" w14:textId="77777777" w:rsidTr="0088701C">
                              <w:trPr>
                                <w:trHeight w:val="122"/>
                              </w:trPr>
                              <w:tc>
                                <w:tcPr>
                                  <w:tcW w:w="3020" w:type="dxa"/>
                                </w:tcPr>
                                <w:p w14:paraId="403EF00A"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Préparation 1</w:t>
                                  </w:r>
                                </w:p>
                              </w:tc>
                              <w:tc>
                                <w:tcPr>
                                  <w:tcW w:w="3021" w:type="dxa"/>
                                </w:tcPr>
                                <w:p w14:paraId="498B74B7"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Préparation 2</w:t>
                                  </w:r>
                                </w:p>
                              </w:tc>
                              <w:tc>
                                <w:tcPr>
                                  <w:tcW w:w="3021" w:type="dxa"/>
                                </w:tcPr>
                                <w:p w14:paraId="06097C75"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Préparation 3</w:t>
                                  </w:r>
                                </w:p>
                              </w:tc>
                            </w:tr>
                            <w:tr w:rsidR="00725C8A" w14:paraId="5FB4B533" w14:textId="77777777" w:rsidTr="0088701C">
                              <w:tc>
                                <w:tcPr>
                                  <w:tcW w:w="3020" w:type="dxa"/>
                                </w:tcPr>
                                <w:p w14:paraId="3275AACC"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 xml:space="preserve">V = 50 </w:t>
                                  </w:r>
                                  <w:proofErr w:type="spellStart"/>
                                  <w:r>
                                    <w:rPr>
                                      <w:rFonts w:ascii="Times New Roman" w:hAnsi="Times New Roman" w:cs="Times New Roman"/>
                                    </w:rPr>
                                    <w:t>cL</w:t>
                                  </w:r>
                                  <w:proofErr w:type="spellEnd"/>
                                </w:p>
                                <w:p w14:paraId="67263045"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2 sucres</w:t>
                                  </w:r>
                                </w:p>
                                <w:p w14:paraId="3F16B0F1"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1 sachet de sel</w:t>
                                  </w:r>
                                </w:p>
                              </w:tc>
                              <w:tc>
                                <w:tcPr>
                                  <w:tcW w:w="3021" w:type="dxa"/>
                                </w:tcPr>
                                <w:p w14:paraId="648EDA47"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V = 1,0 L</w:t>
                                  </w:r>
                                </w:p>
                                <w:p w14:paraId="5758AFA2"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3 sucres</w:t>
                                  </w:r>
                                </w:p>
                                <w:p w14:paraId="0056AB87"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2 sachets de sel</w:t>
                                  </w:r>
                                </w:p>
                              </w:tc>
                              <w:tc>
                                <w:tcPr>
                                  <w:tcW w:w="3021" w:type="dxa"/>
                                </w:tcPr>
                                <w:p w14:paraId="17FF0D12"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V = 1,5 L</w:t>
                                  </w:r>
                                </w:p>
                                <w:p w14:paraId="2EA539C4"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4 sucres</w:t>
                                  </w:r>
                                </w:p>
                                <w:p w14:paraId="13A5EE53"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4 sachets de sel</w:t>
                                  </w:r>
                                </w:p>
                              </w:tc>
                            </w:tr>
                          </w:tbl>
                          <w:p w14:paraId="32985792" w14:textId="77777777" w:rsidR="00725C8A" w:rsidRDefault="00725C8A" w:rsidP="00725C8A">
                            <w:pPr>
                              <w:pStyle w:val="Sansinterligne"/>
                              <w:rPr>
                                <w:rFonts w:ascii="Times New Roman" w:hAnsi="Times New Roman" w:cs="Times New Roman"/>
                              </w:rPr>
                            </w:pPr>
                          </w:p>
                          <w:p w14:paraId="1964410D" w14:textId="77777777" w:rsidR="00725C8A" w:rsidRPr="0088701C" w:rsidRDefault="00725C8A" w:rsidP="00725C8A">
                            <w:pPr>
                              <w:pStyle w:val="Sansinterligne"/>
                              <w:rPr>
                                <w:rFonts w:ascii="Times New Roman" w:hAnsi="Times New Roman" w:cs="Times New Roman"/>
                              </w:rPr>
                            </w:pPr>
                            <w:r w:rsidRPr="0088701C">
                              <w:rPr>
                                <w:rFonts w:ascii="Times New Roman" w:hAnsi="Times New Roman" w:cs="Times New Roman"/>
                              </w:rPr>
                              <w:t>Un morceau de sucre a une masse de 6,0 g.</w:t>
                            </w:r>
                          </w:p>
                          <w:p w14:paraId="36204E5D" w14:textId="77777777" w:rsidR="00725C8A" w:rsidRPr="00970C53" w:rsidRDefault="00725C8A" w:rsidP="00970C53">
                            <w:pPr>
                              <w:pStyle w:val="Sansinterligne"/>
                              <w:rPr>
                                <w:rFonts w:ascii="Times New Roman" w:hAnsi="Times New Roman" w:cs="Times New Roman"/>
                              </w:rPr>
                            </w:pPr>
                            <w:r w:rsidRPr="0088701C">
                              <w:rPr>
                                <w:rFonts w:ascii="Times New Roman" w:hAnsi="Times New Roman" w:cs="Times New Roman"/>
                              </w:rPr>
                              <w:t xml:space="preserve">Une dosette de sel contient 0,80 g de chlorure de sodium </w:t>
                            </w:r>
                            <w:proofErr w:type="spellStart"/>
                            <w:r w:rsidRPr="0088701C">
                              <w:rPr>
                                <w:rFonts w:ascii="Times New Roman" w:hAnsi="Times New Roman" w:cs="Times New Roman"/>
                              </w:rPr>
                              <w:t>Na</w:t>
                            </w:r>
                            <w:r>
                              <w:rPr>
                                <w:rFonts w:ascii="Times New Roman" w:hAnsi="Times New Roman" w:cs="Times New Roman"/>
                              </w:rPr>
                              <w:t>C</w:t>
                            </w:r>
                            <w:r w:rsidRPr="0088701C">
                              <w:rPr>
                                <w:rFonts w:ascii="Times New Roman" w:hAnsi="Times New Roman" w:cs="Times New Roman"/>
                              </w:rPr>
                              <w:t>l</w:t>
                            </w:r>
                            <w:proofErr w:type="spellEnd"/>
                            <w:r w:rsidRPr="0088701C">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BC211CF" id="_x0000_t202" coordsize="21600,21600" o:spt="202" path="m,l,21600r21600,l21600,xe">
                <v:stroke joinstyle="miter"/>
                <v:path gradientshapeok="t" o:connecttype="rect"/>
              </v:shapetype>
              <v:shape id="Zone de texte 1" o:spid="_x0000_s1026" type="#_x0000_t202" style="position:absolute;margin-left:-5.2pt;margin-top:50.15pt;width:464.8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" filled="f" strokeweight=".5pt">
                <v:fill o:detectmouseclick="t"/>
                <v:textbox style="mso-fit-shape-to-text:t">
                  <w:txbxContent>
                    <w:p w14:paraId="4E6628FA" w14:textId="77777777" w:rsidR="00725C8A" w:rsidRDefault="00725C8A" w:rsidP="00725C8A">
                      <w:pPr>
                        <w:rPr>
                          <w:rFonts w:ascii="Times New Roman" w:hAnsi="Times New Roman" w:cs="Times New Roman"/>
                          <w:b/>
                          <w:bCs/>
                          <w:u w:val="single"/>
                        </w:rPr>
                      </w:pPr>
                      <w:r>
                        <w:rPr>
                          <w:rFonts w:ascii="Times New Roman" w:hAnsi="Times New Roman" w:cs="Times New Roman"/>
                          <w:b/>
                          <w:bCs/>
                          <w:u w:val="single"/>
                        </w:rPr>
                        <w:t>Document 2 :</w:t>
                      </w:r>
                    </w:p>
                    <w:tbl>
                      <w:tblPr>
                        <w:tblStyle w:val="Grilledutableau"/>
                        <w:tblW w:w="0" w:type="auto"/>
                        <w:tblLook w:val="04A0" w:firstRow="1" w:lastRow="0" w:firstColumn="1" w:lastColumn="0" w:noHBand="0" w:noVBand="1"/>
                      </w:tblPr>
                      <w:tblGrid>
                        <w:gridCol w:w="3001"/>
                        <w:gridCol w:w="3001"/>
                        <w:gridCol w:w="3001"/>
                      </w:tblGrid>
                      <w:tr w:rsidR="00725C8A" w14:paraId="34F83E2A" w14:textId="77777777" w:rsidTr="0088701C">
                        <w:trPr>
                          <w:trHeight w:val="122"/>
                        </w:trPr>
                        <w:tc>
                          <w:tcPr>
                            <w:tcW w:w="3020" w:type="dxa"/>
                          </w:tcPr>
                          <w:p w14:paraId="403EF00A"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Préparation 1</w:t>
                            </w:r>
                          </w:p>
                        </w:tc>
                        <w:tc>
                          <w:tcPr>
                            <w:tcW w:w="3021" w:type="dxa"/>
                          </w:tcPr>
                          <w:p w14:paraId="498B74B7"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Préparation 2</w:t>
                            </w:r>
                          </w:p>
                        </w:tc>
                        <w:tc>
                          <w:tcPr>
                            <w:tcW w:w="3021" w:type="dxa"/>
                          </w:tcPr>
                          <w:p w14:paraId="06097C75"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Préparation 3</w:t>
                            </w:r>
                          </w:p>
                        </w:tc>
                      </w:tr>
                      <w:tr w:rsidR="00725C8A" w14:paraId="5FB4B533" w14:textId="77777777" w:rsidTr="0088701C">
                        <w:tc>
                          <w:tcPr>
                            <w:tcW w:w="3020" w:type="dxa"/>
                          </w:tcPr>
                          <w:p w14:paraId="3275AACC"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 xml:space="preserve">V = 50 </w:t>
                            </w:r>
                            <w:proofErr w:type="spellStart"/>
                            <w:r>
                              <w:rPr>
                                <w:rFonts w:ascii="Times New Roman" w:hAnsi="Times New Roman" w:cs="Times New Roman"/>
                              </w:rPr>
                              <w:t>cL</w:t>
                            </w:r>
                            <w:proofErr w:type="spellEnd"/>
                          </w:p>
                          <w:p w14:paraId="67263045"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2 sucres</w:t>
                            </w:r>
                          </w:p>
                          <w:p w14:paraId="3F16B0F1"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1 sachet de sel</w:t>
                            </w:r>
                          </w:p>
                        </w:tc>
                        <w:tc>
                          <w:tcPr>
                            <w:tcW w:w="3021" w:type="dxa"/>
                          </w:tcPr>
                          <w:p w14:paraId="648EDA47"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V = 1,0 L</w:t>
                            </w:r>
                          </w:p>
                          <w:p w14:paraId="5758AFA2"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3 sucres</w:t>
                            </w:r>
                          </w:p>
                          <w:p w14:paraId="0056AB87"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2 sachets de sel</w:t>
                            </w:r>
                          </w:p>
                        </w:tc>
                        <w:tc>
                          <w:tcPr>
                            <w:tcW w:w="3021" w:type="dxa"/>
                          </w:tcPr>
                          <w:p w14:paraId="17FF0D12"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V = 1,5 L</w:t>
                            </w:r>
                          </w:p>
                          <w:p w14:paraId="2EA539C4"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4 sucres</w:t>
                            </w:r>
                          </w:p>
                          <w:p w14:paraId="13A5EE53"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4 sachets de sel</w:t>
                            </w:r>
                          </w:p>
                        </w:tc>
                      </w:tr>
                    </w:tbl>
                    <w:p w14:paraId="32985792" w14:textId="77777777" w:rsidR="00725C8A" w:rsidRDefault="00725C8A" w:rsidP="00725C8A">
                      <w:pPr>
                        <w:pStyle w:val="Sansinterligne"/>
                        <w:rPr>
                          <w:rFonts w:ascii="Times New Roman" w:hAnsi="Times New Roman" w:cs="Times New Roman"/>
                        </w:rPr>
                      </w:pPr>
                    </w:p>
                    <w:p w14:paraId="1964410D" w14:textId="77777777" w:rsidR="00725C8A" w:rsidRPr="0088701C" w:rsidRDefault="00725C8A" w:rsidP="00725C8A">
                      <w:pPr>
                        <w:pStyle w:val="Sansinterligne"/>
                        <w:rPr>
                          <w:rFonts w:ascii="Times New Roman" w:hAnsi="Times New Roman" w:cs="Times New Roman"/>
                        </w:rPr>
                      </w:pPr>
                      <w:r w:rsidRPr="0088701C">
                        <w:rPr>
                          <w:rFonts w:ascii="Times New Roman" w:hAnsi="Times New Roman" w:cs="Times New Roman"/>
                        </w:rPr>
                        <w:t>Un morceau de sucre a une masse de 6,0 g.</w:t>
                      </w:r>
                    </w:p>
                    <w:p w14:paraId="36204E5D" w14:textId="77777777" w:rsidR="00725C8A" w:rsidRPr="00970C53" w:rsidRDefault="00725C8A" w:rsidP="00970C53">
                      <w:pPr>
                        <w:pStyle w:val="Sansinterligne"/>
                        <w:rPr>
                          <w:rFonts w:ascii="Times New Roman" w:hAnsi="Times New Roman" w:cs="Times New Roman"/>
                        </w:rPr>
                      </w:pPr>
                      <w:r w:rsidRPr="0088701C">
                        <w:rPr>
                          <w:rFonts w:ascii="Times New Roman" w:hAnsi="Times New Roman" w:cs="Times New Roman"/>
                        </w:rPr>
                        <w:t xml:space="preserve">Une dosette de sel contient 0,80 g de chlorure de sodium </w:t>
                      </w:r>
                      <w:proofErr w:type="spellStart"/>
                      <w:r w:rsidRPr="0088701C">
                        <w:rPr>
                          <w:rFonts w:ascii="Times New Roman" w:hAnsi="Times New Roman" w:cs="Times New Roman"/>
                        </w:rPr>
                        <w:t>Na</w:t>
                      </w:r>
                      <w:r>
                        <w:rPr>
                          <w:rFonts w:ascii="Times New Roman" w:hAnsi="Times New Roman" w:cs="Times New Roman"/>
                        </w:rPr>
                        <w:t>C</w:t>
                      </w:r>
                      <w:r w:rsidRPr="0088701C">
                        <w:rPr>
                          <w:rFonts w:ascii="Times New Roman" w:hAnsi="Times New Roman" w:cs="Times New Roman"/>
                        </w:rPr>
                        <w:t>l</w:t>
                      </w:r>
                      <w:proofErr w:type="spellEnd"/>
                      <w:r w:rsidRPr="0088701C">
                        <w:rPr>
                          <w:rFonts w:ascii="Times New Roman" w:hAnsi="Times New Roman" w:cs="Times New Roman"/>
                        </w:rPr>
                        <w:t>.</w:t>
                      </w:r>
                    </w:p>
                  </w:txbxContent>
                </v:textbox>
                <w10:wrap type="square"/>
              </v:shape>
            </w:pict>
          </mc:Fallback>
        </mc:AlternateContent>
      </w:r>
      <w:r w:rsidR="0088701C">
        <w:rPr>
          <w:rFonts w:ascii="Times New Roman" w:hAnsi="Times New Roman" w:cs="Times New Roman"/>
        </w:rPr>
        <w:t>Pendant l’effort, le sportif perd de l’eau et des sels minéraux en transpirant. De plus, il puise dans ses réserves énergétiques pour alimenter ses muscles. De nombreuses boissons énergétiques sont proposées dans le commerce pour compenser ces pertes.</w:t>
      </w:r>
    </w:p>
    <w:p w14:paraId="2778B05B" w14:textId="02A3F8F9" w:rsidR="0088701C" w:rsidRDefault="0088701C" w:rsidP="0088701C">
      <w:pPr>
        <w:rPr>
          <w:rFonts w:ascii="Times New Roman" w:hAnsi="Times New Roman" w:cs="Times New Roman"/>
          <w:b/>
          <w:bCs/>
          <w:u w:val="single"/>
        </w:rPr>
      </w:pPr>
    </w:p>
    <w:p w14:paraId="72BFF28C" w14:textId="57C70504" w:rsidR="00725C8A" w:rsidRDefault="00725C8A" w:rsidP="0088701C">
      <w:pPr>
        <w:rPr>
          <w:rFonts w:ascii="Times New Roman" w:hAnsi="Times New Roman" w:cs="Times New Roman"/>
        </w:rPr>
      </w:pPr>
      <w:r>
        <w:rPr>
          <w:rFonts w:ascii="Times New Roman" w:hAnsi="Times New Roman" w:cs="Times New Roman"/>
          <w:b/>
          <w:bCs/>
          <w:u w:val="single"/>
        </w:rPr>
        <w:t>Question </w:t>
      </w:r>
      <w:r w:rsidRPr="00725C8A">
        <w:rPr>
          <w:rFonts w:ascii="Times New Roman" w:hAnsi="Times New Roman" w:cs="Times New Roman"/>
          <w:b/>
          <w:bCs/>
        </w:rPr>
        <w:t>:</w:t>
      </w:r>
      <w:r>
        <w:rPr>
          <w:rFonts w:ascii="Times New Roman" w:hAnsi="Times New Roman" w:cs="Times New Roman"/>
        </w:rPr>
        <w:t xml:space="preserve"> identifier, parmi les 3 préparations, la boisson la plus sucrée et la boisson plus salée.</w:t>
      </w:r>
    </w:p>
    <w:p w14:paraId="09185A8D" w14:textId="06567C83" w:rsidR="00725C8A" w:rsidRDefault="00725C8A" w:rsidP="0088701C">
      <w:pPr>
        <w:rPr>
          <w:rFonts w:ascii="Times New Roman" w:hAnsi="Times New Roman" w:cs="Times New Roman"/>
        </w:rPr>
      </w:pPr>
    </w:p>
    <w:p w14:paraId="17FA2ED9" w14:textId="77777777" w:rsidR="00725C8A" w:rsidRDefault="00725C8A" w:rsidP="00725C8A">
      <w:pPr>
        <w:jc w:val="center"/>
        <w:rPr>
          <w:rFonts w:ascii="Times New Roman" w:hAnsi="Times New Roman" w:cs="Times New Roman"/>
          <w:b/>
          <w:bCs/>
          <w:u w:val="single"/>
        </w:rPr>
      </w:pPr>
      <w:r w:rsidRPr="0088701C">
        <w:rPr>
          <w:rFonts w:ascii="Times New Roman" w:hAnsi="Times New Roman" w:cs="Times New Roman"/>
          <w:b/>
          <w:bCs/>
          <w:u w:val="single"/>
        </w:rPr>
        <w:t>A</w:t>
      </w:r>
      <w:r>
        <w:rPr>
          <w:rFonts w:ascii="Times New Roman" w:hAnsi="Times New Roman" w:cs="Times New Roman"/>
          <w:b/>
          <w:bCs/>
          <w:u w:val="single"/>
        </w:rPr>
        <w:t xml:space="preserve">ctivité </w:t>
      </w:r>
      <w:r w:rsidRPr="0088701C">
        <w:rPr>
          <w:rFonts w:ascii="Times New Roman" w:hAnsi="Times New Roman" w:cs="Times New Roman"/>
          <w:b/>
          <w:bCs/>
          <w:u w:val="single"/>
        </w:rPr>
        <w:t>D</w:t>
      </w:r>
      <w:r>
        <w:rPr>
          <w:rFonts w:ascii="Times New Roman" w:hAnsi="Times New Roman" w:cs="Times New Roman"/>
          <w:b/>
          <w:bCs/>
          <w:u w:val="single"/>
        </w:rPr>
        <w:t>ocumentaire</w:t>
      </w:r>
      <w:r w:rsidRPr="0088701C">
        <w:rPr>
          <w:rFonts w:ascii="Times New Roman" w:hAnsi="Times New Roman" w:cs="Times New Roman"/>
          <w:b/>
          <w:bCs/>
          <w:u w:val="single"/>
        </w:rPr>
        <w:t> : sucré salé !</w:t>
      </w:r>
    </w:p>
    <w:p w14:paraId="73E3EC35" w14:textId="77777777" w:rsidR="00725C8A" w:rsidRDefault="00725C8A" w:rsidP="00725C8A">
      <w:pPr>
        <w:rPr>
          <w:rFonts w:ascii="Times New Roman" w:hAnsi="Times New Roman" w:cs="Times New Roman"/>
          <w:b/>
          <w:bCs/>
          <w:u w:val="single"/>
        </w:rPr>
      </w:pPr>
      <w:r>
        <w:rPr>
          <w:rFonts w:ascii="Times New Roman" w:hAnsi="Times New Roman" w:cs="Times New Roman"/>
          <w:b/>
          <w:bCs/>
          <w:u w:val="single"/>
        </w:rPr>
        <w:t>Compétences travaillées :</w:t>
      </w:r>
    </w:p>
    <w:p w14:paraId="09E9A1FF" w14:textId="77777777" w:rsidR="00725C8A" w:rsidRDefault="00725C8A" w:rsidP="00725C8A">
      <w:pPr>
        <w:pStyle w:val="Sansinterligne"/>
        <w:rPr>
          <w:rFonts w:ascii="Times New Roman" w:hAnsi="Times New Roman" w:cs="Times New Roman"/>
        </w:rPr>
      </w:pPr>
      <w:r>
        <w:rPr>
          <w:rFonts w:ascii="Times New Roman" w:hAnsi="Times New Roman" w:cs="Times New Roman"/>
        </w:rPr>
        <w:t>-S’approprier des informations</w:t>
      </w:r>
    </w:p>
    <w:p w14:paraId="62F8671C" w14:textId="77777777" w:rsidR="00725C8A" w:rsidRDefault="00725C8A" w:rsidP="00725C8A">
      <w:pPr>
        <w:pStyle w:val="Sansinterligne"/>
        <w:rPr>
          <w:rFonts w:ascii="Times New Roman" w:hAnsi="Times New Roman" w:cs="Times New Roman"/>
        </w:rPr>
      </w:pPr>
      <w:r>
        <w:rPr>
          <w:rFonts w:ascii="Times New Roman" w:hAnsi="Times New Roman" w:cs="Times New Roman"/>
        </w:rPr>
        <w:t>-Identifier la grandeur à déterminer au cours de la démarche de résolution</w:t>
      </w:r>
    </w:p>
    <w:p w14:paraId="6E989534" w14:textId="77777777" w:rsidR="00725C8A" w:rsidRPr="00725C8A" w:rsidRDefault="00725C8A" w:rsidP="00725C8A">
      <w:pPr>
        <w:pStyle w:val="Sansinterligne"/>
        <w:rPr>
          <w:rFonts w:ascii="Times New Roman" w:hAnsi="Times New Roman" w:cs="Times New Roman"/>
        </w:rPr>
      </w:pPr>
      <w:r>
        <w:rPr>
          <w:rFonts w:ascii="Times New Roman" w:hAnsi="Times New Roman" w:cs="Times New Roman"/>
        </w:rPr>
        <w:t>-Faire des calculs de concentrations</w:t>
      </w:r>
    </w:p>
    <w:p w14:paraId="6EA0EBA4" w14:textId="77777777" w:rsidR="00725C8A" w:rsidRDefault="00725C8A" w:rsidP="00725C8A">
      <w:pPr>
        <w:rPr>
          <w:rFonts w:ascii="Times New Roman" w:hAnsi="Times New Roman" w:cs="Times New Roman"/>
          <w:b/>
          <w:bCs/>
          <w:u w:val="single"/>
        </w:rPr>
      </w:pPr>
    </w:p>
    <w:p w14:paraId="2E7CE73E" w14:textId="77777777" w:rsidR="00725C8A" w:rsidRDefault="00725C8A" w:rsidP="00725C8A">
      <w:pPr>
        <w:pBdr>
          <w:top w:val="single" w:sz="4" w:space="1" w:color="auto"/>
          <w:left w:val="single" w:sz="4" w:space="4" w:color="auto"/>
          <w:bottom w:val="single" w:sz="4" w:space="1" w:color="auto"/>
          <w:right w:val="single" w:sz="4" w:space="4" w:color="auto"/>
        </w:pBdr>
        <w:rPr>
          <w:rFonts w:ascii="Times New Roman" w:hAnsi="Times New Roman" w:cs="Times New Roman"/>
          <w:b/>
          <w:bCs/>
          <w:u w:val="single"/>
        </w:rPr>
      </w:pPr>
      <w:r>
        <w:rPr>
          <w:rFonts w:ascii="Times New Roman" w:hAnsi="Times New Roman" w:cs="Times New Roman"/>
          <w:b/>
          <w:bCs/>
          <w:u w:val="single"/>
        </w:rPr>
        <w:t>Document 1 :</w:t>
      </w:r>
    </w:p>
    <w:p w14:paraId="08C00853" w14:textId="77777777" w:rsidR="00725C8A" w:rsidRDefault="00725C8A" w:rsidP="00725C8A">
      <w:pPr>
        <w:pBdr>
          <w:top w:val="single" w:sz="4" w:space="1" w:color="auto"/>
          <w:left w:val="single" w:sz="4" w:space="4" w:color="auto"/>
          <w:bottom w:val="single" w:sz="4" w:space="1" w:color="auto"/>
          <w:right w:val="single" w:sz="4" w:space="4" w:color="auto"/>
        </w:pBd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5D8FBD5B" wp14:editId="6E602FEF">
                <wp:simplePos x="0" y="0"/>
                <wp:positionH relativeFrom="column">
                  <wp:posOffset>-66040</wp:posOffset>
                </wp:positionH>
                <wp:positionV relativeFrom="paragraph">
                  <wp:posOffset>636905</wp:posOffset>
                </wp:positionV>
                <wp:extent cx="5902960" cy="1828800"/>
                <wp:effectExtent l="0" t="0" r="21590" b="26670"/>
                <wp:wrapSquare wrapText="bothSides"/>
                <wp:docPr id="2" name="Zone de texte 2"/>
                <wp:cNvGraphicFramePr/>
                <a:graphic xmlns:a="http://schemas.openxmlformats.org/drawingml/2006/main">
                  <a:graphicData uri="http://schemas.microsoft.com/office/word/2010/wordprocessingShape">
                    <wps:wsp>
                      <wps:cNvSpPr txBox="1"/>
                      <wps:spPr>
                        <a:xfrm>
                          <a:off x="0" y="0"/>
                          <a:ext cx="5902960" cy="1828800"/>
                        </a:xfrm>
                        <a:prstGeom prst="rect">
                          <a:avLst/>
                        </a:prstGeom>
                        <a:noFill/>
                        <a:ln w="6350">
                          <a:solidFill>
                            <a:prstClr val="black"/>
                          </a:solidFill>
                        </a:ln>
                      </wps:spPr>
                      <wps:txbx>
                        <w:txbxContent>
                          <w:p w14:paraId="0F97E1A8" w14:textId="77777777" w:rsidR="00725C8A" w:rsidRDefault="00725C8A" w:rsidP="00725C8A">
                            <w:pPr>
                              <w:rPr>
                                <w:rFonts w:ascii="Times New Roman" w:hAnsi="Times New Roman" w:cs="Times New Roman"/>
                                <w:b/>
                                <w:bCs/>
                                <w:u w:val="single"/>
                              </w:rPr>
                            </w:pPr>
                            <w:r>
                              <w:rPr>
                                <w:rFonts w:ascii="Times New Roman" w:hAnsi="Times New Roman" w:cs="Times New Roman"/>
                                <w:b/>
                                <w:bCs/>
                                <w:u w:val="single"/>
                              </w:rPr>
                              <w:t>Document 2 :</w:t>
                            </w:r>
                          </w:p>
                          <w:tbl>
                            <w:tblPr>
                              <w:tblStyle w:val="Grilledutableau"/>
                              <w:tblW w:w="0" w:type="auto"/>
                              <w:tblLook w:val="04A0" w:firstRow="1" w:lastRow="0" w:firstColumn="1" w:lastColumn="0" w:noHBand="0" w:noVBand="1"/>
                            </w:tblPr>
                            <w:tblGrid>
                              <w:gridCol w:w="3001"/>
                              <w:gridCol w:w="3001"/>
                              <w:gridCol w:w="3001"/>
                            </w:tblGrid>
                            <w:tr w:rsidR="00725C8A" w14:paraId="7BFD6E7E" w14:textId="77777777" w:rsidTr="0088701C">
                              <w:trPr>
                                <w:trHeight w:val="122"/>
                              </w:trPr>
                              <w:tc>
                                <w:tcPr>
                                  <w:tcW w:w="3020" w:type="dxa"/>
                                </w:tcPr>
                                <w:p w14:paraId="50B89171"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Préparation 1</w:t>
                                  </w:r>
                                </w:p>
                              </w:tc>
                              <w:tc>
                                <w:tcPr>
                                  <w:tcW w:w="3021" w:type="dxa"/>
                                </w:tcPr>
                                <w:p w14:paraId="53B08AB8"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Préparation 2</w:t>
                                  </w:r>
                                </w:p>
                              </w:tc>
                              <w:tc>
                                <w:tcPr>
                                  <w:tcW w:w="3021" w:type="dxa"/>
                                </w:tcPr>
                                <w:p w14:paraId="36C6998C"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Préparation 3</w:t>
                                  </w:r>
                                </w:p>
                              </w:tc>
                            </w:tr>
                            <w:tr w:rsidR="00725C8A" w14:paraId="77C09A3D" w14:textId="77777777" w:rsidTr="0088701C">
                              <w:tc>
                                <w:tcPr>
                                  <w:tcW w:w="3020" w:type="dxa"/>
                                </w:tcPr>
                                <w:p w14:paraId="4484C16C"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 xml:space="preserve">V = 50 </w:t>
                                  </w:r>
                                  <w:proofErr w:type="spellStart"/>
                                  <w:r>
                                    <w:rPr>
                                      <w:rFonts w:ascii="Times New Roman" w:hAnsi="Times New Roman" w:cs="Times New Roman"/>
                                    </w:rPr>
                                    <w:t>cL</w:t>
                                  </w:r>
                                  <w:proofErr w:type="spellEnd"/>
                                </w:p>
                                <w:p w14:paraId="33FD2A92"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2 sucres</w:t>
                                  </w:r>
                                </w:p>
                                <w:p w14:paraId="1256F0D1"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1 sachet de sel</w:t>
                                  </w:r>
                                </w:p>
                              </w:tc>
                              <w:tc>
                                <w:tcPr>
                                  <w:tcW w:w="3021" w:type="dxa"/>
                                </w:tcPr>
                                <w:p w14:paraId="2C614A3C"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V = 1,0 L</w:t>
                                  </w:r>
                                </w:p>
                                <w:p w14:paraId="2B699E24"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3 sucres</w:t>
                                  </w:r>
                                </w:p>
                                <w:p w14:paraId="0DE4835A"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2 sachets de sel</w:t>
                                  </w:r>
                                </w:p>
                              </w:tc>
                              <w:tc>
                                <w:tcPr>
                                  <w:tcW w:w="3021" w:type="dxa"/>
                                </w:tcPr>
                                <w:p w14:paraId="128FD6FC"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V = 1,5 L</w:t>
                                  </w:r>
                                </w:p>
                                <w:p w14:paraId="3337395F"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4 sucres</w:t>
                                  </w:r>
                                </w:p>
                                <w:p w14:paraId="68A0B159"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4 sachets de sel</w:t>
                                  </w:r>
                                </w:p>
                              </w:tc>
                            </w:tr>
                          </w:tbl>
                          <w:p w14:paraId="32EA207B" w14:textId="77777777" w:rsidR="00725C8A" w:rsidRDefault="00725C8A" w:rsidP="00725C8A">
                            <w:pPr>
                              <w:pStyle w:val="Sansinterligne"/>
                              <w:rPr>
                                <w:rFonts w:ascii="Times New Roman" w:hAnsi="Times New Roman" w:cs="Times New Roman"/>
                              </w:rPr>
                            </w:pPr>
                          </w:p>
                          <w:p w14:paraId="5AECCE26" w14:textId="77777777" w:rsidR="00725C8A" w:rsidRPr="0088701C" w:rsidRDefault="00725C8A" w:rsidP="00725C8A">
                            <w:pPr>
                              <w:pStyle w:val="Sansinterligne"/>
                              <w:rPr>
                                <w:rFonts w:ascii="Times New Roman" w:hAnsi="Times New Roman" w:cs="Times New Roman"/>
                              </w:rPr>
                            </w:pPr>
                            <w:r w:rsidRPr="0088701C">
                              <w:rPr>
                                <w:rFonts w:ascii="Times New Roman" w:hAnsi="Times New Roman" w:cs="Times New Roman"/>
                              </w:rPr>
                              <w:t>Un morceau de sucre a une masse de 6,0 g.</w:t>
                            </w:r>
                          </w:p>
                          <w:p w14:paraId="49AD5BE0" w14:textId="77777777" w:rsidR="00725C8A" w:rsidRPr="00970C53" w:rsidRDefault="00725C8A" w:rsidP="00725C8A">
                            <w:pPr>
                              <w:pStyle w:val="Sansinterligne"/>
                              <w:rPr>
                                <w:rFonts w:ascii="Times New Roman" w:hAnsi="Times New Roman" w:cs="Times New Roman"/>
                              </w:rPr>
                            </w:pPr>
                            <w:r w:rsidRPr="0088701C">
                              <w:rPr>
                                <w:rFonts w:ascii="Times New Roman" w:hAnsi="Times New Roman" w:cs="Times New Roman"/>
                              </w:rPr>
                              <w:t xml:space="preserve">Une dosette de sel contient 0,80 g de chlorure de sodium </w:t>
                            </w:r>
                            <w:proofErr w:type="spellStart"/>
                            <w:r w:rsidRPr="0088701C">
                              <w:rPr>
                                <w:rFonts w:ascii="Times New Roman" w:hAnsi="Times New Roman" w:cs="Times New Roman"/>
                              </w:rPr>
                              <w:t>Na</w:t>
                            </w:r>
                            <w:r>
                              <w:rPr>
                                <w:rFonts w:ascii="Times New Roman" w:hAnsi="Times New Roman" w:cs="Times New Roman"/>
                              </w:rPr>
                              <w:t>C</w:t>
                            </w:r>
                            <w:r w:rsidRPr="0088701C">
                              <w:rPr>
                                <w:rFonts w:ascii="Times New Roman" w:hAnsi="Times New Roman" w:cs="Times New Roman"/>
                              </w:rPr>
                              <w:t>l</w:t>
                            </w:r>
                            <w:proofErr w:type="spellEnd"/>
                            <w:r w:rsidRPr="0088701C">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8FBD5B" id="Zone de texte 2" o:spid="_x0000_s1027" type="#_x0000_t202" style="position:absolute;margin-left:-5.2pt;margin-top:50.15pt;width:464.8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" filled="f" strokeweight=".5pt">
                <v:fill o:detectmouseclick="t"/>
                <v:textbox style="mso-fit-shape-to-text:t">
                  <w:txbxContent>
                    <w:p w14:paraId="0F97E1A8" w14:textId="77777777" w:rsidR="00725C8A" w:rsidRDefault="00725C8A" w:rsidP="00725C8A">
                      <w:pPr>
                        <w:rPr>
                          <w:rFonts w:ascii="Times New Roman" w:hAnsi="Times New Roman" w:cs="Times New Roman"/>
                          <w:b/>
                          <w:bCs/>
                          <w:u w:val="single"/>
                        </w:rPr>
                      </w:pPr>
                      <w:r>
                        <w:rPr>
                          <w:rFonts w:ascii="Times New Roman" w:hAnsi="Times New Roman" w:cs="Times New Roman"/>
                          <w:b/>
                          <w:bCs/>
                          <w:u w:val="single"/>
                        </w:rPr>
                        <w:t>Document 2 :</w:t>
                      </w:r>
                    </w:p>
                    <w:tbl>
                      <w:tblPr>
                        <w:tblStyle w:val="Grilledutableau"/>
                        <w:tblW w:w="0" w:type="auto"/>
                        <w:tblLook w:val="04A0" w:firstRow="1" w:lastRow="0" w:firstColumn="1" w:lastColumn="0" w:noHBand="0" w:noVBand="1"/>
                      </w:tblPr>
                      <w:tblGrid>
                        <w:gridCol w:w="3001"/>
                        <w:gridCol w:w="3001"/>
                        <w:gridCol w:w="3001"/>
                      </w:tblGrid>
                      <w:tr w:rsidR="00725C8A" w14:paraId="7BFD6E7E" w14:textId="77777777" w:rsidTr="0088701C">
                        <w:trPr>
                          <w:trHeight w:val="122"/>
                        </w:trPr>
                        <w:tc>
                          <w:tcPr>
                            <w:tcW w:w="3020" w:type="dxa"/>
                          </w:tcPr>
                          <w:p w14:paraId="50B89171"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Préparation 1</w:t>
                            </w:r>
                          </w:p>
                        </w:tc>
                        <w:tc>
                          <w:tcPr>
                            <w:tcW w:w="3021" w:type="dxa"/>
                          </w:tcPr>
                          <w:p w14:paraId="53B08AB8"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Préparation 2</w:t>
                            </w:r>
                          </w:p>
                        </w:tc>
                        <w:tc>
                          <w:tcPr>
                            <w:tcW w:w="3021" w:type="dxa"/>
                          </w:tcPr>
                          <w:p w14:paraId="36C6998C"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Préparation 3</w:t>
                            </w:r>
                          </w:p>
                        </w:tc>
                      </w:tr>
                      <w:tr w:rsidR="00725C8A" w14:paraId="77C09A3D" w14:textId="77777777" w:rsidTr="0088701C">
                        <w:tc>
                          <w:tcPr>
                            <w:tcW w:w="3020" w:type="dxa"/>
                          </w:tcPr>
                          <w:p w14:paraId="4484C16C"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 xml:space="preserve">V = 50 </w:t>
                            </w:r>
                            <w:proofErr w:type="spellStart"/>
                            <w:r>
                              <w:rPr>
                                <w:rFonts w:ascii="Times New Roman" w:hAnsi="Times New Roman" w:cs="Times New Roman"/>
                              </w:rPr>
                              <w:t>cL</w:t>
                            </w:r>
                            <w:proofErr w:type="spellEnd"/>
                          </w:p>
                          <w:p w14:paraId="33FD2A92"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2 sucres</w:t>
                            </w:r>
                          </w:p>
                          <w:p w14:paraId="1256F0D1"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1 sachet de sel</w:t>
                            </w:r>
                          </w:p>
                        </w:tc>
                        <w:tc>
                          <w:tcPr>
                            <w:tcW w:w="3021" w:type="dxa"/>
                          </w:tcPr>
                          <w:p w14:paraId="2C614A3C"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V = 1,0 L</w:t>
                            </w:r>
                          </w:p>
                          <w:p w14:paraId="2B699E24"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3 sucres</w:t>
                            </w:r>
                          </w:p>
                          <w:p w14:paraId="0DE4835A"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2 sachets de sel</w:t>
                            </w:r>
                          </w:p>
                        </w:tc>
                        <w:tc>
                          <w:tcPr>
                            <w:tcW w:w="3021" w:type="dxa"/>
                          </w:tcPr>
                          <w:p w14:paraId="128FD6FC"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V = 1,5 L</w:t>
                            </w:r>
                          </w:p>
                          <w:p w14:paraId="3337395F"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4 sucres</w:t>
                            </w:r>
                          </w:p>
                          <w:p w14:paraId="68A0B159" w14:textId="77777777" w:rsidR="00725C8A" w:rsidRDefault="00725C8A" w:rsidP="00725C8A">
                            <w:pPr>
                              <w:pStyle w:val="Sansinterligne"/>
                              <w:jc w:val="center"/>
                              <w:rPr>
                                <w:rFonts w:ascii="Times New Roman" w:hAnsi="Times New Roman" w:cs="Times New Roman"/>
                              </w:rPr>
                            </w:pPr>
                            <w:r>
                              <w:rPr>
                                <w:rFonts w:ascii="Times New Roman" w:hAnsi="Times New Roman" w:cs="Times New Roman"/>
                              </w:rPr>
                              <w:t>4 sachets de sel</w:t>
                            </w:r>
                          </w:p>
                        </w:tc>
                      </w:tr>
                    </w:tbl>
                    <w:p w14:paraId="32EA207B" w14:textId="77777777" w:rsidR="00725C8A" w:rsidRDefault="00725C8A" w:rsidP="00725C8A">
                      <w:pPr>
                        <w:pStyle w:val="Sansinterligne"/>
                        <w:rPr>
                          <w:rFonts w:ascii="Times New Roman" w:hAnsi="Times New Roman" w:cs="Times New Roman"/>
                        </w:rPr>
                      </w:pPr>
                    </w:p>
                    <w:p w14:paraId="5AECCE26" w14:textId="77777777" w:rsidR="00725C8A" w:rsidRPr="0088701C" w:rsidRDefault="00725C8A" w:rsidP="00725C8A">
                      <w:pPr>
                        <w:pStyle w:val="Sansinterligne"/>
                        <w:rPr>
                          <w:rFonts w:ascii="Times New Roman" w:hAnsi="Times New Roman" w:cs="Times New Roman"/>
                        </w:rPr>
                      </w:pPr>
                      <w:r w:rsidRPr="0088701C">
                        <w:rPr>
                          <w:rFonts w:ascii="Times New Roman" w:hAnsi="Times New Roman" w:cs="Times New Roman"/>
                        </w:rPr>
                        <w:t>Un morceau de sucre a une masse de 6,0 g.</w:t>
                      </w:r>
                    </w:p>
                    <w:p w14:paraId="49AD5BE0" w14:textId="77777777" w:rsidR="00725C8A" w:rsidRPr="00970C53" w:rsidRDefault="00725C8A" w:rsidP="00725C8A">
                      <w:pPr>
                        <w:pStyle w:val="Sansinterligne"/>
                        <w:rPr>
                          <w:rFonts w:ascii="Times New Roman" w:hAnsi="Times New Roman" w:cs="Times New Roman"/>
                        </w:rPr>
                      </w:pPr>
                      <w:r w:rsidRPr="0088701C">
                        <w:rPr>
                          <w:rFonts w:ascii="Times New Roman" w:hAnsi="Times New Roman" w:cs="Times New Roman"/>
                        </w:rPr>
                        <w:t xml:space="preserve">Une dosette de sel contient 0,80 g de chlorure de sodium </w:t>
                      </w:r>
                      <w:proofErr w:type="spellStart"/>
                      <w:r w:rsidRPr="0088701C">
                        <w:rPr>
                          <w:rFonts w:ascii="Times New Roman" w:hAnsi="Times New Roman" w:cs="Times New Roman"/>
                        </w:rPr>
                        <w:t>Na</w:t>
                      </w:r>
                      <w:r>
                        <w:rPr>
                          <w:rFonts w:ascii="Times New Roman" w:hAnsi="Times New Roman" w:cs="Times New Roman"/>
                        </w:rPr>
                        <w:t>C</w:t>
                      </w:r>
                      <w:r w:rsidRPr="0088701C">
                        <w:rPr>
                          <w:rFonts w:ascii="Times New Roman" w:hAnsi="Times New Roman" w:cs="Times New Roman"/>
                        </w:rPr>
                        <w:t>l</w:t>
                      </w:r>
                      <w:proofErr w:type="spellEnd"/>
                      <w:r w:rsidRPr="0088701C">
                        <w:rPr>
                          <w:rFonts w:ascii="Times New Roman" w:hAnsi="Times New Roman" w:cs="Times New Roman"/>
                        </w:rPr>
                        <w:t>.</w:t>
                      </w:r>
                    </w:p>
                  </w:txbxContent>
                </v:textbox>
                <w10:wrap type="square"/>
              </v:shape>
            </w:pict>
          </mc:Fallback>
        </mc:AlternateContent>
      </w:r>
      <w:r>
        <w:rPr>
          <w:rFonts w:ascii="Times New Roman" w:hAnsi="Times New Roman" w:cs="Times New Roman"/>
        </w:rPr>
        <w:t>Pendant l’effort, le sportif perd de l’eau et des sels minéraux en transpirant. De plus, il puise dans ses réserves énergétiques pour alimenter ses muscles. De nombreuses boissons énergétiques sont proposées dans le commerce pour compenser ces pertes.</w:t>
      </w:r>
    </w:p>
    <w:p w14:paraId="4A0C009D" w14:textId="77777777" w:rsidR="00725C8A" w:rsidRDefault="00725C8A" w:rsidP="00725C8A">
      <w:pPr>
        <w:rPr>
          <w:rFonts w:ascii="Times New Roman" w:hAnsi="Times New Roman" w:cs="Times New Roman"/>
          <w:b/>
          <w:bCs/>
          <w:u w:val="single"/>
        </w:rPr>
      </w:pPr>
    </w:p>
    <w:p w14:paraId="38181985" w14:textId="7B1BE8E5" w:rsidR="00725C8A" w:rsidRPr="00725C8A" w:rsidRDefault="00725C8A" w:rsidP="0088701C">
      <w:pPr>
        <w:rPr>
          <w:rFonts w:ascii="Times New Roman" w:hAnsi="Times New Roman" w:cs="Times New Roman"/>
        </w:rPr>
      </w:pPr>
      <w:r>
        <w:rPr>
          <w:rFonts w:ascii="Times New Roman" w:hAnsi="Times New Roman" w:cs="Times New Roman"/>
          <w:b/>
          <w:bCs/>
          <w:u w:val="single"/>
        </w:rPr>
        <w:t>Question </w:t>
      </w:r>
      <w:r w:rsidRPr="00725C8A">
        <w:rPr>
          <w:rFonts w:ascii="Times New Roman" w:hAnsi="Times New Roman" w:cs="Times New Roman"/>
          <w:b/>
          <w:bCs/>
        </w:rPr>
        <w:t>:</w:t>
      </w:r>
      <w:r>
        <w:rPr>
          <w:rFonts w:ascii="Times New Roman" w:hAnsi="Times New Roman" w:cs="Times New Roman"/>
        </w:rPr>
        <w:t xml:space="preserve"> identifier, parmi les 3 préparations, la boisson la plus sucrée et la boisson plus salée.</w:t>
      </w:r>
    </w:p>
    <w:sectPr w:rsidR="00725C8A" w:rsidRPr="00725C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1C"/>
    <w:rsid w:val="001E58E7"/>
    <w:rsid w:val="00725C8A"/>
    <w:rsid w:val="008870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4561"/>
  <w15:chartTrackingRefBased/>
  <w15:docId w15:val="{DC015853-4B5B-425E-B857-B4C6A411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8701C"/>
    <w:pPr>
      <w:spacing w:after="0" w:line="240" w:lineRule="auto"/>
    </w:pPr>
  </w:style>
  <w:style w:type="table" w:styleId="Grilledutableau">
    <w:name w:val="Table Grid"/>
    <w:basedOn w:val="TableauNormal"/>
    <w:uiPriority w:val="39"/>
    <w:rsid w:val="00887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portelli</dc:creator>
  <cp:keywords/>
  <dc:description/>
  <cp:lastModifiedBy>alexia portelli</cp:lastModifiedBy>
  <cp:revision>1</cp:revision>
  <dcterms:created xsi:type="dcterms:W3CDTF">2022-09-23T16:48:00Z</dcterms:created>
  <dcterms:modified xsi:type="dcterms:W3CDTF">2022-09-23T16:58:00Z</dcterms:modified>
</cp:coreProperties>
</file>