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0C8C" w:rsidRPr="00086D1C" w:rsidRDefault="00CD0C8C" w:rsidP="00CD0C8C">
      <w:pPr>
        <w:pStyle w:val="Sansinterligne"/>
        <w:jc w:val="center"/>
        <w:rPr>
          <w:b/>
          <w:sz w:val="22"/>
          <w:u w:val="single"/>
        </w:rPr>
      </w:pPr>
      <w:r w:rsidRPr="00086D1C">
        <w:rPr>
          <w:b/>
          <w:sz w:val="22"/>
          <w:u w:val="single"/>
        </w:rPr>
        <w:t>Bilan</w:t>
      </w:r>
      <w:r>
        <w:rPr>
          <w:b/>
          <w:sz w:val="22"/>
          <w:u w:val="single"/>
        </w:rPr>
        <w:t xml:space="preserve"> de compétences Chapitre 1</w:t>
      </w:r>
      <w:r w:rsidR="009F4DCF">
        <w:rPr>
          <w:b/>
          <w:sz w:val="22"/>
          <w:u w:val="single"/>
        </w:rPr>
        <w:t>3</w:t>
      </w:r>
      <w:r>
        <w:rPr>
          <w:b/>
          <w:sz w:val="22"/>
          <w:u w:val="single"/>
        </w:rPr>
        <w:t> :</w:t>
      </w:r>
      <w:r w:rsidRPr="00086D1C">
        <w:rPr>
          <w:b/>
          <w:sz w:val="22"/>
          <w:u w:val="single"/>
        </w:rPr>
        <w:t> </w:t>
      </w:r>
      <w:r w:rsidR="009F4DCF">
        <w:rPr>
          <w:b/>
          <w:sz w:val="22"/>
          <w:u w:val="single"/>
        </w:rPr>
        <w:t>Energie des systèmes électriques.</w:t>
      </w:r>
    </w:p>
    <w:p w:rsidR="00CD0C8C" w:rsidRPr="00086D1C" w:rsidRDefault="00CD0C8C" w:rsidP="00CD0C8C">
      <w:pPr>
        <w:jc w:val="center"/>
        <w:rPr>
          <w:sz w:val="22"/>
          <w:szCs w:val="22"/>
        </w:rPr>
      </w:pPr>
    </w:p>
    <w:p w:rsidR="00CD0C8C" w:rsidRDefault="00CD0C8C" w:rsidP="00CD0C8C">
      <w:pPr>
        <w:ind w:right="-143"/>
        <w:rPr>
          <w:sz w:val="22"/>
          <w:szCs w:val="22"/>
        </w:rPr>
      </w:pPr>
    </w:p>
    <w:p w:rsidR="00CD0C8C" w:rsidRPr="00086D1C" w:rsidRDefault="00CD0C8C" w:rsidP="00CD0C8C">
      <w:pPr>
        <w:ind w:right="-143"/>
        <w:rPr>
          <w:sz w:val="22"/>
          <w:szCs w:val="22"/>
        </w:rPr>
      </w:pPr>
    </w:p>
    <w:p w:rsidR="00CD0C8C" w:rsidRPr="00086D1C" w:rsidRDefault="00CD0C8C" w:rsidP="00CD0C8C">
      <w:pPr>
        <w:spacing w:before="120" w:after="120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Notions antérieures à maî</w:t>
      </w:r>
      <w:r w:rsidRPr="00086D1C">
        <w:rPr>
          <w:sz w:val="22"/>
          <w:szCs w:val="22"/>
          <w:u w:val="single"/>
        </w:rPr>
        <w:t xml:space="preserve">triser pour ce chapitre </w:t>
      </w:r>
      <w:r w:rsidR="009F4DCF">
        <w:rPr>
          <w:sz w:val="22"/>
          <w:szCs w:val="22"/>
          <w:u w:val="single"/>
        </w:rPr>
        <w:t>(vues en 2</w:t>
      </w:r>
      <w:r w:rsidR="009F4DCF" w:rsidRPr="009F4DCF">
        <w:rPr>
          <w:sz w:val="22"/>
          <w:szCs w:val="22"/>
          <w:u w:val="single"/>
          <w:vertAlign w:val="superscript"/>
        </w:rPr>
        <w:t>nde</w:t>
      </w:r>
      <w:r w:rsidR="009F4DCF">
        <w:rPr>
          <w:sz w:val="22"/>
          <w:szCs w:val="22"/>
          <w:u w:val="single"/>
        </w:rPr>
        <w:t>)</w:t>
      </w:r>
      <w:r w:rsidRPr="00086D1C">
        <w:rPr>
          <w:sz w:val="22"/>
          <w:szCs w:val="22"/>
          <w:u w:val="single"/>
        </w:rPr>
        <w:t xml:space="preserve">: </w:t>
      </w:r>
    </w:p>
    <w:tbl>
      <w:tblPr>
        <w:tblW w:w="1046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38"/>
        <w:gridCol w:w="843"/>
        <w:gridCol w:w="843"/>
        <w:gridCol w:w="844"/>
      </w:tblGrid>
      <w:tr w:rsidR="00CD0C8C" w:rsidRPr="00086D1C" w:rsidTr="00D65A33">
        <w:tc>
          <w:tcPr>
            <w:tcW w:w="7938" w:type="dxa"/>
            <w:shd w:val="clear" w:color="auto" w:fill="auto"/>
          </w:tcPr>
          <w:p w:rsidR="00CD0C8C" w:rsidRPr="00086D1C" w:rsidRDefault="00CD0C8C" w:rsidP="00D65A33">
            <w:pPr>
              <w:jc w:val="right"/>
              <w:rPr>
                <w:sz w:val="22"/>
                <w:szCs w:val="22"/>
              </w:rPr>
            </w:pPr>
            <w:r w:rsidRPr="00086D1C">
              <w:rPr>
                <w:sz w:val="22"/>
                <w:szCs w:val="22"/>
              </w:rPr>
              <w:t>Auto évaluation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CD0C8C" w:rsidRPr="00086D1C" w:rsidRDefault="00CD0C8C" w:rsidP="00D65A33">
            <w:pPr>
              <w:jc w:val="center"/>
              <w:rPr>
                <w:sz w:val="22"/>
                <w:szCs w:val="22"/>
              </w:rPr>
            </w:pPr>
            <w:r w:rsidRPr="00086D1C">
              <w:rPr>
                <w:sz w:val="22"/>
                <w:szCs w:val="22"/>
              </w:rPr>
              <w:sym w:font="Wingdings" w:char="F04A"/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CD0C8C" w:rsidRPr="00086D1C" w:rsidRDefault="00CD0C8C" w:rsidP="00D65A33">
            <w:pPr>
              <w:jc w:val="center"/>
              <w:rPr>
                <w:sz w:val="22"/>
                <w:szCs w:val="22"/>
              </w:rPr>
            </w:pPr>
            <w:r w:rsidRPr="00086D1C">
              <w:rPr>
                <w:sz w:val="22"/>
                <w:szCs w:val="22"/>
              </w:rPr>
              <w:sym w:font="Wingdings" w:char="F04B"/>
            </w:r>
          </w:p>
        </w:tc>
        <w:tc>
          <w:tcPr>
            <w:tcW w:w="844" w:type="dxa"/>
            <w:shd w:val="clear" w:color="auto" w:fill="auto"/>
            <w:vAlign w:val="center"/>
          </w:tcPr>
          <w:p w:rsidR="00CD0C8C" w:rsidRPr="00086D1C" w:rsidRDefault="00CD0C8C" w:rsidP="00D65A33">
            <w:pPr>
              <w:jc w:val="center"/>
              <w:rPr>
                <w:sz w:val="22"/>
                <w:szCs w:val="22"/>
              </w:rPr>
            </w:pPr>
            <w:r w:rsidRPr="00086D1C">
              <w:rPr>
                <w:sz w:val="22"/>
                <w:szCs w:val="22"/>
              </w:rPr>
              <w:sym w:font="Wingdings" w:char="F04C"/>
            </w:r>
          </w:p>
        </w:tc>
      </w:tr>
      <w:tr w:rsidR="00CD0C8C" w:rsidRPr="00086D1C" w:rsidTr="00D65A33">
        <w:tc>
          <w:tcPr>
            <w:tcW w:w="7938" w:type="dxa"/>
            <w:shd w:val="clear" w:color="auto" w:fill="auto"/>
          </w:tcPr>
          <w:p w:rsidR="00CD0C8C" w:rsidRPr="00086D1C" w:rsidRDefault="009F4DCF" w:rsidP="00B97E8B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Caractéristique tension-intensité</w:t>
            </w:r>
          </w:p>
        </w:tc>
        <w:tc>
          <w:tcPr>
            <w:tcW w:w="843" w:type="dxa"/>
            <w:shd w:val="clear" w:color="auto" w:fill="auto"/>
          </w:tcPr>
          <w:p w:rsidR="00CD0C8C" w:rsidRPr="00086D1C" w:rsidRDefault="00CD0C8C" w:rsidP="00D65A33">
            <w:pPr>
              <w:rPr>
                <w:sz w:val="22"/>
                <w:szCs w:val="22"/>
              </w:rPr>
            </w:pPr>
          </w:p>
        </w:tc>
        <w:tc>
          <w:tcPr>
            <w:tcW w:w="843" w:type="dxa"/>
            <w:shd w:val="clear" w:color="auto" w:fill="auto"/>
          </w:tcPr>
          <w:p w:rsidR="00CD0C8C" w:rsidRPr="00086D1C" w:rsidRDefault="00CD0C8C" w:rsidP="00D65A33">
            <w:pPr>
              <w:rPr>
                <w:sz w:val="22"/>
                <w:szCs w:val="22"/>
              </w:rPr>
            </w:pPr>
          </w:p>
        </w:tc>
        <w:tc>
          <w:tcPr>
            <w:tcW w:w="844" w:type="dxa"/>
            <w:shd w:val="clear" w:color="auto" w:fill="auto"/>
          </w:tcPr>
          <w:p w:rsidR="00CD0C8C" w:rsidRPr="00086D1C" w:rsidRDefault="00CD0C8C" w:rsidP="00D65A33">
            <w:pPr>
              <w:rPr>
                <w:sz w:val="22"/>
                <w:szCs w:val="22"/>
              </w:rPr>
            </w:pPr>
          </w:p>
        </w:tc>
      </w:tr>
      <w:tr w:rsidR="00CD0C8C" w:rsidRPr="00086D1C" w:rsidTr="00D65A33">
        <w:tc>
          <w:tcPr>
            <w:tcW w:w="7938" w:type="dxa"/>
            <w:shd w:val="clear" w:color="auto" w:fill="auto"/>
          </w:tcPr>
          <w:p w:rsidR="00CD0C8C" w:rsidRPr="00086D1C" w:rsidRDefault="009F4DCF" w:rsidP="00D65A3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Loi d’Ohm</w:t>
            </w:r>
          </w:p>
        </w:tc>
        <w:tc>
          <w:tcPr>
            <w:tcW w:w="843" w:type="dxa"/>
            <w:shd w:val="clear" w:color="auto" w:fill="auto"/>
          </w:tcPr>
          <w:p w:rsidR="00CD0C8C" w:rsidRPr="00086D1C" w:rsidRDefault="00CD0C8C" w:rsidP="00D65A33">
            <w:pPr>
              <w:rPr>
                <w:sz w:val="22"/>
                <w:szCs w:val="22"/>
              </w:rPr>
            </w:pPr>
          </w:p>
        </w:tc>
        <w:tc>
          <w:tcPr>
            <w:tcW w:w="843" w:type="dxa"/>
            <w:shd w:val="clear" w:color="auto" w:fill="auto"/>
          </w:tcPr>
          <w:p w:rsidR="00CD0C8C" w:rsidRPr="00086D1C" w:rsidRDefault="00CD0C8C" w:rsidP="00D65A33">
            <w:pPr>
              <w:rPr>
                <w:sz w:val="22"/>
                <w:szCs w:val="22"/>
              </w:rPr>
            </w:pPr>
          </w:p>
        </w:tc>
        <w:tc>
          <w:tcPr>
            <w:tcW w:w="844" w:type="dxa"/>
            <w:shd w:val="clear" w:color="auto" w:fill="auto"/>
          </w:tcPr>
          <w:p w:rsidR="00CD0C8C" w:rsidRPr="00086D1C" w:rsidRDefault="00CD0C8C" w:rsidP="00D65A33">
            <w:pPr>
              <w:rPr>
                <w:sz w:val="22"/>
                <w:szCs w:val="22"/>
              </w:rPr>
            </w:pPr>
          </w:p>
        </w:tc>
      </w:tr>
      <w:tr w:rsidR="00CD0C8C" w:rsidRPr="00086D1C" w:rsidTr="00D65A33">
        <w:tc>
          <w:tcPr>
            <w:tcW w:w="7938" w:type="dxa"/>
            <w:shd w:val="clear" w:color="auto" w:fill="auto"/>
          </w:tcPr>
          <w:p w:rsidR="00CD0C8C" w:rsidRPr="00086D1C" w:rsidRDefault="009F4DCF" w:rsidP="00D65A3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Puissance : P = U.I    (avec P </w:t>
            </w:r>
            <w:r w:rsidRPr="009F4DCF">
              <w:rPr>
                <w:sz w:val="22"/>
                <w:szCs w:val="22"/>
              </w:rPr>
              <w:sym w:font="Wingdings" w:char="F0E0"/>
            </w:r>
            <w:r>
              <w:rPr>
                <w:sz w:val="22"/>
                <w:szCs w:val="22"/>
              </w:rPr>
              <w:t xml:space="preserve"> W, U </w:t>
            </w:r>
            <w:r w:rsidRPr="009F4DCF">
              <w:rPr>
                <w:sz w:val="22"/>
                <w:szCs w:val="22"/>
              </w:rPr>
              <w:sym w:font="Wingdings" w:char="F0E0"/>
            </w:r>
            <w:r>
              <w:rPr>
                <w:sz w:val="22"/>
                <w:szCs w:val="22"/>
              </w:rPr>
              <w:t xml:space="preserve"> V et I </w:t>
            </w:r>
            <w:r w:rsidRPr="009F4DCF">
              <w:rPr>
                <w:sz w:val="22"/>
                <w:szCs w:val="22"/>
              </w:rPr>
              <w:sym w:font="Wingdings" w:char="F0E0"/>
            </w:r>
            <w:r>
              <w:rPr>
                <w:sz w:val="22"/>
                <w:szCs w:val="22"/>
              </w:rPr>
              <w:t xml:space="preserve"> A)</w:t>
            </w:r>
          </w:p>
        </w:tc>
        <w:tc>
          <w:tcPr>
            <w:tcW w:w="843" w:type="dxa"/>
            <w:shd w:val="clear" w:color="auto" w:fill="auto"/>
          </w:tcPr>
          <w:p w:rsidR="00CD0C8C" w:rsidRPr="00086D1C" w:rsidRDefault="00CD0C8C" w:rsidP="00D65A33">
            <w:pPr>
              <w:rPr>
                <w:sz w:val="22"/>
                <w:szCs w:val="22"/>
              </w:rPr>
            </w:pPr>
          </w:p>
        </w:tc>
        <w:tc>
          <w:tcPr>
            <w:tcW w:w="843" w:type="dxa"/>
            <w:shd w:val="clear" w:color="auto" w:fill="auto"/>
          </w:tcPr>
          <w:p w:rsidR="00CD0C8C" w:rsidRPr="00086D1C" w:rsidRDefault="00CD0C8C" w:rsidP="00D65A33">
            <w:pPr>
              <w:rPr>
                <w:sz w:val="22"/>
                <w:szCs w:val="22"/>
              </w:rPr>
            </w:pPr>
          </w:p>
        </w:tc>
        <w:tc>
          <w:tcPr>
            <w:tcW w:w="844" w:type="dxa"/>
            <w:shd w:val="clear" w:color="auto" w:fill="auto"/>
          </w:tcPr>
          <w:p w:rsidR="00CD0C8C" w:rsidRPr="00086D1C" w:rsidRDefault="00CD0C8C" w:rsidP="00D65A33">
            <w:pPr>
              <w:rPr>
                <w:sz w:val="22"/>
                <w:szCs w:val="22"/>
              </w:rPr>
            </w:pPr>
          </w:p>
        </w:tc>
      </w:tr>
      <w:tr w:rsidR="009F4DCF" w:rsidRPr="00086D1C" w:rsidTr="00D65A33">
        <w:tc>
          <w:tcPr>
            <w:tcW w:w="7938" w:type="dxa"/>
            <w:shd w:val="clear" w:color="auto" w:fill="auto"/>
          </w:tcPr>
          <w:p w:rsidR="009F4DCF" w:rsidRDefault="009F4DCF" w:rsidP="009F4DC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Energie : E = </w:t>
            </w:r>
            <w:proofErr w:type="spellStart"/>
            <w:r>
              <w:rPr>
                <w:sz w:val="22"/>
                <w:szCs w:val="22"/>
              </w:rPr>
              <w:t>P.Δt</w:t>
            </w:r>
            <w:proofErr w:type="spellEnd"/>
            <w:r>
              <w:rPr>
                <w:sz w:val="22"/>
                <w:szCs w:val="22"/>
              </w:rPr>
              <w:t xml:space="preserve">     </w:t>
            </w:r>
            <w:r>
              <w:rPr>
                <w:sz w:val="22"/>
                <w:szCs w:val="22"/>
              </w:rPr>
              <w:t xml:space="preserve">(avec </w:t>
            </w:r>
            <w:r>
              <w:rPr>
                <w:sz w:val="22"/>
                <w:szCs w:val="22"/>
              </w:rPr>
              <w:t>E</w:t>
            </w:r>
            <w:r>
              <w:rPr>
                <w:sz w:val="22"/>
                <w:szCs w:val="22"/>
              </w:rPr>
              <w:t xml:space="preserve"> </w:t>
            </w:r>
            <w:r w:rsidRPr="009F4DCF">
              <w:rPr>
                <w:sz w:val="22"/>
                <w:szCs w:val="22"/>
              </w:rPr>
              <w:sym w:font="Wingdings" w:char="F0E0"/>
            </w:r>
            <w:r>
              <w:rPr>
                <w:sz w:val="22"/>
                <w:szCs w:val="22"/>
              </w:rPr>
              <w:t xml:space="preserve"> J</w:t>
            </w:r>
            <w:r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P</w:t>
            </w:r>
            <w:r>
              <w:rPr>
                <w:sz w:val="22"/>
                <w:szCs w:val="22"/>
              </w:rPr>
              <w:t xml:space="preserve"> </w:t>
            </w:r>
            <w:r w:rsidRPr="009F4DCF">
              <w:rPr>
                <w:sz w:val="22"/>
                <w:szCs w:val="22"/>
              </w:rPr>
              <w:sym w:font="Wingdings" w:char="F0E0"/>
            </w:r>
            <w:r>
              <w:rPr>
                <w:sz w:val="22"/>
                <w:szCs w:val="22"/>
              </w:rPr>
              <w:t xml:space="preserve"> W</w:t>
            </w:r>
            <w:r>
              <w:rPr>
                <w:sz w:val="22"/>
                <w:szCs w:val="22"/>
              </w:rPr>
              <w:t xml:space="preserve"> et </w:t>
            </w:r>
            <w:proofErr w:type="spellStart"/>
            <w:r>
              <w:rPr>
                <w:sz w:val="22"/>
                <w:szCs w:val="22"/>
              </w:rPr>
              <w:t>Δt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Pr="009F4DCF">
              <w:rPr>
                <w:sz w:val="22"/>
                <w:szCs w:val="22"/>
              </w:rPr>
              <w:sym w:font="Wingdings" w:char="F0E0"/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s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843" w:type="dxa"/>
            <w:shd w:val="clear" w:color="auto" w:fill="auto"/>
          </w:tcPr>
          <w:p w:rsidR="009F4DCF" w:rsidRPr="00086D1C" w:rsidRDefault="009F4DCF" w:rsidP="00D65A33">
            <w:pPr>
              <w:rPr>
                <w:sz w:val="22"/>
                <w:szCs w:val="22"/>
              </w:rPr>
            </w:pPr>
          </w:p>
        </w:tc>
        <w:tc>
          <w:tcPr>
            <w:tcW w:w="843" w:type="dxa"/>
            <w:shd w:val="clear" w:color="auto" w:fill="auto"/>
          </w:tcPr>
          <w:p w:rsidR="009F4DCF" w:rsidRPr="00086D1C" w:rsidRDefault="009F4DCF" w:rsidP="00D65A33">
            <w:pPr>
              <w:rPr>
                <w:sz w:val="22"/>
                <w:szCs w:val="22"/>
              </w:rPr>
            </w:pPr>
          </w:p>
        </w:tc>
        <w:tc>
          <w:tcPr>
            <w:tcW w:w="844" w:type="dxa"/>
            <w:shd w:val="clear" w:color="auto" w:fill="auto"/>
          </w:tcPr>
          <w:p w:rsidR="009F4DCF" w:rsidRPr="00086D1C" w:rsidRDefault="009F4DCF" w:rsidP="00D65A33">
            <w:pPr>
              <w:rPr>
                <w:sz w:val="22"/>
                <w:szCs w:val="22"/>
              </w:rPr>
            </w:pPr>
          </w:p>
        </w:tc>
      </w:tr>
    </w:tbl>
    <w:p w:rsidR="00CD0C8C" w:rsidRDefault="00CD0C8C" w:rsidP="00CD0C8C">
      <w:pPr>
        <w:spacing w:before="120"/>
        <w:ind w:right="-142"/>
        <w:rPr>
          <w:sz w:val="22"/>
          <w:szCs w:val="22"/>
        </w:rPr>
      </w:pPr>
    </w:p>
    <w:p w:rsidR="00CD0C8C" w:rsidRPr="00966556" w:rsidRDefault="00CD0C8C" w:rsidP="00CD0C8C">
      <w:pPr>
        <w:spacing w:before="120"/>
        <w:ind w:right="-142"/>
        <w:rPr>
          <w:sz w:val="22"/>
          <w:szCs w:val="22"/>
        </w:rPr>
      </w:pPr>
      <w:r>
        <w:rPr>
          <w:sz w:val="22"/>
          <w:szCs w:val="22"/>
        </w:rPr>
        <w:t>L</w:t>
      </w:r>
      <w:r w:rsidRPr="00966556">
        <w:rPr>
          <w:sz w:val="22"/>
          <w:szCs w:val="22"/>
        </w:rPr>
        <w:t>es notions qui pourront être évaluées sur ce chapitre</w:t>
      </w:r>
      <w:r>
        <w:rPr>
          <w:sz w:val="22"/>
          <w:szCs w:val="22"/>
        </w:rPr>
        <w:t xml:space="preserve"> </w:t>
      </w:r>
      <w:r w:rsidRPr="00966556">
        <w:rPr>
          <w:sz w:val="22"/>
          <w:szCs w:val="22"/>
        </w:rPr>
        <w:t xml:space="preserve">sont </w:t>
      </w:r>
      <w:r>
        <w:rPr>
          <w:sz w:val="22"/>
          <w:szCs w:val="22"/>
        </w:rPr>
        <w:t>récapitulées ci-dessous.</w:t>
      </w:r>
      <w:r w:rsidRPr="00966556">
        <w:rPr>
          <w:sz w:val="22"/>
          <w:szCs w:val="22"/>
        </w:rPr>
        <w:t xml:space="preserve"> </w:t>
      </w:r>
    </w:p>
    <w:p w:rsidR="00CD0C8C" w:rsidRPr="00966556" w:rsidRDefault="00CD0C8C" w:rsidP="00CD0C8C">
      <w:pPr>
        <w:autoSpaceDE w:val="0"/>
        <w:autoSpaceDN w:val="0"/>
        <w:adjustRightInd w:val="0"/>
        <w:spacing w:before="120" w:after="120"/>
        <w:rPr>
          <w:sz w:val="22"/>
          <w:szCs w:val="22"/>
        </w:rPr>
      </w:pPr>
      <w:r w:rsidRPr="00966556">
        <w:rPr>
          <w:sz w:val="22"/>
          <w:szCs w:val="22"/>
          <w:u w:val="single"/>
        </w:rPr>
        <w:t xml:space="preserve">Vous devez </w:t>
      </w:r>
      <w:r>
        <w:rPr>
          <w:sz w:val="22"/>
          <w:szCs w:val="22"/>
          <w:u w:val="single"/>
        </w:rPr>
        <w:t>être capable de :</w:t>
      </w:r>
      <w:r w:rsidRPr="00966556">
        <w:rPr>
          <w:sz w:val="22"/>
          <w:szCs w:val="22"/>
        </w:rPr>
        <w:t xml:space="preserve"> </w:t>
      </w:r>
    </w:p>
    <w:tbl>
      <w:tblPr>
        <w:tblW w:w="1046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38"/>
        <w:gridCol w:w="843"/>
        <w:gridCol w:w="843"/>
        <w:gridCol w:w="844"/>
      </w:tblGrid>
      <w:tr w:rsidR="00CD0C8C" w:rsidRPr="00086D1C" w:rsidTr="009F4DCF">
        <w:tc>
          <w:tcPr>
            <w:tcW w:w="7938" w:type="dxa"/>
            <w:shd w:val="clear" w:color="auto" w:fill="auto"/>
          </w:tcPr>
          <w:p w:rsidR="00CD0C8C" w:rsidRPr="00086D1C" w:rsidRDefault="00CD0C8C" w:rsidP="00D65A33">
            <w:pPr>
              <w:jc w:val="right"/>
              <w:rPr>
                <w:sz w:val="22"/>
                <w:szCs w:val="22"/>
              </w:rPr>
            </w:pPr>
            <w:r w:rsidRPr="00086D1C">
              <w:rPr>
                <w:sz w:val="22"/>
                <w:szCs w:val="22"/>
              </w:rPr>
              <w:t>Auto évaluation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CD0C8C" w:rsidRPr="00086D1C" w:rsidRDefault="00CD0C8C" w:rsidP="00D65A33">
            <w:pPr>
              <w:jc w:val="center"/>
              <w:rPr>
                <w:sz w:val="22"/>
                <w:szCs w:val="22"/>
              </w:rPr>
            </w:pPr>
            <w:r w:rsidRPr="00086D1C">
              <w:rPr>
                <w:sz w:val="22"/>
                <w:szCs w:val="22"/>
              </w:rPr>
              <w:sym w:font="Wingdings" w:char="F04A"/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CD0C8C" w:rsidRPr="00086D1C" w:rsidRDefault="00CD0C8C" w:rsidP="00D65A33">
            <w:pPr>
              <w:jc w:val="center"/>
              <w:rPr>
                <w:sz w:val="22"/>
                <w:szCs w:val="22"/>
              </w:rPr>
            </w:pPr>
            <w:r w:rsidRPr="00086D1C">
              <w:rPr>
                <w:sz w:val="22"/>
                <w:szCs w:val="22"/>
              </w:rPr>
              <w:sym w:font="Wingdings" w:char="F04B"/>
            </w:r>
          </w:p>
        </w:tc>
        <w:tc>
          <w:tcPr>
            <w:tcW w:w="844" w:type="dxa"/>
            <w:shd w:val="clear" w:color="auto" w:fill="auto"/>
            <w:vAlign w:val="center"/>
          </w:tcPr>
          <w:p w:rsidR="00CD0C8C" w:rsidRPr="00086D1C" w:rsidRDefault="00CD0C8C" w:rsidP="00D65A33">
            <w:pPr>
              <w:jc w:val="center"/>
              <w:rPr>
                <w:sz w:val="22"/>
                <w:szCs w:val="22"/>
              </w:rPr>
            </w:pPr>
            <w:r w:rsidRPr="00086D1C">
              <w:rPr>
                <w:sz w:val="22"/>
                <w:szCs w:val="22"/>
              </w:rPr>
              <w:sym w:font="Wingdings" w:char="F04C"/>
            </w:r>
          </w:p>
        </w:tc>
      </w:tr>
      <w:tr w:rsidR="00CD0C8C" w:rsidRPr="00086D1C" w:rsidTr="009F4DCF">
        <w:tc>
          <w:tcPr>
            <w:tcW w:w="7938" w:type="dxa"/>
            <w:shd w:val="clear" w:color="auto" w:fill="auto"/>
          </w:tcPr>
          <w:p w:rsidR="00CD0C8C" w:rsidRPr="00086D1C" w:rsidRDefault="009F4DCF" w:rsidP="00D65A3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Définir l’intensité d’un courant électrique</w:t>
            </w:r>
          </w:p>
        </w:tc>
        <w:tc>
          <w:tcPr>
            <w:tcW w:w="843" w:type="dxa"/>
            <w:shd w:val="clear" w:color="auto" w:fill="auto"/>
          </w:tcPr>
          <w:p w:rsidR="00CD0C8C" w:rsidRPr="00086D1C" w:rsidRDefault="00CD0C8C" w:rsidP="00D65A33">
            <w:pPr>
              <w:rPr>
                <w:sz w:val="22"/>
                <w:szCs w:val="22"/>
              </w:rPr>
            </w:pPr>
          </w:p>
        </w:tc>
        <w:tc>
          <w:tcPr>
            <w:tcW w:w="843" w:type="dxa"/>
            <w:shd w:val="clear" w:color="auto" w:fill="auto"/>
          </w:tcPr>
          <w:p w:rsidR="00CD0C8C" w:rsidRPr="00086D1C" w:rsidRDefault="00CD0C8C" w:rsidP="00D65A33">
            <w:pPr>
              <w:rPr>
                <w:sz w:val="22"/>
                <w:szCs w:val="22"/>
              </w:rPr>
            </w:pPr>
          </w:p>
        </w:tc>
        <w:tc>
          <w:tcPr>
            <w:tcW w:w="844" w:type="dxa"/>
            <w:shd w:val="clear" w:color="auto" w:fill="auto"/>
          </w:tcPr>
          <w:p w:rsidR="00CD0C8C" w:rsidRPr="00086D1C" w:rsidRDefault="00CD0C8C" w:rsidP="00D65A33">
            <w:pPr>
              <w:rPr>
                <w:sz w:val="22"/>
                <w:szCs w:val="22"/>
              </w:rPr>
            </w:pPr>
          </w:p>
        </w:tc>
      </w:tr>
      <w:tr w:rsidR="00CD0C8C" w:rsidRPr="00086D1C" w:rsidTr="009F4DCF">
        <w:tc>
          <w:tcPr>
            <w:tcW w:w="7938" w:type="dxa"/>
            <w:shd w:val="clear" w:color="auto" w:fill="auto"/>
          </w:tcPr>
          <w:p w:rsidR="00CD0C8C" w:rsidRPr="00086D1C" w:rsidRDefault="009F4DCF" w:rsidP="00D65A3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Déterminer la caractéristique d’une source de tension</w:t>
            </w:r>
          </w:p>
        </w:tc>
        <w:tc>
          <w:tcPr>
            <w:tcW w:w="843" w:type="dxa"/>
            <w:shd w:val="clear" w:color="auto" w:fill="auto"/>
          </w:tcPr>
          <w:p w:rsidR="00CD0C8C" w:rsidRPr="00086D1C" w:rsidRDefault="00CD0C8C" w:rsidP="00D65A33">
            <w:pPr>
              <w:rPr>
                <w:sz w:val="22"/>
                <w:szCs w:val="22"/>
              </w:rPr>
            </w:pPr>
          </w:p>
        </w:tc>
        <w:tc>
          <w:tcPr>
            <w:tcW w:w="843" w:type="dxa"/>
            <w:shd w:val="clear" w:color="auto" w:fill="auto"/>
          </w:tcPr>
          <w:p w:rsidR="00CD0C8C" w:rsidRPr="00086D1C" w:rsidRDefault="00CD0C8C" w:rsidP="00D65A33">
            <w:pPr>
              <w:rPr>
                <w:sz w:val="22"/>
                <w:szCs w:val="22"/>
              </w:rPr>
            </w:pPr>
          </w:p>
        </w:tc>
        <w:tc>
          <w:tcPr>
            <w:tcW w:w="844" w:type="dxa"/>
            <w:shd w:val="clear" w:color="auto" w:fill="auto"/>
          </w:tcPr>
          <w:p w:rsidR="00CD0C8C" w:rsidRPr="00086D1C" w:rsidRDefault="00CD0C8C" w:rsidP="00D65A33">
            <w:pPr>
              <w:rPr>
                <w:sz w:val="22"/>
                <w:szCs w:val="22"/>
              </w:rPr>
            </w:pPr>
          </w:p>
        </w:tc>
      </w:tr>
      <w:tr w:rsidR="00CD0C8C" w:rsidRPr="00086D1C" w:rsidTr="009F4DCF">
        <w:tc>
          <w:tcPr>
            <w:tcW w:w="7938" w:type="dxa"/>
            <w:shd w:val="clear" w:color="auto" w:fill="auto"/>
          </w:tcPr>
          <w:p w:rsidR="00CD0C8C" w:rsidRPr="00086D1C" w:rsidRDefault="009F4DCF" w:rsidP="00D65A3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Comprendre et expliquer ce qu’est l’effet Joule</w:t>
            </w:r>
          </w:p>
        </w:tc>
        <w:tc>
          <w:tcPr>
            <w:tcW w:w="843" w:type="dxa"/>
            <w:shd w:val="clear" w:color="auto" w:fill="auto"/>
          </w:tcPr>
          <w:p w:rsidR="00CD0C8C" w:rsidRPr="00086D1C" w:rsidRDefault="00CD0C8C" w:rsidP="00D65A33">
            <w:pPr>
              <w:rPr>
                <w:sz w:val="22"/>
                <w:szCs w:val="22"/>
              </w:rPr>
            </w:pPr>
          </w:p>
        </w:tc>
        <w:tc>
          <w:tcPr>
            <w:tcW w:w="843" w:type="dxa"/>
            <w:shd w:val="clear" w:color="auto" w:fill="auto"/>
          </w:tcPr>
          <w:p w:rsidR="00CD0C8C" w:rsidRPr="00086D1C" w:rsidRDefault="00CD0C8C" w:rsidP="00D65A33">
            <w:pPr>
              <w:rPr>
                <w:sz w:val="22"/>
                <w:szCs w:val="22"/>
              </w:rPr>
            </w:pPr>
          </w:p>
        </w:tc>
        <w:tc>
          <w:tcPr>
            <w:tcW w:w="844" w:type="dxa"/>
            <w:shd w:val="clear" w:color="auto" w:fill="auto"/>
          </w:tcPr>
          <w:p w:rsidR="00CD0C8C" w:rsidRPr="00086D1C" w:rsidRDefault="00CD0C8C" w:rsidP="00D65A33">
            <w:pPr>
              <w:rPr>
                <w:sz w:val="22"/>
                <w:szCs w:val="22"/>
              </w:rPr>
            </w:pPr>
          </w:p>
        </w:tc>
      </w:tr>
      <w:tr w:rsidR="00CD0C8C" w:rsidRPr="00086D1C" w:rsidTr="009F4DCF">
        <w:tc>
          <w:tcPr>
            <w:tcW w:w="7938" w:type="dxa"/>
            <w:shd w:val="clear" w:color="auto" w:fill="auto"/>
          </w:tcPr>
          <w:p w:rsidR="00CD0C8C" w:rsidRPr="00086D1C" w:rsidRDefault="009F4DCF" w:rsidP="00D65A3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Définir le rendement d’un convertisseur</w:t>
            </w:r>
          </w:p>
        </w:tc>
        <w:tc>
          <w:tcPr>
            <w:tcW w:w="843" w:type="dxa"/>
            <w:shd w:val="clear" w:color="auto" w:fill="auto"/>
          </w:tcPr>
          <w:p w:rsidR="00CD0C8C" w:rsidRPr="00086D1C" w:rsidRDefault="00CD0C8C" w:rsidP="00D65A33">
            <w:pPr>
              <w:rPr>
                <w:sz w:val="22"/>
                <w:szCs w:val="22"/>
              </w:rPr>
            </w:pPr>
          </w:p>
        </w:tc>
        <w:tc>
          <w:tcPr>
            <w:tcW w:w="843" w:type="dxa"/>
            <w:shd w:val="clear" w:color="auto" w:fill="auto"/>
          </w:tcPr>
          <w:p w:rsidR="00CD0C8C" w:rsidRPr="00086D1C" w:rsidRDefault="00CD0C8C" w:rsidP="00D65A33">
            <w:pPr>
              <w:rPr>
                <w:sz w:val="22"/>
                <w:szCs w:val="22"/>
              </w:rPr>
            </w:pPr>
          </w:p>
        </w:tc>
        <w:tc>
          <w:tcPr>
            <w:tcW w:w="844" w:type="dxa"/>
            <w:shd w:val="clear" w:color="auto" w:fill="auto"/>
          </w:tcPr>
          <w:p w:rsidR="00CD0C8C" w:rsidRPr="00086D1C" w:rsidRDefault="00CD0C8C" w:rsidP="00D65A33">
            <w:pPr>
              <w:rPr>
                <w:sz w:val="22"/>
                <w:szCs w:val="22"/>
              </w:rPr>
            </w:pPr>
          </w:p>
        </w:tc>
      </w:tr>
      <w:tr w:rsidR="00CD0C8C" w:rsidRPr="00086D1C" w:rsidTr="009F4DCF">
        <w:tc>
          <w:tcPr>
            <w:tcW w:w="7938" w:type="dxa"/>
            <w:shd w:val="clear" w:color="auto" w:fill="auto"/>
          </w:tcPr>
          <w:p w:rsidR="00CD0C8C" w:rsidRPr="00086D1C" w:rsidRDefault="009F4DCF" w:rsidP="00D65A3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Calculer un rendement</w:t>
            </w:r>
          </w:p>
        </w:tc>
        <w:tc>
          <w:tcPr>
            <w:tcW w:w="843" w:type="dxa"/>
            <w:shd w:val="clear" w:color="auto" w:fill="auto"/>
          </w:tcPr>
          <w:p w:rsidR="00CD0C8C" w:rsidRPr="00086D1C" w:rsidRDefault="00CD0C8C" w:rsidP="00D65A33">
            <w:pPr>
              <w:rPr>
                <w:sz w:val="22"/>
                <w:szCs w:val="22"/>
              </w:rPr>
            </w:pPr>
          </w:p>
        </w:tc>
        <w:tc>
          <w:tcPr>
            <w:tcW w:w="843" w:type="dxa"/>
            <w:shd w:val="clear" w:color="auto" w:fill="auto"/>
          </w:tcPr>
          <w:p w:rsidR="00CD0C8C" w:rsidRPr="00086D1C" w:rsidRDefault="00CD0C8C" w:rsidP="00D65A33">
            <w:pPr>
              <w:rPr>
                <w:sz w:val="22"/>
                <w:szCs w:val="22"/>
              </w:rPr>
            </w:pPr>
          </w:p>
        </w:tc>
        <w:tc>
          <w:tcPr>
            <w:tcW w:w="844" w:type="dxa"/>
            <w:shd w:val="clear" w:color="auto" w:fill="auto"/>
          </w:tcPr>
          <w:p w:rsidR="00CD0C8C" w:rsidRPr="00086D1C" w:rsidRDefault="00CD0C8C" w:rsidP="00D65A33">
            <w:pPr>
              <w:rPr>
                <w:sz w:val="22"/>
                <w:szCs w:val="22"/>
              </w:rPr>
            </w:pPr>
          </w:p>
        </w:tc>
      </w:tr>
      <w:tr w:rsidR="00CD0C8C" w:rsidRPr="00086D1C" w:rsidTr="00D65A33">
        <w:tc>
          <w:tcPr>
            <w:tcW w:w="7938" w:type="dxa"/>
            <w:shd w:val="clear" w:color="auto" w:fill="auto"/>
          </w:tcPr>
          <w:p w:rsidR="00CD0C8C" w:rsidRPr="00086D1C" w:rsidRDefault="00B50929" w:rsidP="00D65A3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Citer quelques ODG de puissances électriques</w:t>
            </w:r>
            <w:r w:rsidR="002A6035">
              <w:rPr>
                <w:sz w:val="22"/>
                <w:szCs w:val="22"/>
              </w:rPr>
              <w:t xml:space="preserve"> fournies ou consommées par des dispositifs courants</w:t>
            </w:r>
            <w:bookmarkStart w:id="0" w:name="_GoBack"/>
            <w:bookmarkEnd w:id="0"/>
          </w:p>
        </w:tc>
        <w:tc>
          <w:tcPr>
            <w:tcW w:w="843" w:type="dxa"/>
            <w:shd w:val="clear" w:color="auto" w:fill="auto"/>
          </w:tcPr>
          <w:p w:rsidR="00CD0C8C" w:rsidRPr="00086D1C" w:rsidRDefault="00CD0C8C" w:rsidP="00D65A3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843" w:type="dxa"/>
            <w:shd w:val="clear" w:color="auto" w:fill="auto"/>
          </w:tcPr>
          <w:p w:rsidR="00CD0C8C" w:rsidRPr="00086D1C" w:rsidRDefault="00CD0C8C" w:rsidP="00D65A3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844" w:type="dxa"/>
            <w:shd w:val="clear" w:color="auto" w:fill="auto"/>
          </w:tcPr>
          <w:p w:rsidR="00CD0C8C" w:rsidRPr="00086D1C" w:rsidRDefault="00CD0C8C" w:rsidP="00D65A3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:rsidR="00CD0C8C" w:rsidRDefault="00CD0C8C" w:rsidP="00CD0C8C">
      <w:pPr>
        <w:spacing w:before="120"/>
        <w:rPr>
          <w:sz w:val="22"/>
          <w:szCs w:val="22"/>
          <w:u w:val="single"/>
        </w:rPr>
      </w:pPr>
    </w:p>
    <w:p w:rsidR="00CD0C8C" w:rsidRPr="00086D1C" w:rsidRDefault="00CD0C8C" w:rsidP="00CD0C8C">
      <w:pPr>
        <w:spacing w:before="120"/>
        <w:rPr>
          <w:sz w:val="22"/>
          <w:szCs w:val="22"/>
          <w:u w:val="single"/>
        </w:rPr>
      </w:pPr>
      <w:r w:rsidRPr="00086D1C">
        <w:rPr>
          <w:sz w:val="22"/>
          <w:szCs w:val="22"/>
          <w:u w:val="single"/>
        </w:rPr>
        <w:t>Conseils pour l'étude et la révision de ce chapitre</w:t>
      </w:r>
      <w:r>
        <w:rPr>
          <w:sz w:val="22"/>
          <w:szCs w:val="22"/>
          <w:u w:val="single"/>
        </w:rPr>
        <w:t> :</w:t>
      </w:r>
    </w:p>
    <w:p w:rsidR="00CD0C8C" w:rsidRPr="00086D1C" w:rsidRDefault="00CD0C8C" w:rsidP="00CD0C8C">
      <w:pPr>
        <w:spacing w:before="120"/>
        <w:rPr>
          <w:sz w:val="22"/>
          <w:szCs w:val="22"/>
        </w:rPr>
      </w:pPr>
      <w:r>
        <w:rPr>
          <w:sz w:val="22"/>
          <w:szCs w:val="22"/>
        </w:rPr>
        <w:t>-</w:t>
      </w:r>
      <w:r w:rsidRPr="00086D1C">
        <w:rPr>
          <w:sz w:val="22"/>
          <w:szCs w:val="22"/>
        </w:rPr>
        <w:t xml:space="preserve">Relire le cours plusieurs fois </w:t>
      </w:r>
      <w:r w:rsidR="009F4DCF">
        <w:rPr>
          <w:sz w:val="22"/>
          <w:szCs w:val="22"/>
        </w:rPr>
        <w:t>pour</w:t>
      </w:r>
      <w:r w:rsidRPr="00086D1C">
        <w:rPr>
          <w:sz w:val="22"/>
          <w:szCs w:val="22"/>
        </w:rPr>
        <w:t xml:space="preserve"> bien </w:t>
      </w:r>
      <w:r w:rsidR="009F4DCF">
        <w:rPr>
          <w:sz w:val="22"/>
          <w:szCs w:val="22"/>
        </w:rPr>
        <w:t>assimiler</w:t>
      </w:r>
      <w:r w:rsidRPr="00086D1C">
        <w:rPr>
          <w:sz w:val="22"/>
          <w:szCs w:val="22"/>
        </w:rPr>
        <w:t xml:space="preserve"> les notions de ce chapitre. </w:t>
      </w:r>
    </w:p>
    <w:p w:rsidR="00CD0C8C" w:rsidRDefault="00CD0C8C" w:rsidP="00CD0C8C">
      <w:pPr>
        <w:spacing w:before="120"/>
        <w:rPr>
          <w:sz w:val="22"/>
          <w:szCs w:val="22"/>
        </w:rPr>
      </w:pPr>
      <w:r>
        <w:rPr>
          <w:sz w:val="22"/>
          <w:szCs w:val="22"/>
        </w:rPr>
        <w:t>-</w:t>
      </w:r>
      <w:r w:rsidR="00B97E8B">
        <w:rPr>
          <w:sz w:val="22"/>
          <w:szCs w:val="22"/>
        </w:rPr>
        <w:t>Relire et comprendre le TP associé</w:t>
      </w:r>
      <w:r w:rsidRPr="00086D1C">
        <w:rPr>
          <w:sz w:val="22"/>
          <w:szCs w:val="22"/>
        </w:rPr>
        <w:t xml:space="preserve"> à ce chapitre.</w:t>
      </w:r>
    </w:p>
    <w:p w:rsidR="00CD0C8C" w:rsidRPr="00086D1C" w:rsidRDefault="00CD0C8C" w:rsidP="00CD0C8C">
      <w:pPr>
        <w:spacing w:before="120"/>
        <w:rPr>
          <w:sz w:val="22"/>
          <w:szCs w:val="22"/>
        </w:rPr>
      </w:pPr>
      <w:r>
        <w:rPr>
          <w:sz w:val="22"/>
          <w:szCs w:val="22"/>
        </w:rPr>
        <w:t xml:space="preserve">-Se faire une fiche </w:t>
      </w:r>
      <w:proofErr w:type="gramStart"/>
      <w:r>
        <w:rPr>
          <w:sz w:val="22"/>
          <w:szCs w:val="22"/>
        </w:rPr>
        <w:t>résumé</w:t>
      </w:r>
      <w:proofErr w:type="gramEnd"/>
      <w:r>
        <w:rPr>
          <w:sz w:val="22"/>
          <w:szCs w:val="22"/>
        </w:rPr>
        <w:t xml:space="preserve"> </w:t>
      </w:r>
      <w:r w:rsidR="009F4DCF">
        <w:rPr>
          <w:sz w:val="22"/>
          <w:szCs w:val="22"/>
        </w:rPr>
        <w:t xml:space="preserve">pour retenir les différentes relations (avec les unités associées) en </w:t>
      </w:r>
      <w:r>
        <w:rPr>
          <w:sz w:val="22"/>
          <w:szCs w:val="22"/>
        </w:rPr>
        <w:t xml:space="preserve">s’aidant de « L’essentiel » dans le livre p </w:t>
      </w:r>
      <w:r w:rsidR="009F4DCF">
        <w:rPr>
          <w:sz w:val="22"/>
          <w:szCs w:val="22"/>
        </w:rPr>
        <w:t>244.</w:t>
      </w:r>
    </w:p>
    <w:p w:rsidR="00CD0C8C" w:rsidRPr="00086D1C" w:rsidRDefault="00CD0C8C" w:rsidP="00CD0C8C">
      <w:pPr>
        <w:spacing w:before="120"/>
        <w:rPr>
          <w:sz w:val="22"/>
          <w:szCs w:val="22"/>
        </w:rPr>
      </w:pPr>
      <w:r>
        <w:rPr>
          <w:sz w:val="22"/>
          <w:szCs w:val="22"/>
        </w:rPr>
        <w:t>-</w:t>
      </w:r>
      <w:r w:rsidRPr="00086D1C">
        <w:rPr>
          <w:sz w:val="22"/>
          <w:szCs w:val="22"/>
        </w:rPr>
        <w:t xml:space="preserve">Faire le QCM du manuel page </w:t>
      </w:r>
      <w:r w:rsidR="009F4DCF">
        <w:rPr>
          <w:sz w:val="22"/>
          <w:szCs w:val="22"/>
        </w:rPr>
        <w:t>245</w:t>
      </w:r>
    </w:p>
    <w:p w:rsidR="00CD0C8C" w:rsidRPr="00086D1C" w:rsidRDefault="00CD0C8C" w:rsidP="00CD0C8C">
      <w:pPr>
        <w:spacing w:before="120"/>
        <w:rPr>
          <w:sz w:val="22"/>
          <w:szCs w:val="22"/>
        </w:rPr>
      </w:pPr>
      <w:r>
        <w:rPr>
          <w:sz w:val="22"/>
          <w:szCs w:val="22"/>
        </w:rPr>
        <w:t xml:space="preserve">-Faire </w:t>
      </w:r>
      <w:r w:rsidRPr="00086D1C">
        <w:rPr>
          <w:sz w:val="22"/>
          <w:szCs w:val="22"/>
        </w:rPr>
        <w:t xml:space="preserve">les exercices résolus pages </w:t>
      </w:r>
      <w:r w:rsidR="009F4DCF">
        <w:rPr>
          <w:sz w:val="22"/>
          <w:szCs w:val="22"/>
        </w:rPr>
        <w:t>246-247</w:t>
      </w:r>
    </w:p>
    <w:p w:rsidR="00B97E8B" w:rsidRDefault="00CD0C8C" w:rsidP="00CD0C8C">
      <w:pPr>
        <w:spacing w:before="120"/>
        <w:rPr>
          <w:sz w:val="22"/>
          <w:szCs w:val="22"/>
        </w:rPr>
      </w:pPr>
      <w:r>
        <w:rPr>
          <w:sz w:val="22"/>
          <w:szCs w:val="22"/>
        </w:rPr>
        <w:t>-</w:t>
      </w:r>
      <w:r w:rsidRPr="00086D1C">
        <w:rPr>
          <w:sz w:val="22"/>
          <w:szCs w:val="22"/>
        </w:rPr>
        <w:t>Refaire toutes les applications simples qui sont dans le cours</w:t>
      </w:r>
      <w:r w:rsidR="00B97E8B">
        <w:rPr>
          <w:sz w:val="22"/>
          <w:szCs w:val="22"/>
        </w:rPr>
        <w:t>.</w:t>
      </w:r>
    </w:p>
    <w:p w:rsidR="00CD0C8C" w:rsidRPr="00086D1C" w:rsidRDefault="00CD0C8C" w:rsidP="00CD0C8C">
      <w:pPr>
        <w:spacing w:before="120"/>
        <w:rPr>
          <w:sz w:val="22"/>
          <w:szCs w:val="22"/>
        </w:rPr>
      </w:pPr>
      <w:r>
        <w:rPr>
          <w:sz w:val="22"/>
          <w:szCs w:val="22"/>
        </w:rPr>
        <w:t>-</w:t>
      </w:r>
      <w:r w:rsidRPr="00086D1C">
        <w:rPr>
          <w:sz w:val="22"/>
          <w:szCs w:val="22"/>
        </w:rPr>
        <w:t xml:space="preserve">Refaire </w:t>
      </w:r>
      <w:r>
        <w:rPr>
          <w:sz w:val="22"/>
          <w:szCs w:val="22"/>
        </w:rPr>
        <w:t>les exercices du livre faits en classe en insistant sur la rédaction (écriture littérale, calculs, unités).</w:t>
      </w:r>
    </w:p>
    <w:p w:rsidR="00CD0C8C" w:rsidRPr="00086D1C" w:rsidRDefault="00CD0C8C" w:rsidP="00CD0C8C">
      <w:pPr>
        <w:spacing w:before="120"/>
        <w:rPr>
          <w:sz w:val="22"/>
          <w:szCs w:val="22"/>
        </w:rPr>
      </w:pPr>
      <w:r>
        <w:rPr>
          <w:sz w:val="22"/>
          <w:szCs w:val="22"/>
        </w:rPr>
        <w:t>-</w:t>
      </w:r>
      <w:r w:rsidRPr="00086D1C">
        <w:rPr>
          <w:sz w:val="22"/>
          <w:szCs w:val="22"/>
        </w:rPr>
        <w:t xml:space="preserve">Appliquer le parcours d'exercices du livre page </w:t>
      </w:r>
      <w:r w:rsidR="009F4DCF">
        <w:rPr>
          <w:sz w:val="22"/>
          <w:szCs w:val="22"/>
        </w:rPr>
        <w:t>248</w:t>
      </w:r>
    </w:p>
    <w:p w:rsidR="00CD0C8C" w:rsidRPr="00086D1C" w:rsidRDefault="00CD0C8C" w:rsidP="00CD0C8C">
      <w:pPr>
        <w:spacing w:before="120"/>
        <w:rPr>
          <w:sz w:val="22"/>
          <w:szCs w:val="22"/>
        </w:rPr>
      </w:pPr>
      <w:r>
        <w:rPr>
          <w:sz w:val="22"/>
          <w:szCs w:val="22"/>
        </w:rPr>
        <w:t>-</w:t>
      </w:r>
      <w:r w:rsidRPr="00086D1C">
        <w:rPr>
          <w:sz w:val="22"/>
          <w:szCs w:val="22"/>
        </w:rPr>
        <w:t xml:space="preserve">S'entraîner en cherchant </w:t>
      </w:r>
      <w:r>
        <w:rPr>
          <w:sz w:val="22"/>
          <w:szCs w:val="22"/>
        </w:rPr>
        <w:t>de nouveaux exercices, sur le livre (exercices corrigés) ou sur internet</w:t>
      </w:r>
      <w:r w:rsidRPr="00086D1C">
        <w:rPr>
          <w:sz w:val="22"/>
          <w:szCs w:val="22"/>
        </w:rPr>
        <w:t xml:space="preserve">. </w:t>
      </w:r>
    </w:p>
    <w:p w:rsidR="00F54D13" w:rsidRDefault="00F54D13"/>
    <w:sectPr w:rsidR="00F54D13" w:rsidSect="00DD6434">
      <w:pgSz w:w="11906" w:h="16838"/>
      <w:pgMar w:top="454" w:right="567" w:bottom="45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C8C"/>
    <w:rsid w:val="002A6035"/>
    <w:rsid w:val="009F4DCF"/>
    <w:rsid w:val="00B50929"/>
    <w:rsid w:val="00B97E8B"/>
    <w:rsid w:val="00CD0C8C"/>
    <w:rsid w:val="00F54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0C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CD0C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0C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CD0C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237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Alexia Portelli</dc:creator>
  <cp:lastModifiedBy>Alexia Portelli</cp:lastModifiedBy>
  <cp:revision>4</cp:revision>
  <dcterms:created xsi:type="dcterms:W3CDTF">2019-08-06T10:34:00Z</dcterms:created>
  <dcterms:modified xsi:type="dcterms:W3CDTF">2019-08-06T13:46:00Z</dcterms:modified>
</cp:coreProperties>
</file>