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F34" w:rsidRPr="007E4928" w:rsidRDefault="007E4928" w:rsidP="007E4928">
      <w:pPr>
        <w:pStyle w:val="Sansinterligne"/>
        <w:jc w:val="center"/>
        <w:rPr>
          <w:rFonts w:ascii="Times New Roman" w:hAnsi="Times New Roman" w:cs="Times New Roman"/>
          <w:b/>
          <w:u w:val="single"/>
        </w:rPr>
      </w:pPr>
      <w:r w:rsidRPr="007E4928">
        <w:rPr>
          <w:rFonts w:ascii="Times New Roman" w:hAnsi="Times New Roman" w:cs="Times New Roman"/>
          <w:b/>
          <w:u w:val="single"/>
        </w:rPr>
        <w:t>L’essentiel à savoir :</w:t>
      </w:r>
    </w:p>
    <w:p w:rsidR="007E4928" w:rsidRDefault="007E4928" w:rsidP="007E4928">
      <w:pPr>
        <w:pStyle w:val="Sansinterligne"/>
        <w:rPr>
          <w:rFonts w:ascii="Times New Roman" w:hAnsi="Times New Roman" w:cs="Times New Roman"/>
        </w:rPr>
      </w:pPr>
    </w:p>
    <w:p w:rsidR="007E4928" w:rsidRDefault="007E4928" w:rsidP="007E4928">
      <w:pPr>
        <w:pStyle w:val="Sansinterligne"/>
        <w:rPr>
          <w:rFonts w:ascii="Times New Roman" w:hAnsi="Times New Roman" w:cs="Times New Roman"/>
        </w:rPr>
      </w:pPr>
    </w:p>
    <w:p w:rsidR="007E4928" w:rsidRPr="007E4928" w:rsidRDefault="007E4928" w:rsidP="007E4928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E4928">
        <w:rPr>
          <w:rFonts w:ascii="Times New Roman" w:hAnsi="Times New Roman" w:cs="Times New Roman"/>
          <w:b/>
        </w:rPr>
        <w:t>La transformation chimique (TC).</w:t>
      </w:r>
    </w:p>
    <w:p w:rsidR="007E4928" w:rsidRDefault="007E4928" w:rsidP="007E4928">
      <w:pPr>
        <w:pStyle w:val="Sansinterligne"/>
        <w:rPr>
          <w:rFonts w:ascii="Times New Roman" w:hAnsi="Times New Roman" w:cs="Times New Roman"/>
        </w:rPr>
      </w:pPr>
    </w:p>
    <w:p w:rsidR="007E4928" w:rsidRDefault="007E4928" w:rsidP="007E492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-Savoir que la TC est le passage d’un état initial à un état final avec création de nouvelles espèces chimiques : les réactifs sont les espèces consommées, les produits, les espèces formées, les espèces ne réagissant pas sont appelées </w:t>
      </w:r>
      <w:r w:rsidRPr="007E4928">
        <w:rPr>
          <w:rFonts w:ascii="Times New Roman" w:hAnsi="Times New Roman" w:cs="Times New Roman"/>
          <w:b/>
        </w:rPr>
        <w:t>espèces spectatrices</w:t>
      </w:r>
      <w:r>
        <w:rPr>
          <w:rFonts w:ascii="Times New Roman" w:hAnsi="Times New Roman" w:cs="Times New Roman"/>
        </w:rPr>
        <w:t>.</w:t>
      </w:r>
    </w:p>
    <w:p w:rsidR="00C0136E" w:rsidRDefault="00C0136E" w:rsidP="007E4928">
      <w:pPr>
        <w:pStyle w:val="Sansinterligne"/>
        <w:rPr>
          <w:rFonts w:ascii="Times New Roman" w:hAnsi="Times New Roman" w:cs="Times New Roman"/>
        </w:rPr>
      </w:pPr>
    </w:p>
    <w:p w:rsidR="007E4928" w:rsidRDefault="007E4928" w:rsidP="007E492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-Savoir ajuster les nombres stœchiométriques d’une équation chimique.</w:t>
      </w:r>
    </w:p>
    <w:p w:rsidR="00C0136E" w:rsidRDefault="00C0136E" w:rsidP="007E4928">
      <w:pPr>
        <w:pStyle w:val="Sansinterligne"/>
        <w:ind w:right="-142"/>
        <w:rPr>
          <w:rFonts w:ascii="Times New Roman" w:hAnsi="Times New Roman" w:cs="Times New Roman"/>
        </w:rPr>
      </w:pPr>
    </w:p>
    <w:p w:rsidR="007E4928" w:rsidRDefault="007E4928" w:rsidP="007E4928">
      <w:pPr>
        <w:pStyle w:val="Sansinterligne"/>
        <w:ind w:right="-142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-Savoir utiliser l’équation et les nombres de moles initiaux pour déterminer le </w:t>
      </w:r>
      <w:r w:rsidRPr="007E4928">
        <w:rPr>
          <w:rFonts w:ascii="Times New Roman" w:hAnsi="Times New Roman" w:cs="Times New Roman"/>
          <w:b/>
        </w:rPr>
        <w:t>réactif limitant</w:t>
      </w:r>
      <w:r>
        <w:rPr>
          <w:rFonts w:ascii="Times New Roman" w:hAnsi="Times New Roman" w:cs="Times New Roman"/>
        </w:rPr>
        <w:t xml:space="preserve"> (= réactif entièrement consommé à l’état final).</w:t>
      </w:r>
    </w:p>
    <w:p w:rsidR="007E4928" w:rsidRDefault="007E4928" w:rsidP="007E4928">
      <w:pPr>
        <w:pStyle w:val="Sansinterligne"/>
        <w:rPr>
          <w:rFonts w:ascii="Times New Roman" w:hAnsi="Times New Roman" w:cs="Times New Roman"/>
        </w:rPr>
      </w:pPr>
    </w:p>
    <w:p w:rsidR="007E4928" w:rsidRDefault="007E4928" w:rsidP="007E492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manière générale, si l’équation s’écrit a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+ b </w:t>
      </w:r>
      <w:proofErr w:type="spellStart"/>
      <w:r>
        <w:rPr>
          <w:rFonts w:ascii="Times New Roman" w:hAnsi="Times New Roman" w:cs="Times New Roman"/>
        </w:rPr>
        <w:t>B</w:t>
      </w:r>
      <w:proofErr w:type="spellEnd"/>
      <w:r>
        <w:rPr>
          <w:rFonts w:ascii="Times New Roman" w:hAnsi="Times New Roman" w:cs="Times New Roman"/>
        </w:rPr>
        <w:t xml:space="preserve">  </w:t>
      </w:r>
      <w:r w:rsidRPr="007E4928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c </w:t>
      </w:r>
      <w:proofErr w:type="spellStart"/>
      <w:r>
        <w:rPr>
          <w:rFonts w:ascii="Times New Roman" w:hAnsi="Times New Roman" w:cs="Times New Roman"/>
        </w:rPr>
        <w:t>C</w:t>
      </w:r>
      <w:proofErr w:type="spellEnd"/>
      <w:r>
        <w:rPr>
          <w:rFonts w:ascii="Times New Roman" w:hAnsi="Times New Roman" w:cs="Times New Roman"/>
        </w:rPr>
        <w:t xml:space="preserve"> + d </w:t>
      </w:r>
      <w:proofErr w:type="spellStart"/>
      <w:r>
        <w:rPr>
          <w:rFonts w:ascii="Times New Roman" w:hAnsi="Times New Roman" w:cs="Times New Roman"/>
        </w:rPr>
        <w:t>D</w:t>
      </w:r>
      <w:proofErr w:type="spellEnd"/>
      <w:r>
        <w:rPr>
          <w:rFonts w:ascii="Times New Roman" w:hAnsi="Times New Roman" w:cs="Times New Roman"/>
        </w:rPr>
        <w:t xml:space="preserve"> avec (</w:t>
      </w:r>
      <w:proofErr w:type="spellStart"/>
      <w:r>
        <w:rPr>
          <w:rFonts w:ascii="Times New Roman" w:hAnsi="Times New Roman" w:cs="Times New Roman"/>
        </w:rPr>
        <w:t>a</w:t>
      </w:r>
      <w:proofErr w:type="gramStart"/>
      <w:r>
        <w:rPr>
          <w:rFonts w:ascii="Times New Roman" w:hAnsi="Times New Roman" w:cs="Times New Roman"/>
        </w:rPr>
        <w:t>,b,c,d</w:t>
      </w:r>
      <w:proofErr w:type="spellEnd"/>
      <w:proofErr w:type="gramEnd"/>
      <w:r>
        <w:rPr>
          <w:rFonts w:ascii="Times New Roman" w:hAnsi="Times New Roman" w:cs="Times New Roman"/>
        </w:rPr>
        <w:t>) les coefficients stœchiométriques :</w:t>
      </w:r>
    </w:p>
    <w:p w:rsidR="007E4928" w:rsidRDefault="007E4928" w:rsidP="007E4928">
      <w:pPr>
        <w:pStyle w:val="Sansinterligne"/>
        <w:rPr>
          <w:rFonts w:ascii="Times New Roman" w:hAnsi="Times New Roman" w:cs="Times New Roman"/>
        </w:rPr>
      </w:pPr>
    </w:p>
    <w:p w:rsidR="007E4928" w:rsidRPr="00C0136E" w:rsidRDefault="007E4928" w:rsidP="007E4928">
      <w:pPr>
        <w:pStyle w:val="Sansinterlign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ni(A)</m:t>
            </m:r>
          </m:num>
          <m:den>
            <m:r>
              <w:rPr>
                <w:rFonts w:ascii="Cambria Math" w:hAnsi="Cambria Math" w:cs="Times New Roman"/>
              </w:rPr>
              <m:t>a</m:t>
            </m:r>
          </m:den>
        </m:f>
        <m:r>
          <w:rPr>
            <w:rFonts w:ascii="Cambria Math" w:hAnsi="Cambria Math" w:cs="Times New Roman"/>
          </w:rPr>
          <m:t xml:space="preserve">&lt;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ni(B)</m:t>
            </m:r>
          </m:num>
          <m:den>
            <m:r>
              <w:rPr>
                <w:rFonts w:ascii="Cambria Math" w:hAnsi="Cambria Math" w:cs="Times New Roman"/>
              </w:rPr>
              <m:t>b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 : A est le réactif limitant </w:t>
      </w:r>
    </w:p>
    <w:p w:rsidR="00C0136E" w:rsidRPr="007E4928" w:rsidRDefault="00C0136E" w:rsidP="00C0136E">
      <w:pPr>
        <w:pStyle w:val="Sansinterligne"/>
        <w:ind w:left="720"/>
        <w:rPr>
          <w:rFonts w:ascii="Times New Roman" w:hAnsi="Times New Roman" w:cs="Times New Roman"/>
        </w:rPr>
      </w:pPr>
    </w:p>
    <w:p w:rsidR="007E4928" w:rsidRPr="00C0136E" w:rsidRDefault="007E4928" w:rsidP="007E4928">
      <w:pPr>
        <w:pStyle w:val="Sansinterlign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ni(A)</m:t>
            </m:r>
          </m:num>
          <m:den>
            <m:r>
              <w:rPr>
                <w:rFonts w:ascii="Cambria Math" w:hAnsi="Cambria Math" w:cs="Times New Roman"/>
              </w:rPr>
              <m:t>a</m:t>
            </m:r>
          </m:den>
        </m:f>
        <m:r>
          <w:rPr>
            <w:rFonts w:ascii="Cambria Math" w:hAnsi="Cambria Math" w:cs="Times New Roman"/>
          </w:rPr>
          <m:t xml:space="preserve">&gt;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ni(B)</m:t>
            </m:r>
          </m:num>
          <m:den>
            <m:r>
              <w:rPr>
                <w:rFonts w:ascii="Cambria Math" w:hAnsi="Cambria Math" w:cs="Times New Roman"/>
              </w:rPr>
              <m:t>b</m:t>
            </m:r>
          </m:den>
        </m:f>
      </m:oMath>
      <w:r>
        <w:rPr>
          <w:rFonts w:ascii="Times New Roman" w:eastAsiaTheme="minorEastAsia" w:hAnsi="Times New Roman" w:cs="Times New Roman"/>
        </w:rPr>
        <w:t> : B est le réactif limitant</w:t>
      </w:r>
    </w:p>
    <w:p w:rsidR="00C0136E" w:rsidRDefault="00C0136E" w:rsidP="00C0136E">
      <w:pPr>
        <w:pStyle w:val="Paragraphedeliste"/>
        <w:rPr>
          <w:rFonts w:ascii="Times New Roman" w:hAnsi="Times New Roman" w:cs="Times New Roman"/>
        </w:rPr>
      </w:pPr>
    </w:p>
    <w:p w:rsidR="007E4928" w:rsidRPr="007E4928" w:rsidRDefault="007E4928" w:rsidP="007E4928">
      <w:pPr>
        <w:pStyle w:val="Sansinterligne"/>
        <w:numPr>
          <w:ilvl w:val="0"/>
          <w:numId w:val="2"/>
        </w:numPr>
        <w:rPr>
          <w:rFonts w:ascii="Times New Roman" w:hAnsi="Times New Roman" w:cs="Times New Roman"/>
        </w:rPr>
      </w:pPr>
      <w:r w:rsidRPr="007E4928">
        <w:rPr>
          <w:rFonts w:ascii="Times New Roman" w:hAnsi="Times New Roman" w:cs="Times New Roman"/>
        </w:rPr>
        <w:t xml:space="preserve">si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ni(A)</m:t>
            </m:r>
          </m:num>
          <m:den>
            <m:r>
              <w:rPr>
                <w:rFonts w:ascii="Cambria Math" w:hAnsi="Cambria Math" w:cs="Times New Roman"/>
              </w:rPr>
              <m:t>a</m:t>
            </m:r>
          </m:den>
        </m:f>
        <m:r>
          <w:rPr>
            <w:rFonts w:ascii="Cambria Math" w:hAnsi="Cambria Math" w:cs="Times New Roman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ni(B)</m:t>
            </m:r>
          </m:num>
          <m:den>
            <m:r>
              <w:rPr>
                <w:rFonts w:ascii="Cambria Math" w:hAnsi="Cambria Math" w:cs="Times New Roman"/>
              </w:rPr>
              <m:t>b</m:t>
            </m:r>
          </m:den>
        </m:f>
      </m:oMath>
      <w:r w:rsidRPr="007E4928">
        <w:rPr>
          <w:rFonts w:ascii="Times New Roman" w:eastAsiaTheme="minorEastAsia" w:hAnsi="Times New Roman" w:cs="Times New Roman"/>
        </w:rPr>
        <w:t> : le mélange est stœchiométrique, il n’y a pas de réactif limitant</w:t>
      </w:r>
    </w:p>
    <w:p w:rsidR="007E4928" w:rsidRDefault="007E4928" w:rsidP="007E4928">
      <w:pPr>
        <w:pStyle w:val="Sansinterligne"/>
        <w:rPr>
          <w:rFonts w:ascii="Times New Roman" w:hAnsi="Times New Roman" w:cs="Times New Roman"/>
        </w:rPr>
      </w:pPr>
    </w:p>
    <w:p w:rsidR="00C0136E" w:rsidRDefault="00C0136E" w:rsidP="007E4928">
      <w:pPr>
        <w:pStyle w:val="Sansinterligne"/>
        <w:rPr>
          <w:rFonts w:ascii="Times New Roman" w:hAnsi="Times New Roman" w:cs="Times New Roman"/>
        </w:rPr>
      </w:pPr>
    </w:p>
    <w:p w:rsidR="00376FBC" w:rsidRDefault="00376FBC" w:rsidP="007E492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-Une TC peut être endothermique, exothermique ou athermique.</w:t>
      </w:r>
    </w:p>
    <w:p w:rsidR="00C0136E" w:rsidRDefault="00C0136E" w:rsidP="007E4928">
      <w:pPr>
        <w:pStyle w:val="Sansinterligne"/>
        <w:rPr>
          <w:rFonts w:ascii="Times New Roman" w:hAnsi="Times New Roman" w:cs="Times New Roman"/>
        </w:rPr>
      </w:pPr>
    </w:p>
    <w:p w:rsidR="00376FBC" w:rsidRDefault="00376FBC" w:rsidP="007E492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-L’énergie échangée entre le système étudié et le système extérieur (lors d’une TC </w:t>
      </w:r>
      <w:proofErr w:type="spellStart"/>
      <w:r>
        <w:rPr>
          <w:rFonts w:ascii="Times New Roman" w:hAnsi="Times New Roman" w:cs="Times New Roman"/>
        </w:rPr>
        <w:t>endo</w:t>
      </w:r>
      <w:proofErr w:type="spellEnd"/>
      <w:r>
        <w:rPr>
          <w:rFonts w:ascii="Times New Roman" w:hAnsi="Times New Roman" w:cs="Times New Roman"/>
        </w:rPr>
        <w:t xml:space="preserve"> ou exothermique) est proportionnelle à la masse du réactif limitant.</w:t>
      </w:r>
    </w:p>
    <w:p w:rsidR="00376FBC" w:rsidRDefault="00376FBC" w:rsidP="007E4928">
      <w:pPr>
        <w:pStyle w:val="Sansinterligne"/>
        <w:rPr>
          <w:rFonts w:ascii="Times New Roman" w:hAnsi="Times New Roman" w:cs="Times New Roman"/>
        </w:rPr>
      </w:pPr>
    </w:p>
    <w:p w:rsidR="007E4928" w:rsidRPr="007E4928" w:rsidRDefault="007E4928" w:rsidP="007E4928">
      <w:pPr>
        <w:pStyle w:val="Sansinterligne"/>
        <w:rPr>
          <w:rFonts w:ascii="Times New Roman" w:hAnsi="Times New Roman" w:cs="Times New Roman"/>
          <w:b/>
        </w:rPr>
      </w:pPr>
    </w:p>
    <w:p w:rsidR="007E4928" w:rsidRPr="007E4928" w:rsidRDefault="007E4928" w:rsidP="007E4928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E4928">
        <w:rPr>
          <w:rFonts w:ascii="Times New Roman" w:hAnsi="Times New Roman" w:cs="Times New Roman"/>
          <w:b/>
        </w:rPr>
        <w:t>La synthèse d’une espèce chimique.</w:t>
      </w:r>
    </w:p>
    <w:p w:rsidR="007E4928" w:rsidRDefault="007E4928" w:rsidP="007E4928">
      <w:pPr>
        <w:pStyle w:val="Sansinterligne"/>
        <w:rPr>
          <w:rFonts w:ascii="Times New Roman" w:hAnsi="Times New Roman" w:cs="Times New Roman"/>
        </w:rPr>
      </w:pPr>
    </w:p>
    <w:p w:rsidR="007E4928" w:rsidRDefault="007E4928" w:rsidP="007E492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-Une espèce synthétique est fabriquée par l’homme et peut être identique à une espèce naturelle, présente dans la nature.</w:t>
      </w:r>
    </w:p>
    <w:p w:rsidR="007E4928" w:rsidRDefault="007E4928" w:rsidP="007E492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-En chimie, une synthèse se déroule en plusieurs étapes : </w:t>
      </w:r>
    </w:p>
    <w:p w:rsidR="007E4928" w:rsidRDefault="007E4928" w:rsidP="007E4928">
      <w:pPr>
        <w:pStyle w:val="Sansinterligne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prélèvement des réactifs en quantité précise</w:t>
      </w:r>
    </w:p>
    <w:p w:rsidR="007E4928" w:rsidRDefault="007E4928" w:rsidP="007E4928">
      <w:pPr>
        <w:pStyle w:val="Sansinterligne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déroulement de la TC </w:t>
      </w:r>
    </w:p>
    <w:p w:rsidR="007E4928" w:rsidRDefault="007E4928" w:rsidP="007E4928">
      <w:pPr>
        <w:pStyle w:val="Sansinterligne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isolement du produit souhaité (filtration (si le produit est solide), séparation par extraction liquide-liquide (si le produit est liquide)).</w:t>
      </w:r>
    </w:p>
    <w:p w:rsidR="007E4928" w:rsidRPr="007E4928" w:rsidRDefault="007E4928" w:rsidP="007E4928">
      <w:pPr>
        <w:pStyle w:val="Sansinterligne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analyse du produit obtenu (CCM, température de changement d’état …)</w:t>
      </w:r>
    </w:p>
    <w:sectPr w:rsidR="007E4928" w:rsidRPr="007E4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7576F"/>
    <w:multiLevelType w:val="hybridMultilevel"/>
    <w:tmpl w:val="2A266C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83FF8"/>
    <w:multiLevelType w:val="hybridMultilevel"/>
    <w:tmpl w:val="77D0C44C"/>
    <w:lvl w:ilvl="0" w:tplc="3F5AE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D40DE"/>
    <w:multiLevelType w:val="hybridMultilevel"/>
    <w:tmpl w:val="A49CA7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28"/>
    <w:rsid w:val="00376FBC"/>
    <w:rsid w:val="007E4928"/>
    <w:rsid w:val="00C0136E"/>
    <w:rsid w:val="00D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E4928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7E492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4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92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013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E4928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7E492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4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92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01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3</cp:revision>
  <dcterms:created xsi:type="dcterms:W3CDTF">2019-07-31T08:48:00Z</dcterms:created>
  <dcterms:modified xsi:type="dcterms:W3CDTF">2020-01-15T07:35:00Z</dcterms:modified>
</cp:coreProperties>
</file>