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89B3D" w14:textId="3584B1FD" w:rsidR="00B46AB9" w:rsidRPr="001D5E46" w:rsidRDefault="00FF3404" w:rsidP="00B46AB9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AD Pouvoir calorifique d’un combustible </w:t>
      </w:r>
      <w:r w:rsidR="00B46AB9" w:rsidRPr="001D5E46">
        <w:rPr>
          <w:rFonts w:ascii="Times New Roman" w:hAnsi="Times New Roman" w:cs="Times New Roman"/>
          <w:b/>
          <w:sz w:val="24"/>
          <w:szCs w:val="24"/>
          <w:u w:val="single"/>
        </w:rPr>
        <w:t>et énergie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B46AB9" w:rsidRPr="001D5E46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liaison</w:t>
      </w:r>
    </w:p>
    <w:p w14:paraId="2ED8248A" w14:textId="77777777" w:rsidR="008348D3" w:rsidRPr="001D5E46" w:rsidRDefault="008348D3" w:rsidP="00B46AB9">
      <w:pPr>
        <w:tabs>
          <w:tab w:val="left" w:pos="1032"/>
        </w:tabs>
        <w:rPr>
          <w:sz w:val="24"/>
          <w:szCs w:val="24"/>
        </w:rPr>
      </w:pPr>
    </w:p>
    <w:p w14:paraId="34FE9082" w14:textId="77777777" w:rsidR="00B46AB9" w:rsidRPr="001D5E46" w:rsidRDefault="00D7559D" w:rsidP="00D7559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  <w:highlight w:val="lightGray"/>
        </w:rPr>
        <w:t>Problématique</w:t>
      </w:r>
      <w:r w:rsidRPr="001D5E46">
        <w:rPr>
          <w:rFonts w:ascii="Times New Roman" w:hAnsi="Times New Roman" w:cs="Times New Roman"/>
          <w:sz w:val="24"/>
          <w:szCs w:val="24"/>
        </w:rPr>
        <w:t> : quel lien y a –</w:t>
      </w:r>
      <w:r w:rsidR="005D2DB9" w:rsidRPr="001D5E46">
        <w:rPr>
          <w:rFonts w:ascii="Times New Roman" w:hAnsi="Times New Roman" w:cs="Times New Roman"/>
          <w:sz w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al="24"/>
          <w:szCs w:val="24"/>
        </w:rPr>
        <w:t>t – il entre le pouvoir calorifique et les énergies de liaison ?</w:t>
      </w:r>
    </w:p>
    <w:p w14:paraId="24FAA4EB" w14:textId="77777777" w:rsidR="00D7559D" w:rsidRPr="001D5E46" w:rsidRDefault="00D7559D" w:rsidP="00B46AB9">
      <w:pPr>
        <w:pStyle w:val="Sansinterligne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958F1B" w14:textId="5BA15FA1" w:rsidR="00D7559D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Quelques notions de cours :</w:t>
      </w:r>
    </w:p>
    <w:p w14:paraId="1A2AC35A" w14:textId="77777777" w:rsidR="00350F24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  <w:vertAlign w:val="subscript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Equation générale d’une comb° complète : 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>combustible (g) + O</w:t>
      </w:r>
      <w:r w:rsidRPr="001D5E46">
        <w:rPr>
          <w:rFonts w:ascii="Times New Roman" w:hAnsi="Times New Roman" w:cs="Times New Roman"/>
          <w:color w:val="C00000"/>
          <w:sz w:val="24"/>
          <w:szCs w:val="24"/>
          <w:vertAlign w:val="subscript"/>
        </w:rPr>
        <w:t>2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 xml:space="preserve"> (g) 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sym w:font="Wingdings" w:char="F0E0"/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 xml:space="preserve"> CO</w:t>
      </w:r>
      <w:r w:rsidRPr="001D5E46">
        <w:rPr>
          <w:rFonts w:ascii="Times New Roman" w:hAnsi="Times New Roman" w:cs="Times New Roman"/>
          <w:color w:val="C00000"/>
          <w:sz w:val="24"/>
          <w:szCs w:val="24"/>
          <w:vertAlign w:val="subscript"/>
        </w:rPr>
        <w:t>2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 xml:space="preserve"> (g) + H</w:t>
      </w:r>
      <w:r w:rsidRPr="001D5E46">
        <w:rPr>
          <w:rFonts w:ascii="Times New Roman" w:hAnsi="Times New Roman" w:cs="Times New Roman"/>
          <w:color w:val="C00000"/>
          <w:sz w:val="24"/>
          <w:szCs w:val="24"/>
          <w:vertAlign w:val="subscript"/>
        </w:rPr>
        <w:t>2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>O (g)</w:t>
      </w:r>
    </w:p>
    <w:p w14:paraId="715513C0" w14:textId="420675F6" w:rsidR="00350F24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Ces réactions sont dites </w:t>
      </w:r>
      <w:r w:rsidRPr="001D5E46">
        <w:rPr>
          <w:rFonts w:ascii="Times New Roman" w:hAnsi="Times New Roman" w:cs="Times New Roman"/>
          <w:b/>
          <w:sz w:val="24"/>
          <w:szCs w:val="24"/>
        </w:rPr>
        <w:t>exothermiques</w:t>
      </w:r>
      <w:r w:rsidRPr="001D5E46">
        <w:rPr>
          <w:rFonts w:ascii="Times New Roman" w:hAnsi="Times New Roman" w:cs="Times New Roman"/>
          <w:sz w:val="24"/>
          <w:szCs w:val="24"/>
        </w:rPr>
        <w:t xml:space="preserve"> (elles dégagent de l’énergie thermique)</w:t>
      </w:r>
    </w:p>
    <w:p w14:paraId="155990A6" w14:textId="77777777" w:rsidR="00350F24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Lors d’une combustion, le système chimique (= système A) </w:t>
      </w:r>
      <w:r w:rsidRPr="001D5E46">
        <w:rPr>
          <w:rFonts w:ascii="Times New Roman" w:hAnsi="Times New Roman" w:cs="Times New Roman"/>
          <w:sz w:val="24"/>
          <w:szCs w:val="24"/>
          <w:u w:val="single"/>
        </w:rPr>
        <w:t>cède</w:t>
      </w:r>
      <w:r w:rsidRPr="001D5E46">
        <w:rPr>
          <w:rFonts w:ascii="Times New Roman" w:hAnsi="Times New Roman" w:cs="Times New Roman"/>
          <w:sz w:val="24"/>
          <w:szCs w:val="24"/>
        </w:rPr>
        <w:t xml:space="preserve"> de l’énergie à l’extérieur (= système B) donc perd de l’énergie.</w:t>
      </w:r>
    </w:p>
    <w:p w14:paraId="280EE1E9" w14:textId="77777777" w:rsidR="00350F24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Par convention, le transfert d’énergie au cours d’une combustion est donc compté </w:t>
      </w:r>
      <w:r w:rsidRPr="001D5E46">
        <w:rPr>
          <w:rFonts w:ascii="Times New Roman" w:hAnsi="Times New Roman" w:cs="Times New Roman"/>
          <w:sz w:val="24"/>
          <w:szCs w:val="24"/>
          <w:u w:val="single"/>
        </w:rPr>
        <w:t>négativement</w:t>
      </w:r>
      <w:r w:rsidRPr="001D5E46">
        <w:rPr>
          <w:rFonts w:ascii="Times New Roman" w:hAnsi="Times New Roman" w:cs="Times New Roman"/>
          <w:sz w:val="24"/>
          <w:szCs w:val="24"/>
        </w:rPr>
        <w:t xml:space="preserve"> pour le système chimique A : Q(comb) &lt; 0.</w:t>
      </w:r>
    </w:p>
    <w:p w14:paraId="58DE959A" w14:textId="5D07B5A3" w:rsidR="00350F24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E(comb) représente l’énergie transférée par le système chimique au milieu extérieur lors de la combustion </w:t>
      </w:r>
      <w:r w:rsidRPr="001D5E46">
        <w:rPr>
          <w:rFonts w:ascii="Times New Roman" w:hAnsi="Times New Roman" w:cs="Times New Roman"/>
          <w:b/>
          <w:bCs/>
          <w:sz w:val="24"/>
          <w:szCs w:val="24"/>
        </w:rPr>
        <w:t>de 1 mol</w:t>
      </w:r>
      <w:r w:rsidRPr="001D5E46">
        <w:rPr>
          <w:rFonts w:ascii="Times New Roman" w:hAnsi="Times New Roman" w:cs="Times New Roman"/>
          <w:sz w:val="24"/>
          <w:szCs w:val="24"/>
        </w:rPr>
        <w:t xml:space="preserve"> de combustible.</w:t>
      </w:r>
    </w:p>
    <w:p w14:paraId="75B9E653" w14:textId="77777777" w:rsidR="00350F24" w:rsidRPr="001D5E46" w:rsidRDefault="00350F24" w:rsidP="00350F24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980"/>
        </w:tabs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  <w:highlight w:val="yellow"/>
        </w:rPr>
        <w:t>A retenir</w:t>
      </w:r>
      <w:r w:rsidRPr="001D5E46">
        <w:rPr>
          <w:rFonts w:ascii="Times New Roman" w:hAnsi="Times New Roman" w:cs="Times New Roman"/>
          <w:sz w:val="24"/>
          <w:szCs w:val="24"/>
        </w:rPr>
        <w:t xml:space="preserve"> : E(comb) = </w:t>
      </w:r>
      <w:r w:rsidRPr="001D5E46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+ Σ(E</w:t>
      </w:r>
      <w:r w:rsidRPr="001D5E46">
        <w:rPr>
          <w:rFonts w:ascii="Times New Roman" w:hAnsi="Times New Roman" w:cs="Times New Roman"/>
          <w:color w:val="E36C0A" w:themeColor="accent6" w:themeShade="BF"/>
          <w:sz w:val="24"/>
          <w:szCs w:val="24"/>
          <w:vertAlign w:val="subscript"/>
        </w:rPr>
        <w:t>liaisons rompues</w:t>
      </w:r>
      <w:r w:rsidRPr="001D5E46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) </w:t>
      </w:r>
      <w:r w:rsidRPr="001D5E46">
        <w:rPr>
          <w:rFonts w:ascii="Times New Roman" w:hAnsi="Times New Roman" w:cs="Times New Roman"/>
          <w:sz w:val="24"/>
          <w:szCs w:val="24"/>
        </w:rPr>
        <w:t xml:space="preserve">–  </w:t>
      </w:r>
      <w:r w:rsidRPr="001D5E46">
        <w:rPr>
          <w:rFonts w:ascii="Times New Roman" w:hAnsi="Times New Roman" w:cs="Times New Roman"/>
          <w:color w:val="00B0F0"/>
          <w:sz w:val="24"/>
          <w:szCs w:val="24"/>
        </w:rPr>
        <w:t>Σ(E</w:t>
      </w:r>
      <w:r w:rsidRPr="001D5E46">
        <w:rPr>
          <w:rFonts w:ascii="Times New Roman" w:hAnsi="Times New Roman" w:cs="Times New Roman"/>
          <w:color w:val="00B0F0"/>
          <w:sz w:val="24"/>
          <w:szCs w:val="24"/>
          <w:vertAlign w:val="subscript"/>
        </w:rPr>
        <w:t>liaisons formées</w:t>
      </w:r>
      <w:r w:rsidRPr="001D5E46">
        <w:rPr>
          <w:rFonts w:ascii="Times New Roman" w:hAnsi="Times New Roman" w:cs="Times New Roman"/>
          <w:color w:val="00B0F0"/>
          <w:sz w:val="24"/>
          <w:szCs w:val="24"/>
        </w:rPr>
        <w:t xml:space="preserve">)       </w:t>
      </w:r>
      <w:r w:rsidRPr="001D5E46">
        <w:rPr>
          <w:rFonts w:ascii="Times New Roman" w:hAnsi="Times New Roman" w:cs="Times New Roman"/>
          <w:b/>
          <w:color w:val="FF0000"/>
          <w:sz w:val="24"/>
          <w:szCs w:val="24"/>
        </w:rPr>
        <w:t>à apprendre par ♥</w:t>
      </w:r>
      <w:r w:rsidRPr="001D5E46">
        <w:rPr>
          <w:rFonts w:ascii="Times New Roman" w:hAnsi="Times New Roman" w:cs="Times New Roman"/>
          <w:sz w:val="24"/>
          <w:szCs w:val="24"/>
        </w:rPr>
        <w:tab/>
      </w:r>
    </w:p>
    <w:p w14:paraId="3DF83972" w14:textId="77777777" w:rsidR="00350F24" w:rsidRPr="001D5E46" w:rsidRDefault="00350F24" w:rsidP="00B46AB9">
      <w:pPr>
        <w:pStyle w:val="Sansinterligne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9FE072" w14:textId="77777777" w:rsidR="00B46AB9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Doc 1</w:t>
      </w:r>
      <w:r w:rsidRPr="001D5E46">
        <w:rPr>
          <w:rFonts w:ascii="Times New Roman" w:hAnsi="Times New Roman" w:cs="Times New Roman"/>
          <w:sz w:val="24"/>
          <w:szCs w:val="24"/>
        </w:rPr>
        <w:t> : pouvoir calorifique de quelques combustibles.</w:t>
      </w:r>
    </w:p>
    <w:p w14:paraId="32721C87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85"/>
        <w:gridCol w:w="3210"/>
        <w:gridCol w:w="2793"/>
      </w:tblGrid>
      <w:tr w:rsidR="0007712C" w:rsidRPr="001D5E46" w14:paraId="66D09CF4" w14:textId="77777777" w:rsidTr="0007712C">
        <w:tc>
          <w:tcPr>
            <w:tcW w:w="3285" w:type="dxa"/>
          </w:tcPr>
          <w:p w14:paraId="5EBD39D6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Combustible</w:t>
            </w:r>
          </w:p>
        </w:tc>
        <w:tc>
          <w:tcPr>
            <w:tcW w:w="3210" w:type="dxa"/>
          </w:tcPr>
          <w:p w14:paraId="1C60BBEF" w14:textId="77777777" w:rsidR="0007712C" w:rsidRPr="001D5E46" w:rsidRDefault="00AF7532" w:rsidP="00E712D4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Pouvoir calorifique (</w:t>
            </w:r>
            <w:r w:rsidR="00E712D4"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J.k</w:t>
            </w:r>
            <w:r w:rsidR="0007712C"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="0007712C" w:rsidRPr="001D5E4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-1</w:t>
            </w:r>
            <w:r w:rsidR="0007712C"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793" w:type="dxa"/>
          </w:tcPr>
          <w:p w14:paraId="46167699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Masse molaire (g.mol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-1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07712C" w:rsidRPr="001D5E46" w14:paraId="19BABF40" w14:textId="77777777" w:rsidTr="0007712C">
        <w:tc>
          <w:tcPr>
            <w:tcW w:w="3285" w:type="dxa"/>
          </w:tcPr>
          <w:p w14:paraId="6C222085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Méthane</w:t>
            </w:r>
          </w:p>
        </w:tc>
        <w:tc>
          <w:tcPr>
            <w:tcW w:w="3210" w:type="dxa"/>
          </w:tcPr>
          <w:p w14:paraId="74466D06" w14:textId="77777777" w:rsidR="0007712C" w:rsidRPr="001D5E46" w:rsidRDefault="001D56BA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3" w:type="dxa"/>
          </w:tcPr>
          <w:p w14:paraId="4CD16FCC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07712C" w:rsidRPr="001D5E46" w14:paraId="7F01558F" w14:textId="77777777" w:rsidTr="0007712C">
        <w:tc>
          <w:tcPr>
            <w:tcW w:w="3285" w:type="dxa"/>
          </w:tcPr>
          <w:p w14:paraId="2C47C16F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Propane</w:t>
            </w:r>
          </w:p>
        </w:tc>
        <w:tc>
          <w:tcPr>
            <w:tcW w:w="3210" w:type="dxa"/>
          </w:tcPr>
          <w:p w14:paraId="57D4883A" w14:textId="77777777" w:rsidR="0007712C" w:rsidRPr="001D5E46" w:rsidRDefault="001D56BA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3" w:type="dxa"/>
          </w:tcPr>
          <w:p w14:paraId="0F7B0F29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 w:rsidR="0007712C" w:rsidRPr="001D5E46" w14:paraId="3B182E18" w14:textId="77777777" w:rsidTr="0007712C">
        <w:tc>
          <w:tcPr>
            <w:tcW w:w="3285" w:type="dxa"/>
          </w:tcPr>
          <w:p w14:paraId="713C3B98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Ethanol</w:t>
            </w:r>
          </w:p>
        </w:tc>
        <w:tc>
          <w:tcPr>
            <w:tcW w:w="3210" w:type="dxa"/>
          </w:tcPr>
          <w:p w14:paraId="2EC71EBF" w14:textId="77777777" w:rsidR="0007712C" w:rsidRPr="001D5E46" w:rsidRDefault="001D56BA" w:rsidP="001D56BA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3" w:type="dxa"/>
          </w:tcPr>
          <w:p w14:paraId="27F347DA" w14:textId="77777777" w:rsidR="0007712C" w:rsidRPr="001D5E46" w:rsidRDefault="0007712C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</w:tr>
    </w:tbl>
    <w:p w14:paraId="29AD1587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4A642AF7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Doc 2</w:t>
      </w:r>
      <w:r w:rsidRPr="001D5E46">
        <w:rPr>
          <w:rFonts w:ascii="Times New Roman" w:hAnsi="Times New Roman" w:cs="Times New Roman"/>
          <w:sz w:val="24"/>
          <w:szCs w:val="24"/>
        </w:rPr>
        <w:t> : énergies de liaison</w:t>
      </w:r>
    </w:p>
    <w:p w14:paraId="7FD12496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9603D" w:rsidRPr="001D5E46" w14:paraId="703EC6E8" w14:textId="77777777" w:rsidTr="0029603D">
        <w:tc>
          <w:tcPr>
            <w:tcW w:w="4606" w:type="dxa"/>
          </w:tcPr>
          <w:p w14:paraId="15758D0D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Liaison A – B</w:t>
            </w:r>
          </w:p>
        </w:tc>
        <w:tc>
          <w:tcPr>
            <w:tcW w:w="4606" w:type="dxa"/>
          </w:tcPr>
          <w:p w14:paraId="59B0D741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Energie de la liaison A – B (kJ.mol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-1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9603D" w:rsidRPr="001D5E46" w14:paraId="0CD1BF18" w14:textId="77777777" w:rsidTr="0029603D">
        <w:tc>
          <w:tcPr>
            <w:tcW w:w="4606" w:type="dxa"/>
          </w:tcPr>
          <w:p w14:paraId="33619A82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– H</w:t>
            </w:r>
          </w:p>
        </w:tc>
        <w:tc>
          <w:tcPr>
            <w:tcW w:w="4606" w:type="dxa"/>
          </w:tcPr>
          <w:p w14:paraId="42713A2E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29603D" w:rsidRPr="001D5E46" w14:paraId="00F6771D" w14:textId="77777777" w:rsidTr="0029603D">
        <w:tc>
          <w:tcPr>
            <w:tcW w:w="4606" w:type="dxa"/>
          </w:tcPr>
          <w:p w14:paraId="659CC107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– O</w:t>
            </w:r>
          </w:p>
        </w:tc>
        <w:tc>
          <w:tcPr>
            <w:tcW w:w="4606" w:type="dxa"/>
          </w:tcPr>
          <w:p w14:paraId="49A6040E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</w:tr>
      <w:tr w:rsidR="0029603D" w:rsidRPr="001D5E46" w14:paraId="15211D88" w14:textId="77777777" w:rsidTr="0029603D">
        <w:tc>
          <w:tcPr>
            <w:tcW w:w="4606" w:type="dxa"/>
          </w:tcPr>
          <w:p w14:paraId="0A4447D7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O – H</w:t>
            </w:r>
          </w:p>
        </w:tc>
        <w:tc>
          <w:tcPr>
            <w:tcW w:w="4606" w:type="dxa"/>
          </w:tcPr>
          <w:p w14:paraId="7884AE56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</w:tr>
      <w:tr w:rsidR="0029603D" w:rsidRPr="001D5E46" w14:paraId="178C12D3" w14:textId="77777777" w:rsidTr="0029603D">
        <w:tc>
          <w:tcPr>
            <w:tcW w:w="4606" w:type="dxa"/>
          </w:tcPr>
          <w:p w14:paraId="3276A514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– C</w:t>
            </w:r>
          </w:p>
        </w:tc>
        <w:tc>
          <w:tcPr>
            <w:tcW w:w="4606" w:type="dxa"/>
          </w:tcPr>
          <w:p w14:paraId="0CA7AC5D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</w:tr>
      <w:tr w:rsidR="0029603D" w:rsidRPr="001D5E46" w14:paraId="09132E54" w14:textId="77777777" w:rsidTr="0029603D">
        <w:tc>
          <w:tcPr>
            <w:tcW w:w="4606" w:type="dxa"/>
          </w:tcPr>
          <w:p w14:paraId="73BAF47A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O = O</w:t>
            </w:r>
          </w:p>
        </w:tc>
        <w:tc>
          <w:tcPr>
            <w:tcW w:w="4606" w:type="dxa"/>
          </w:tcPr>
          <w:p w14:paraId="6641E5A1" w14:textId="77777777" w:rsidR="0029603D" w:rsidRPr="001D5E46" w:rsidRDefault="002B76F0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</w:tr>
      <w:tr w:rsidR="0029603D" w:rsidRPr="001D5E46" w14:paraId="278F3C5A" w14:textId="77777777" w:rsidTr="0029603D">
        <w:tc>
          <w:tcPr>
            <w:tcW w:w="4606" w:type="dxa"/>
          </w:tcPr>
          <w:p w14:paraId="3FE50204" w14:textId="77777777" w:rsidR="0029603D" w:rsidRPr="001D5E46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= O</w:t>
            </w:r>
          </w:p>
        </w:tc>
        <w:tc>
          <w:tcPr>
            <w:tcW w:w="4606" w:type="dxa"/>
          </w:tcPr>
          <w:p w14:paraId="4F8B2174" w14:textId="221AE22B" w:rsidR="0029603D" w:rsidRPr="001D5E46" w:rsidRDefault="00FE425B" w:rsidP="005B60AD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D477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3D0B2109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2A9B5038" w14:textId="77777777" w:rsidR="0029603D" w:rsidRPr="001D5E46" w:rsidRDefault="0029603D" w:rsidP="00383219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Parcours A (sans questions intermédiaires) :</w:t>
      </w:r>
    </w:p>
    <w:p w14:paraId="236138D5" w14:textId="77777777" w:rsidR="00FC1431" w:rsidRPr="001D5E46" w:rsidRDefault="00FC1431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63CDF79A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Retrouver les valeurs du Doc 1 en vous servant des différentes énergies de liaison.</w:t>
      </w:r>
    </w:p>
    <w:p w14:paraId="6FA0BFEF" w14:textId="77777777" w:rsidR="004A4007" w:rsidRPr="001D5E46" w:rsidRDefault="004A4007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4F030BC" w14:textId="77777777" w:rsidR="004A4007" w:rsidRPr="001D5E46" w:rsidRDefault="004A4007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D8A47FC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CF83E0E" w14:textId="77777777" w:rsidR="0029603D" w:rsidRPr="001D5E46" w:rsidRDefault="0029603D" w:rsidP="00383219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Parcours B (avec questions intermédiaires) :</w:t>
      </w:r>
    </w:p>
    <w:p w14:paraId="2A7158B5" w14:textId="77777777" w:rsidR="008B1614" w:rsidRPr="001D5E46" w:rsidRDefault="008B1614" w:rsidP="003E652A">
      <w:pPr>
        <w:pStyle w:val="Sansinterligne"/>
        <w:ind w:left="720"/>
        <w:rPr>
          <w:rFonts w:ascii="Times New Roman" w:hAnsi="Times New Roman" w:cs="Times New Roman"/>
          <w:sz w:val="24"/>
          <w:szCs w:val="24"/>
        </w:rPr>
      </w:pPr>
    </w:p>
    <w:p w14:paraId="5964E561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1/ Ecrire les équations de combustion des différentes combustibles répertoriés dans le Doc 1.</w:t>
      </w:r>
    </w:p>
    <w:p w14:paraId="0EC09AF9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2/ Faire un inventaire des liaisons rompues et formées.</w:t>
      </w:r>
    </w:p>
    <w:p w14:paraId="0E06090B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3/ Rappeler le caractère endo</w:t>
      </w:r>
      <w:r w:rsidR="001D56BA" w:rsidRPr="001D5E46">
        <w:rPr>
          <w:rFonts w:ascii="Times New Roman" w:hAnsi="Times New Roman" w:cs="Times New Roman"/>
          <w:sz w:val="24"/>
          <w:szCs w:val="24"/>
        </w:rPr>
        <w:t>(nécessite de l’énergie)</w:t>
      </w:r>
      <w:r w:rsidRPr="001D5E46">
        <w:rPr>
          <w:rFonts w:ascii="Times New Roman" w:hAnsi="Times New Roman" w:cs="Times New Roman"/>
          <w:sz w:val="24"/>
          <w:szCs w:val="24"/>
        </w:rPr>
        <w:t>/exothermique</w:t>
      </w:r>
      <w:r w:rsidR="001D56BA" w:rsidRPr="001D5E46">
        <w:rPr>
          <w:rFonts w:ascii="Times New Roman" w:hAnsi="Times New Roman" w:cs="Times New Roman"/>
          <w:sz w:val="24"/>
          <w:szCs w:val="24"/>
        </w:rPr>
        <w:t xml:space="preserve">(cède de l’énergie) </w:t>
      </w:r>
      <w:r w:rsidRPr="001D5E46">
        <w:rPr>
          <w:rFonts w:ascii="Times New Roman" w:hAnsi="Times New Roman" w:cs="Times New Roman"/>
          <w:sz w:val="24"/>
          <w:szCs w:val="24"/>
        </w:rPr>
        <w:t xml:space="preserve"> relatif aux ruptures et formations de liaisons.</w:t>
      </w:r>
    </w:p>
    <w:p w14:paraId="1895A285" w14:textId="77777777" w:rsidR="0029603D" w:rsidRPr="001D5E46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4/ Déterminer en fonction des</w:t>
      </w:r>
      <w:r w:rsidR="001D56BA" w:rsidRPr="001D5E46">
        <w:rPr>
          <w:rFonts w:ascii="Times New Roman" w:hAnsi="Times New Roman" w:cs="Times New Roman"/>
          <w:sz w:val="24"/>
          <w:szCs w:val="24"/>
        </w:rPr>
        <w:t xml:space="preserve"> énergies de liaison l’énergie transférée</w:t>
      </w:r>
      <w:r w:rsidRPr="001D5E46">
        <w:rPr>
          <w:rFonts w:ascii="Times New Roman" w:hAnsi="Times New Roman" w:cs="Times New Roman"/>
          <w:sz w:val="24"/>
          <w:szCs w:val="24"/>
        </w:rPr>
        <w:t xml:space="preserve"> par la combustion des différents combustibles.</w:t>
      </w:r>
    </w:p>
    <w:p w14:paraId="2ECACC8F" w14:textId="03CF2CDD" w:rsidR="00E035B1" w:rsidRDefault="0029603D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5/ Retrouver les valeurs du pouvoir calorifique des différents combustibles.</w:t>
      </w:r>
    </w:p>
    <w:p w14:paraId="3DF8C5D2" w14:textId="0BC9D139" w:rsidR="00E6188F" w:rsidRDefault="00E6188F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586C3991" w14:textId="77777777" w:rsidR="00E6188F" w:rsidRDefault="00E6188F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E96BC60" w14:textId="77777777" w:rsidR="00FF3404" w:rsidRPr="001D5E46" w:rsidRDefault="00FF3404" w:rsidP="00FF3404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AD Pouvoir calorifique d’un combustible </w:t>
      </w: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et énergie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liaison</w:t>
      </w:r>
    </w:p>
    <w:p w14:paraId="1BCF759F" w14:textId="77777777" w:rsidR="00FF3404" w:rsidRDefault="00FF3404" w:rsidP="00E6188F">
      <w:pPr>
        <w:pStyle w:val="Sansinterligne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2DB17D72" w14:textId="77777777" w:rsidR="00FF3404" w:rsidRDefault="00FF3404" w:rsidP="00E6188F">
      <w:pPr>
        <w:pStyle w:val="Sansinterligne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E0B2FAE" w14:textId="00E008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  <w:highlight w:val="lightGray"/>
        </w:rPr>
        <w:t>Problématique</w:t>
      </w:r>
      <w:r w:rsidRPr="001D5E46">
        <w:rPr>
          <w:rFonts w:ascii="Times New Roman" w:hAnsi="Times New Roman" w:cs="Times New Roman"/>
          <w:sz w:val="24"/>
          <w:szCs w:val="24"/>
        </w:rPr>
        <w:t> : quel lien y a – t – il entre le pouvoir calorifique et les énergies de liaison ?</w:t>
      </w:r>
    </w:p>
    <w:p w14:paraId="3E310E36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FB0BF3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Quelques notions de cours :</w:t>
      </w:r>
    </w:p>
    <w:p w14:paraId="0C065D6B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  <w:vertAlign w:val="subscript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Equation générale d’une comb° complète : 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>combustible (g) + O</w:t>
      </w:r>
      <w:r w:rsidRPr="001D5E46">
        <w:rPr>
          <w:rFonts w:ascii="Times New Roman" w:hAnsi="Times New Roman" w:cs="Times New Roman"/>
          <w:color w:val="C00000"/>
          <w:sz w:val="24"/>
          <w:szCs w:val="24"/>
          <w:vertAlign w:val="subscript"/>
        </w:rPr>
        <w:t>2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 xml:space="preserve"> (g) 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sym w:font="Wingdings" w:char="F0E0"/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 xml:space="preserve"> CO</w:t>
      </w:r>
      <w:r w:rsidRPr="001D5E46">
        <w:rPr>
          <w:rFonts w:ascii="Times New Roman" w:hAnsi="Times New Roman" w:cs="Times New Roman"/>
          <w:color w:val="C00000"/>
          <w:sz w:val="24"/>
          <w:szCs w:val="24"/>
          <w:vertAlign w:val="subscript"/>
        </w:rPr>
        <w:t>2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 xml:space="preserve"> (g) + H</w:t>
      </w:r>
      <w:r w:rsidRPr="001D5E46">
        <w:rPr>
          <w:rFonts w:ascii="Times New Roman" w:hAnsi="Times New Roman" w:cs="Times New Roman"/>
          <w:color w:val="C00000"/>
          <w:sz w:val="24"/>
          <w:szCs w:val="24"/>
          <w:vertAlign w:val="subscript"/>
        </w:rPr>
        <w:t>2</w:t>
      </w:r>
      <w:r w:rsidRPr="001D5E46">
        <w:rPr>
          <w:rFonts w:ascii="Times New Roman" w:hAnsi="Times New Roman" w:cs="Times New Roman"/>
          <w:color w:val="C00000"/>
          <w:sz w:val="24"/>
          <w:szCs w:val="24"/>
        </w:rPr>
        <w:t>O (g)</w:t>
      </w:r>
    </w:p>
    <w:p w14:paraId="6B3A9A53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Ces réactions sont dites </w:t>
      </w:r>
      <w:r w:rsidRPr="001D5E46">
        <w:rPr>
          <w:rFonts w:ascii="Times New Roman" w:hAnsi="Times New Roman" w:cs="Times New Roman"/>
          <w:b/>
          <w:sz w:val="24"/>
          <w:szCs w:val="24"/>
        </w:rPr>
        <w:t>exothermiques</w:t>
      </w:r>
      <w:r w:rsidRPr="001D5E46">
        <w:rPr>
          <w:rFonts w:ascii="Times New Roman" w:hAnsi="Times New Roman" w:cs="Times New Roman"/>
          <w:sz w:val="24"/>
          <w:szCs w:val="24"/>
        </w:rPr>
        <w:t xml:space="preserve"> (elles dégagent de l’énergie thermique)</w:t>
      </w:r>
    </w:p>
    <w:p w14:paraId="423F54CB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Lors d’une combustion, le système chimique (= système A) </w:t>
      </w:r>
      <w:r w:rsidRPr="001D5E46">
        <w:rPr>
          <w:rFonts w:ascii="Times New Roman" w:hAnsi="Times New Roman" w:cs="Times New Roman"/>
          <w:sz w:val="24"/>
          <w:szCs w:val="24"/>
          <w:u w:val="single"/>
        </w:rPr>
        <w:t>cède</w:t>
      </w:r>
      <w:r w:rsidRPr="001D5E46">
        <w:rPr>
          <w:rFonts w:ascii="Times New Roman" w:hAnsi="Times New Roman" w:cs="Times New Roman"/>
          <w:sz w:val="24"/>
          <w:szCs w:val="24"/>
        </w:rPr>
        <w:t xml:space="preserve"> de l’énergie à l’extérieur (= système B) donc perd de l’énergie.</w:t>
      </w:r>
    </w:p>
    <w:p w14:paraId="12A4C64B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Par convention, le transfert d’énergie au cours d’une combustion est donc compté </w:t>
      </w:r>
      <w:r w:rsidRPr="001D5E46">
        <w:rPr>
          <w:rFonts w:ascii="Times New Roman" w:hAnsi="Times New Roman" w:cs="Times New Roman"/>
          <w:sz w:val="24"/>
          <w:szCs w:val="24"/>
          <w:u w:val="single"/>
        </w:rPr>
        <w:t>négativement</w:t>
      </w:r>
      <w:r w:rsidRPr="001D5E46">
        <w:rPr>
          <w:rFonts w:ascii="Times New Roman" w:hAnsi="Times New Roman" w:cs="Times New Roman"/>
          <w:sz w:val="24"/>
          <w:szCs w:val="24"/>
        </w:rPr>
        <w:t xml:space="preserve"> pour le système chimique A : Q(comb) &lt; 0.</w:t>
      </w:r>
    </w:p>
    <w:p w14:paraId="5657D6DA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E46">
        <w:rPr>
          <w:rFonts w:ascii="Times New Roman" w:hAnsi="Times New Roman" w:cs="Times New Roman"/>
          <w:sz w:val="24"/>
          <w:szCs w:val="24"/>
        </w:rPr>
        <w:t xml:space="preserve">E(comb) représente l’énergie transférée par le système chimique au milieu extérieur lors de la combustion </w:t>
      </w:r>
      <w:r w:rsidRPr="001D5E46">
        <w:rPr>
          <w:rFonts w:ascii="Times New Roman" w:hAnsi="Times New Roman" w:cs="Times New Roman"/>
          <w:b/>
          <w:bCs/>
          <w:sz w:val="24"/>
          <w:szCs w:val="24"/>
        </w:rPr>
        <w:t>de 1 mol</w:t>
      </w:r>
      <w:r w:rsidRPr="001D5E46">
        <w:rPr>
          <w:rFonts w:ascii="Times New Roman" w:hAnsi="Times New Roman" w:cs="Times New Roman"/>
          <w:sz w:val="24"/>
          <w:szCs w:val="24"/>
        </w:rPr>
        <w:t xml:space="preserve"> de combustible.</w:t>
      </w:r>
    </w:p>
    <w:p w14:paraId="02DA5E76" w14:textId="77777777" w:rsidR="00E6188F" w:rsidRPr="001D5E46" w:rsidRDefault="00E6188F" w:rsidP="00E6188F">
      <w:pPr>
        <w:pStyle w:val="Sansinterlign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980"/>
        </w:tabs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  <w:highlight w:val="yellow"/>
        </w:rPr>
        <w:t>A retenir</w:t>
      </w:r>
      <w:r w:rsidRPr="001D5E46">
        <w:rPr>
          <w:rFonts w:ascii="Times New Roman" w:hAnsi="Times New Roman" w:cs="Times New Roman"/>
          <w:sz w:val="24"/>
          <w:szCs w:val="24"/>
        </w:rPr>
        <w:t xml:space="preserve"> : E(comb) = </w:t>
      </w:r>
      <w:r w:rsidRPr="001D5E46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+ Σ(E</w:t>
      </w:r>
      <w:r w:rsidRPr="001D5E46">
        <w:rPr>
          <w:rFonts w:ascii="Times New Roman" w:hAnsi="Times New Roman" w:cs="Times New Roman"/>
          <w:color w:val="E36C0A" w:themeColor="accent6" w:themeShade="BF"/>
          <w:sz w:val="24"/>
          <w:szCs w:val="24"/>
          <w:vertAlign w:val="subscript"/>
        </w:rPr>
        <w:t>liaisons rompues</w:t>
      </w:r>
      <w:r w:rsidRPr="001D5E46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) </w:t>
      </w:r>
      <w:r w:rsidRPr="001D5E46">
        <w:rPr>
          <w:rFonts w:ascii="Times New Roman" w:hAnsi="Times New Roman" w:cs="Times New Roman"/>
          <w:sz w:val="24"/>
          <w:szCs w:val="24"/>
        </w:rPr>
        <w:t xml:space="preserve">–  </w:t>
      </w:r>
      <w:r w:rsidRPr="001D5E46">
        <w:rPr>
          <w:rFonts w:ascii="Times New Roman" w:hAnsi="Times New Roman" w:cs="Times New Roman"/>
          <w:color w:val="00B0F0"/>
          <w:sz w:val="24"/>
          <w:szCs w:val="24"/>
        </w:rPr>
        <w:t>Σ(E</w:t>
      </w:r>
      <w:r w:rsidRPr="001D5E46">
        <w:rPr>
          <w:rFonts w:ascii="Times New Roman" w:hAnsi="Times New Roman" w:cs="Times New Roman"/>
          <w:color w:val="00B0F0"/>
          <w:sz w:val="24"/>
          <w:szCs w:val="24"/>
          <w:vertAlign w:val="subscript"/>
        </w:rPr>
        <w:t>liaisons formées</w:t>
      </w:r>
      <w:r w:rsidRPr="001D5E46">
        <w:rPr>
          <w:rFonts w:ascii="Times New Roman" w:hAnsi="Times New Roman" w:cs="Times New Roman"/>
          <w:color w:val="00B0F0"/>
          <w:sz w:val="24"/>
          <w:szCs w:val="24"/>
        </w:rPr>
        <w:t xml:space="preserve">)       </w:t>
      </w:r>
      <w:r w:rsidRPr="001D5E46">
        <w:rPr>
          <w:rFonts w:ascii="Times New Roman" w:hAnsi="Times New Roman" w:cs="Times New Roman"/>
          <w:b/>
          <w:color w:val="FF0000"/>
          <w:sz w:val="24"/>
          <w:szCs w:val="24"/>
        </w:rPr>
        <w:t>à apprendre par ♥</w:t>
      </w:r>
      <w:r w:rsidRPr="001D5E46">
        <w:rPr>
          <w:rFonts w:ascii="Times New Roman" w:hAnsi="Times New Roman" w:cs="Times New Roman"/>
          <w:sz w:val="24"/>
          <w:szCs w:val="24"/>
        </w:rPr>
        <w:tab/>
      </w:r>
    </w:p>
    <w:p w14:paraId="0E66929D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1337EE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Doc 1</w:t>
      </w:r>
      <w:r w:rsidRPr="001D5E46">
        <w:rPr>
          <w:rFonts w:ascii="Times New Roman" w:hAnsi="Times New Roman" w:cs="Times New Roman"/>
          <w:sz w:val="24"/>
          <w:szCs w:val="24"/>
        </w:rPr>
        <w:t> : pouvoir calorifique de quelques combustibles.</w:t>
      </w:r>
    </w:p>
    <w:p w14:paraId="4C5553FE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85"/>
        <w:gridCol w:w="3210"/>
        <w:gridCol w:w="2793"/>
      </w:tblGrid>
      <w:tr w:rsidR="00E6188F" w:rsidRPr="001D5E46" w14:paraId="2952FFBF" w14:textId="77777777" w:rsidTr="00DF7C94">
        <w:tc>
          <w:tcPr>
            <w:tcW w:w="3285" w:type="dxa"/>
          </w:tcPr>
          <w:p w14:paraId="00840966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Combustible</w:t>
            </w:r>
          </w:p>
        </w:tc>
        <w:tc>
          <w:tcPr>
            <w:tcW w:w="3210" w:type="dxa"/>
          </w:tcPr>
          <w:p w14:paraId="64694487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Pouvoir calorifique (MJ.kg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-1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793" w:type="dxa"/>
          </w:tcPr>
          <w:p w14:paraId="3576CAE8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Masse molaire (g.mol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-1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6188F" w:rsidRPr="001D5E46" w14:paraId="1C5FAC2A" w14:textId="77777777" w:rsidTr="00DF7C94">
        <w:tc>
          <w:tcPr>
            <w:tcW w:w="3285" w:type="dxa"/>
          </w:tcPr>
          <w:p w14:paraId="702A1794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Méthane</w:t>
            </w:r>
          </w:p>
        </w:tc>
        <w:tc>
          <w:tcPr>
            <w:tcW w:w="3210" w:type="dxa"/>
          </w:tcPr>
          <w:p w14:paraId="19D776C3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3" w:type="dxa"/>
          </w:tcPr>
          <w:p w14:paraId="79F3E330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E6188F" w:rsidRPr="001D5E46" w14:paraId="4BE72357" w14:textId="77777777" w:rsidTr="00DF7C94">
        <w:tc>
          <w:tcPr>
            <w:tcW w:w="3285" w:type="dxa"/>
          </w:tcPr>
          <w:p w14:paraId="1D5C8753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Propane</w:t>
            </w:r>
          </w:p>
        </w:tc>
        <w:tc>
          <w:tcPr>
            <w:tcW w:w="3210" w:type="dxa"/>
          </w:tcPr>
          <w:p w14:paraId="01C03A3F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3" w:type="dxa"/>
          </w:tcPr>
          <w:p w14:paraId="4687341D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 w:rsidR="00E6188F" w:rsidRPr="001D5E46" w14:paraId="7D36CC07" w14:textId="77777777" w:rsidTr="00DF7C94">
        <w:tc>
          <w:tcPr>
            <w:tcW w:w="3285" w:type="dxa"/>
          </w:tcPr>
          <w:p w14:paraId="7D43932C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Ethanol</w:t>
            </w:r>
          </w:p>
        </w:tc>
        <w:tc>
          <w:tcPr>
            <w:tcW w:w="3210" w:type="dxa"/>
          </w:tcPr>
          <w:p w14:paraId="247205A2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3" w:type="dxa"/>
          </w:tcPr>
          <w:p w14:paraId="454EDB10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</w:tr>
    </w:tbl>
    <w:p w14:paraId="3A3E12DE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7A669EE5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b/>
          <w:sz w:val="24"/>
          <w:szCs w:val="24"/>
          <w:u w:val="single"/>
        </w:rPr>
        <w:t>Doc 2</w:t>
      </w:r>
      <w:r w:rsidRPr="001D5E46">
        <w:rPr>
          <w:rFonts w:ascii="Times New Roman" w:hAnsi="Times New Roman" w:cs="Times New Roman"/>
          <w:sz w:val="24"/>
          <w:szCs w:val="24"/>
        </w:rPr>
        <w:t> : énergies de liaison</w:t>
      </w:r>
    </w:p>
    <w:p w14:paraId="4DEAA5A3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6188F" w:rsidRPr="001D5E46" w14:paraId="6E2F4C4C" w14:textId="77777777" w:rsidTr="00DF7C94">
        <w:tc>
          <w:tcPr>
            <w:tcW w:w="4606" w:type="dxa"/>
          </w:tcPr>
          <w:p w14:paraId="3DE12E2A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Liaison A – B</w:t>
            </w:r>
          </w:p>
        </w:tc>
        <w:tc>
          <w:tcPr>
            <w:tcW w:w="4606" w:type="dxa"/>
          </w:tcPr>
          <w:p w14:paraId="02B4D3D5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Energie de la liaison A – B (kJ.mol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-1</w:t>
            </w:r>
            <w:r w:rsidRPr="001D5E4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6188F" w:rsidRPr="001D5E46" w14:paraId="6245FA7B" w14:textId="77777777" w:rsidTr="00DF7C94">
        <w:tc>
          <w:tcPr>
            <w:tcW w:w="4606" w:type="dxa"/>
          </w:tcPr>
          <w:p w14:paraId="278EE91D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– H</w:t>
            </w:r>
          </w:p>
        </w:tc>
        <w:tc>
          <w:tcPr>
            <w:tcW w:w="4606" w:type="dxa"/>
          </w:tcPr>
          <w:p w14:paraId="3091BE80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E6188F" w:rsidRPr="001D5E46" w14:paraId="78757590" w14:textId="77777777" w:rsidTr="00DF7C94">
        <w:tc>
          <w:tcPr>
            <w:tcW w:w="4606" w:type="dxa"/>
          </w:tcPr>
          <w:p w14:paraId="31A7338D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– O</w:t>
            </w:r>
          </w:p>
        </w:tc>
        <w:tc>
          <w:tcPr>
            <w:tcW w:w="4606" w:type="dxa"/>
          </w:tcPr>
          <w:p w14:paraId="76716D27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</w:tr>
      <w:tr w:rsidR="00E6188F" w:rsidRPr="001D5E46" w14:paraId="7D527F92" w14:textId="77777777" w:rsidTr="00DF7C94">
        <w:tc>
          <w:tcPr>
            <w:tcW w:w="4606" w:type="dxa"/>
          </w:tcPr>
          <w:p w14:paraId="4D2C1404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O – H</w:t>
            </w:r>
          </w:p>
        </w:tc>
        <w:tc>
          <w:tcPr>
            <w:tcW w:w="4606" w:type="dxa"/>
          </w:tcPr>
          <w:p w14:paraId="2F08BD4A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</w:tr>
      <w:tr w:rsidR="00E6188F" w:rsidRPr="001D5E46" w14:paraId="31574D52" w14:textId="77777777" w:rsidTr="00DF7C94">
        <w:tc>
          <w:tcPr>
            <w:tcW w:w="4606" w:type="dxa"/>
          </w:tcPr>
          <w:p w14:paraId="60F4ED03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– C</w:t>
            </w:r>
          </w:p>
        </w:tc>
        <w:tc>
          <w:tcPr>
            <w:tcW w:w="4606" w:type="dxa"/>
          </w:tcPr>
          <w:p w14:paraId="2F35785D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</w:tr>
      <w:tr w:rsidR="00E6188F" w:rsidRPr="001D5E46" w14:paraId="0A3E3CEE" w14:textId="77777777" w:rsidTr="00DF7C94">
        <w:tc>
          <w:tcPr>
            <w:tcW w:w="4606" w:type="dxa"/>
          </w:tcPr>
          <w:p w14:paraId="7D3E0BD7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O = O</w:t>
            </w:r>
          </w:p>
        </w:tc>
        <w:tc>
          <w:tcPr>
            <w:tcW w:w="4606" w:type="dxa"/>
          </w:tcPr>
          <w:p w14:paraId="50593B21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</w:tr>
      <w:tr w:rsidR="00E6188F" w:rsidRPr="001D5E46" w14:paraId="706EC76A" w14:textId="77777777" w:rsidTr="00DF7C94">
        <w:tc>
          <w:tcPr>
            <w:tcW w:w="4606" w:type="dxa"/>
          </w:tcPr>
          <w:p w14:paraId="10B42512" w14:textId="77777777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C = O</w:t>
            </w:r>
          </w:p>
        </w:tc>
        <w:tc>
          <w:tcPr>
            <w:tcW w:w="4606" w:type="dxa"/>
          </w:tcPr>
          <w:p w14:paraId="69FED643" w14:textId="63753AA2" w:rsidR="00E6188F" w:rsidRPr="001D5E46" w:rsidRDefault="00E6188F" w:rsidP="00DF7C94">
            <w:pPr>
              <w:pStyle w:val="Sansinterlign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E4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695D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64E5301B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47736CBA" w14:textId="77777777" w:rsidR="00E6188F" w:rsidRPr="001D5E46" w:rsidRDefault="00E6188F" w:rsidP="00E6188F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Parcours A (sans questions intermédiaires) :</w:t>
      </w:r>
    </w:p>
    <w:p w14:paraId="321EEB25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672FC088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Retrouver les valeurs du Doc 1 en vous servant des différentes énergies de liaison.</w:t>
      </w:r>
    </w:p>
    <w:p w14:paraId="2DFA164C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6E3622DF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2DE4A6DF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37E2752E" w14:textId="77777777" w:rsidR="00E6188F" w:rsidRPr="001D5E46" w:rsidRDefault="00E6188F" w:rsidP="00E6188F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Parcours B (avec questions intermédiaires) :</w:t>
      </w:r>
    </w:p>
    <w:p w14:paraId="05B63A16" w14:textId="77777777" w:rsidR="00E6188F" w:rsidRPr="001D5E46" w:rsidRDefault="00E6188F" w:rsidP="00E6188F">
      <w:pPr>
        <w:pStyle w:val="Sansinterligne"/>
        <w:ind w:left="720"/>
        <w:rPr>
          <w:rFonts w:ascii="Times New Roman" w:hAnsi="Times New Roman" w:cs="Times New Roman"/>
          <w:sz w:val="24"/>
          <w:szCs w:val="24"/>
        </w:rPr>
      </w:pPr>
    </w:p>
    <w:p w14:paraId="3ADEFF56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1/ Ecrire les équations de combustion des différentes combustibles répertoriés dans le Doc 1.</w:t>
      </w:r>
    </w:p>
    <w:p w14:paraId="17F65991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2/ Faire un inventaire des liaisons rompues et formées.</w:t>
      </w:r>
    </w:p>
    <w:p w14:paraId="60D6C28D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3/ Rappeler le caractère endo(nécessite de l’énergie)/exothermique(cède de l’énergie)  relatif aux ruptures et formations de liaisons.</w:t>
      </w:r>
    </w:p>
    <w:p w14:paraId="29F281E0" w14:textId="77777777" w:rsidR="00E6188F" w:rsidRPr="001D5E46" w:rsidRDefault="00E6188F" w:rsidP="00E6188F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4/ Déterminer en fonction des énergies de liaison l’énergie transférée par la combustion des différents combustibles.</w:t>
      </w:r>
    </w:p>
    <w:p w14:paraId="285E316D" w14:textId="3087072F" w:rsidR="00E6188F" w:rsidRPr="001D5E46" w:rsidRDefault="00E6188F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1D5E46">
        <w:rPr>
          <w:rFonts w:ascii="Times New Roman" w:hAnsi="Times New Roman" w:cs="Times New Roman"/>
          <w:sz w:val="24"/>
          <w:szCs w:val="24"/>
        </w:rPr>
        <w:t>5/ Retrouver les valeurs du pouvoir calorifique des différents combustibles.</w:t>
      </w:r>
    </w:p>
    <w:p w14:paraId="351663B7" w14:textId="77777777" w:rsidR="00E035B1" w:rsidRPr="001D5E46" w:rsidRDefault="00E035B1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36FC2E2F" w14:textId="77777777" w:rsidR="00E035B1" w:rsidRPr="001D5E46" w:rsidRDefault="00E035B1" w:rsidP="00B46AB9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sectPr w:rsidR="00E035B1" w:rsidRPr="001D5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D47E7C"/>
    <w:multiLevelType w:val="hybridMultilevel"/>
    <w:tmpl w:val="883620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12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AB9"/>
    <w:rsid w:val="0007712C"/>
    <w:rsid w:val="001D56BA"/>
    <w:rsid w:val="001D5E46"/>
    <w:rsid w:val="00270450"/>
    <w:rsid w:val="0029603D"/>
    <w:rsid w:val="002B76F0"/>
    <w:rsid w:val="002D7AE9"/>
    <w:rsid w:val="0031079F"/>
    <w:rsid w:val="00350F24"/>
    <w:rsid w:val="00383219"/>
    <w:rsid w:val="003E652A"/>
    <w:rsid w:val="004216FC"/>
    <w:rsid w:val="004A4007"/>
    <w:rsid w:val="005B60AD"/>
    <w:rsid w:val="005D2DB9"/>
    <w:rsid w:val="00616BF8"/>
    <w:rsid w:val="00695D8E"/>
    <w:rsid w:val="008348D3"/>
    <w:rsid w:val="008B1614"/>
    <w:rsid w:val="00914A52"/>
    <w:rsid w:val="00934DAA"/>
    <w:rsid w:val="009C57F3"/>
    <w:rsid w:val="00A2175C"/>
    <w:rsid w:val="00AF7532"/>
    <w:rsid w:val="00B05291"/>
    <w:rsid w:val="00B20736"/>
    <w:rsid w:val="00B46AB9"/>
    <w:rsid w:val="00B97C34"/>
    <w:rsid w:val="00C37D44"/>
    <w:rsid w:val="00C80B43"/>
    <w:rsid w:val="00D25DC5"/>
    <w:rsid w:val="00D4771D"/>
    <w:rsid w:val="00D7559D"/>
    <w:rsid w:val="00DA01BB"/>
    <w:rsid w:val="00E035B1"/>
    <w:rsid w:val="00E6188F"/>
    <w:rsid w:val="00E712D4"/>
    <w:rsid w:val="00F664EA"/>
    <w:rsid w:val="00FC1431"/>
    <w:rsid w:val="00FE425B"/>
    <w:rsid w:val="00FF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4AE59"/>
  <w15:docId w15:val="{C579C022-3BA6-4354-B854-1AB66AE82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5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46AB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296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562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17</cp:revision>
  <dcterms:created xsi:type="dcterms:W3CDTF">2019-08-05T13:44:00Z</dcterms:created>
  <dcterms:modified xsi:type="dcterms:W3CDTF">2022-04-11T07:51:00Z</dcterms:modified>
</cp:coreProperties>
</file>