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CC91AA" w14:textId="77777777" w:rsidR="00EF5EA5" w:rsidRDefault="00EF5EA5">
      <w:pPr>
        <w:pStyle w:val="Corpsdetexte"/>
        <w:spacing w:before="1"/>
        <w:rPr>
          <w:sz w:val="18"/>
        </w:rPr>
      </w:pPr>
    </w:p>
    <w:p w14:paraId="16FD08EB" w14:textId="77777777" w:rsidR="00314696" w:rsidRPr="00244148" w:rsidRDefault="00314696" w:rsidP="00244148">
      <w:pPr>
        <w:pStyle w:val="Sansinterligne"/>
        <w:ind w:firstLine="220"/>
        <w:jc w:val="center"/>
        <w:rPr>
          <w:b/>
          <w:u w:val="single"/>
        </w:rPr>
      </w:pPr>
      <w:r w:rsidRPr="00244148">
        <w:rPr>
          <w:b/>
          <w:u w:val="single"/>
        </w:rPr>
        <w:t xml:space="preserve">AD : </w:t>
      </w:r>
      <w:r w:rsidR="00244148" w:rsidRPr="00244148">
        <w:rPr>
          <w:b/>
          <w:u w:val="single"/>
        </w:rPr>
        <w:t>De la lumière pour traquer les faux billets …</w:t>
      </w:r>
    </w:p>
    <w:p w14:paraId="044BD0E7" w14:textId="77777777" w:rsidR="00314696" w:rsidRPr="00244148" w:rsidRDefault="00314696" w:rsidP="00244148">
      <w:pPr>
        <w:pStyle w:val="Sansinterligne"/>
        <w:jc w:val="center"/>
        <w:rPr>
          <w:b/>
          <w:u w:val="single"/>
        </w:rPr>
      </w:pPr>
    </w:p>
    <w:p w14:paraId="6B99E3DD" w14:textId="4C4869BC" w:rsidR="00314696" w:rsidRDefault="00314696" w:rsidP="00314696">
      <w:pPr>
        <w:spacing w:before="30"/>
        <w:ind w:left="220" w:right="715"/>
        <w:rPr>
          <w:i/>
        </w:rPr>
      </w:pPr>
      <w:r>
        <w:rPr>
          <w:i/>
        </w:rPr>
        <w:t>« Pour garantir le caractère infalsifiable des billets, l</w:t>
      </w:r>
      <w:r w:rsidR="006B7261">
        <w:rPr>
          <w:i/>
        </w:rPr>
        <w:t xml:space="preserve">’entreprise </w:t>
      </w:r>
      <w:proofErr w:type="spellStart"/>
      <w:r w:rsidR="006B7261">
        <w:rPr>
          <w:i/>
        </w:rPr>
        <w:t>Nanosolutions</w:t>
      </w:r>
      <w:proofErr w:type="spellEnd"/>
      <w:r w:rsidR="006B7261">
        <w:rPr>
          <w:i/>
        </w:rPr>
        <w:t xml:space="preserve"> </w:t>
      </w:r>
      <w:proofErr w:type="spellStart"/>
      <w:r w:rsidR="006B7261">
        <w:rPr>
          <w:i/>
        </w:rPr>
        <w:t>GmbH</w:t>
      </w:r>
      <w:proofErr w:type="spellEnd"/>
      <w:r w:rsidR="006B7261">
        <w:rPr>
          <w:i/>
        </w:rPr>
        <w:t xml:space="preserve"> a mis au point </w:t>
      </w:r>
      <w:r>
        <w:rPr>
          <w:i/>
        </w:rPr>
        <w:t>une méthode qui consiste à incorporer des nanoparticules</w:t>
      </w:r>
      <w:r w:rsidR="00AD3133">
        <w:rPr>
          <w:i/>
        </w:rPr>
        <w:t xml:space="preserve"> </w:t>
      </w:r>
      <w:r>
        <w:rPr>
          <w:i/>
        </w:rPr>
        <w:t>dans les couleurs</w:t>
      </w:r>
      <w:r>
        <w:rPr>
          <w:i/>
          <w:spacing w:val="-21"/>
        </w:rPr>
        <w:t xml:space="preserve"> </w:t>
      </w:r>
      <w:r>
        <w:rPr>
          <w:i/>
        </w:rPr>
        <w:t>d’impression.</w:t>
      </w:r>
    </w:p>
    <w:p w14:paraId="09C78D19" w14:textId="04FC33E7" w:rsidR="00EF5EA5" w:rsidRDefault="00314696" w:rsidP="00314696">
      <w:pPr>
        <w:spacing w:before="30"/>
        <w:ind w:left="220" w:right="715"/>
        <w:rPr>
          <w:i/>
        </w:rPr>
      </w:pPr>
      <w:r>
        <w:rPr>
          <w:i/>
        </w:rPr>
        <w:t>C</w:t>
      </w:r>
      <w:r w:rsidR="006B7261">
        <w:rPr>
          <w:i/>
        </w:rPr>
        <w:t xml:space="preserve">es </w:t>
      </w:r>
      <w:proofErr w:type="spellStart"/>
      <w:r w:rsidR="006B7261">
        <w:rPr>
          <w:i/>
        </w:rPr>
        <w:t>nanopigments</w:t>
      </w:r>
      <w:proofErr w:type="spellEnd"/>
      <w:r w:rsidR="006B7261">
        <w:rPr>
          <w:i/>
        </w:rPr>
        <w:t xml:space="preserve"> </w:t>
      </w:r>
      <w:r w:rsidR="00AD3133">
        <w:rPr>
          <w:i/>
        </w:rPr>
        <w:t>sont excités par fluorescence et</w:t>
      </w:r>
      <w:r w:rsidR="006B7261">
        <w:rPr>
          <w:i/>
        </w:rPr>
        <w:t xml:space="preserve"> ne prennent une couleur verte </w:t>
      </w:r>
      <w:r w:rsidR="005A1A3F">
        <w:rPr>
          <w:i/>
        </w:rPr>
        <w:t>que lorsqu’ils sont éclairés par une</w:t>
      </w:r>
      <w:r w:rsidR="006B7261">
        <w:rPr>
          <w:i/>
        </w:rPr>
        <w:t xml:space="preserve"> source d’ultraviolets </w:t>
      </w:r>
      <w:r w:rsidR="005A1A3F">
        <w:rPr>
          <w:i/>
        </w:rPr>
        <w:t>comme par exemple</w:t>
      </w:r>
      <w:r w:rsidR="006B7261">
        <w:rPr>
          <w:i/>
        </w:rPr>
        <w:t xml:space="preserve"> une lampe à vapeur de mercure. Les caissiers et les caissières munis d’une </w:t>
      </w:r>
      <w:r w:rsidR="005A1A3F">
        <w:rPr>
          <w:i/>
        </w:rPr>
        <w:t>telle lampe</w:t>
      </w:r>
      <w:r w:rsidR="006B7261">
        <w:rPr>
          <w:i/>
        </w:rPr>
        <w:t xml:space="preserve"> miniature </w:t>
      </w:r>
      <w:r w:rsidR="005A1A3F">
        <w:rPr>
          <w:i/>
        </w:rPr>
        <w:t>peuvent</w:t>
      </w:r>
      <w:r w:rsidR="006B7261">
        <w:rPr>
          <w:i/>
        </w:rPr>
        <w:t xml:space="preserve"> ainsi rapidement déceler les faux billets.</w:t>
      </w:r>
      <w:r w:rsidR="006B7261">
        <w:rPr>
          <w:i/>
          <w:spacing w:val="-14"/>
        </w:rPr>
        <w:t xml:space="preserve"> </w:t>
      </w:r>
      <w:r w:rsidR="006B7261">
        <w:rPr>
          <w:i/>
        </w:rPr>
        <w:t>»</w:t>
      </w:r>
    </w:p>
    <w:p w14:paraId="477CBCA4" w14:textId="77777777" w:rsidR="00314696" w:rsidRDefault="00314696">
      <w:pPr>
        <w:pStyle w:val="Corpsdetexte"/>
        <w:spacing w:before="2"/>
        <w:ind w:left="220"/>
      </w:pPr>
    </w:p>
    <w:p w14:paraId="175DC123" w14:textId="028297C6" w:rsidR="00EF5EA5" w:rsidRDefault="006B7261" w:rsidP="00314696">
      <w:pPr>
        <w:pStyle w:val="Corpsdetexte"/>
        <w:spacing w:before="2"/>
        <w:ind w:left="220"/>
      </w:pPr>
      <w:r>
        <w:t>Une lampe à vapeur de mercure est constituée d’un cylindre de verre contenant le gaz</w:t>
      </w:r>
      <w:r w:rsidR="00314696">
        <w:t xml:space="preserve"> </w:t>
      </w:r>
      <w:r>
        <w:t xml:space="preserve">mercure monoatomique à basse pression. Lorsque le tube est mis sous tension, une décharge électrique se produit : des électrons bombardent les atomes du gaz </w:t>
      </w:r>
      <w:r w:rsidR="005A1A3F">
        <w:t>de mercure en leur cédant leur énergie</w:t>
      </w:r>
      <w:r>
        <w:t>.</w:t>
      </w:r>
    </w:p>
    <w:p w14:paraId="02C7223A" w14:textId="77777777" w:rsidR="00EF5EA5" w:rsidRDefault="006B7261">
      <w:pPr>
        <w:pStyle w:val="Corpsdetexte"/>
        <w:spacing w:before="118"/>
        <w:ind w:left="220"/>
      </w:pPr>
      <w:r>
        <w:t>Données :</w:t>
      </w:r>
    </w:p>
    <w:p w14:paraId="2C78BBA0" w14:textId="02567AC9" w:rsidR="00EF5EA5" w:rsidRDefault="006B7261">
      <w:pPr>
        <w:pStyle w:val="Paragraphedeliste"/>
        <w:numPr>
          <w:ilvl w:val="0"/>
          <w:numId w:val="3"/>
        </w:numPr>
        <w:tabs>
          <w:tab w:val="left" w:pos="940"/>
          <w:tab w:val="left" w:pos="941"/>
        </w:tabs>
        <w:spacing w:before="1"/>
      </w:pPr>
      <w:r>
        <w:t>Constante de Planck : h = 6,6</w:t>
      </w:r>
      <w:r w:rsidR="008A6EE2">
        <w:t>3</w:t>
      </w:r>
      <w:r>
        <w:t xml:space="preserve"> × 10</w:t>
      </w:r>
      <w:r>
        <w:rPr>
          <w:vertAlign w:val="superscript"/>
        </w:rPr>
        <w:t>-34</w:t>
      </w:r>
      <w:r>
        <w:rPr>
          <w:spacing w:val="-8"/>
        </w:rPr>
        <w:t xml:space="preserve"> </w:t>
      </w:r>
      <w:proofErr w:type="spellStart"/>
      <w:r>
        <w:t>J.s</w:t>
      </w:r>
      <w:proofErr w:type="spellEnd"/>
    </w:p>
    <w:p w14:paraId="2EC2B794" w14:textId="77777777" w:rsidR="00EF5EA5" w:rsidRDefault="006B7261">
      <w:pPr>
        <w:pStyle w:val="Paragraphedeliste"/>
        <w:numPr>
          <w:ilvl w:val="0"/>
          <w:numId w:val="3"/>
        </w:numPr>
        <w:tabs>
          <w:tab w:val="left" w:pos="940"/>
          <w:tab w:val="left" w:pos="941"/>
        </w:tabs>
      </w:pPr>
      <w:r>
        <w:t>Célérité de la lumière dans le vide : c = 3,00 × 10</w:t>
      </w:r>
      <w:r>
        <w:rPr>
          <w:vertAlign w:val="superscript"/>
        </w:rPr>
        <w:t>8</w:t>
      </w:r>
      <w:r>
        <w:rPr>
          <w:spacing w:val="-12"/>
        </w:rPr>
        <w:t xml:space="preserve"> </w:t>
      </w:r>
      <w:r>
        <w:t>m.s</w:t>
      </w:r>
      <w:r>
        <w:rPr>
          <w:vertAlign w:val="superscript"/>
        </w:rPr>
        <w:t>-1</w:t>
      </w:r>
    </w:p>
    <w:p w14:paraId="447B33BC" w14:textId="77777777" w:rsidR="004465DE" w:rsidRPr="003016EA" w:rsidRDefault="004465DE" w:rsidP="004465DE">
      <w:pPr>
        <w:pStyle w:val="Paragraphedeliste"/>
        <w:numPr>
          <w:ilvl w:val="0"/>
          <w:numId w:val="3"/>
        </w:numPr>
        <w:tabs>
          <w:tab w:val="left" w:pos="940"/>
          <w:tab w:val="left" w:pos="941"/>
        </w:tabs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Valeur de 1 eV en J : 1 eV</w:t>
      </w:r>
      <w:r w:rsidRPr="003016EA">
        <w:rPr>
          <w:rFonts w:ascii="Times New Roman" w:hAnsi="Times New Roman" w:cs="Times New Roman"/>
          <w:i/>
          <w:iCs/>
        </w:rPr>
        <w:t xml:space="preserve"> = 1,60 × 10</w:t>
      </w:r>
      <w:r w:rsidRPr="003016EA">
        <w:rPr>
          <w:rFonts w:ascii="Times New Roman" w:hAnsi="Times New Roman" w:cs="Times New Roman"/>
          <w:i/>
          <w:iCs/>
          <w:vertAlign w:val="superscript"/>
        </w:rPr>
        <w:t>-19</w:t>
      </w:r>
      <w:r w:rsidRPr="003016EA">
        <w:rPr>
          <w:rFonts w:ascii="Times New Roman" w:hAnsi="Times New Roman" w:cs="Times New Roman"/>
          <w:i/>
          <w:iCs/>
          <w:spacing w:val="-7"/>
        </w:rPr>
        <w:t xml:space="preserve"> </w:t>
      </w:r>
      <w:r>
        <w:rPr>
          <w:rFonts w:ascii="Times New Roman" w:hAnsi="Times New Roman" w:cs="Times New Roman"/>
          <w:i/>
          <w:iCs/>
          <w:spacing w:val="-7"/>
        </w:rPr>
        <w:t>J</w:t>
      </w:r>
    </w:p>
    <w:p w14:paraId="4886809D" w14:textId="7EF53C76" w:rsidR="005F3134" w:rsidRDefault="005F3134">
      <w:pPr>
        <w:pStyle w:val="Paragraphedeliste"/>
        <w:numPr>
          <w:ilvl w:val="0"/>
          <w:numId w:val="3"/>
        </w:numPr>
        <w:tabs>
          <w:tab w:val="left" w:pos="940"/>
          <w:tab w:val="left" w:pos="941"/>
        </w:tabs>
      </w:pPr>
      <w:r>
        <w:t xml:space="preserve">Longueur d’onde émise par les </w:t>
      </w:r>
      <w:proofErr w:type="spellStart"/>
      <w:r>
        <w:t>nanopigments</w:t>
      </w:r>
      <w:proofErr w:type="spellEnd"/>
      <w:r>
        <w:t xml:space="preserve"> éclairés sous lumière UV : 524 nm</w:t>
      </w:r>
    </w:p>
    <w:p w14:paraId="299C94BA" w14:textId="77777777" w:rsidR="00EF5EA5" w:rsidRDefault="00EF5EA5">
      <w:pPr>
        <w:pStyle w:val="Corpsdetexte"/>
      </w:pPr>
    </w:p>
    <w:p w14:paraId="77026009" w14:textId="129D5AD7" w:rsidR="00EF5EA5" w:rsidRPr="0024156B" w:rsidRDefault="006B7261" w:rsidP="0024156B">
      <w:pPr>
        <w:pStyle w:val="Paragraphedeliste"/>
        <w:numPr>
          <w:ilvl w:val="0"/>
          <w:numId w:val="2"/>
        </w:numPr>
        <w:tabs>
          <w:tab w:val="left" w:pos="444"/>
        </w:tabs>
        <w:spacing w:before="1"/>
        <w:ind w:right="-230" w:hanging="223"/>
      </w:pPr>
      <w:r>
        <w:rPr>
          <w:rFonts w:ascii="Times New Roman" w:hAnsi="Times New Roman"/>
          <w:spacing w:val="-56"/>
          <w:u w:val="single"/>
        </w:rPr>
        <w:t xml:space="preserve"> </w:t>
      </w:r>
      <w:r>
        <w:rPr>
          <w:u w:val="single"/>
        </w:rPr>
        <w:t>Spectre de l’atome de</w:t>
      </w:r>
      <w:r>
        <w:rPr>
          <w:spacing w:val="-7"/>
          <w:u w:val="single"/>
        </w:rPr>
        <w:t xml:space="preserve"> </w:t>
      </w:r>
      <w:r>
        <w:rPr>
          <w:u w:val="single"/>
        </w:rPr>
        <w:t>mercure</w:t>
      </w:r>
      <w:r w:rsidR="0024156B">
        <w:rPr>
          <w:u w:val="single"/>
        </w:rPr>
        <w:t> :</w:t>
      </w:r>
    </w:p>
    <w:p w14:paraId="39B2AB38" w14:textId="77777777" w:rsidR="0024156B" w:rsidRDefault="0024156B" w:rsidP="0024156B">
      <w:pPr>
        <w:tabs>
          <w:tab w:val="left" w:pos="444"/>
        </w:tabs>
        <w:spacing w:before="1"/>
        <w:ind w:right="-230"/>
      </w:pPr>
    </w:p>
    <w:p w14:paraId="312B2983" w14:textId="097717E9" w:rsidR="00EF5EA5" w:rsidRDefault="006B7261">
      <w:pPr>
        <w:pStyle w:val="Paragraphedeliste"/>
        <w:numPr>
          <w:ilvl w:val="1"/>
          <w:numId w:val="2"/>
        </w:numPr>
        <w:tabs>
          <w:tab w:val="left" w:pos="615"/>
        </w:tabs>
        <w:ind w:right="563" w:hanging="566"/>
      </w:pPr>
      <w:r>
        <w:t>Sur un axe gradué en longueur d’onde exprimé en nanomètre, donner les limites du domaine du visible dans le vide, puis situer le domaine des ultraviolets et celui des</w:t>
      </w:r>
      <w:r>
        <w:rPr>
          <w:spacing w:val="-8"/>
        </w:rPr>
        <w:t xml:space="preserve"> </w:t>
      </w:r>
      <w:r>
        <w:t>infrarouges.</w:t>
      </w:r>
    </w:p>
    <w:p w14:paraId="38DD05A2" w14:textId="77777777" w:rsidR="0024156B" w:rsidRDefault="0024156B" w:rsidP="0024156B">
      <w:pPr>
        <w:tabs>
          <w:tab w:val="left" w:pos="615"/>
        </w:tabs>
        <w:ind w:right="563"/>
      </w:pPr>
    </w:p>
    <w:p w14:paraId="5FE46453" w14:textId="77777777" w:rsidR="000C3F4A" w:rsidRDefault="006B7261">
      <w:pPr>
        <w:pStyle w:val="Paragraphedeliste"/>
        <w:numPr>
          <w:ilvl w:val="1"/>
          <w:numId w:val="2"/>
        </w:numPr>
        <w:tabs>
          <w:tab w:val="left" w:pos="612"/>
        </w:tabs>
        <w:ind w:left="220" w:right="471" w:firstLine="0"/>
      </w:pPr>
      <w:r>
        <w:t>Un atome de mercure</w:t>
      </w:r>
      <w:r w:rsidR="000C3F4A">
        <w:t>, heurté par un électron,</w:t>
      </w:r>
      <w:r>
        <w:t xml:space="preserve"> </w:t>
      </w:r>
      <w:r w:rsidR="000C3F4A">
        <w:t xml:space="preserve">passe dans un état excité puis </w:t>
      </w:r>
      <w:r>
        <w:t>émet</w:t>
      </w:r>
      <w:r w:rsidR="000C3F4A">
        <w:t xml:space="preserve"> ensuite</w:t>
      </w:r>
      <w:r>
        <w:t xml:space="preserve"> un photon de longueur d’onde dans le vide </w:t>
      </w:r>
      <w:r>
        <w:rPr>
          <w:rFonts w:ascii="Symbol" w:hAnsi="Symbol"/>
        </w:rPr>
        <w:t></w:t>
      </w:r>
      <w:r>
        <w:rPr>
          <w:vertAlign w:val="subscript"/>
        </w:rPr>
        <w:t>1</w:t>
      </w:r>
      <w:r>
        <w:rPr>
          <w:spacing w:val="-39"/>
        </w:rPr>
        <w:t xml:space="preserve"> </w:t>
      </w:r>
      <w:r>
        <w:t xml:space="preserve">= 253,6 nm, valeur également admise dans l’air. </w:t>
      </w:r>
    </w:p>
    <w:p w14:paraId="57E9A6E8" w14:textId="3B438010" w:rsidR="00EF5EA5" w:rsidRDefault="006B7261" w:rsidP="000C3F4A">
      <w:pPr>
        <w:pStyle w:val="Paragraphedeliste"/>
        <w:tabs>
          <w:tab w:val="left" w:pos="612"/>
        </w:tabs>
        <w:ind w:left="220" w:right="471" w:firstLine="0"/>
      </w:pPr>
      <w:r>
        <w:t>Calculer l’énergie en joule puis en électronvolt de ce</w:t>
      </w:r>
      <w:r>
        <w:rPr>
          <w:spacing w:val="-14"/>
        </w:rPr>
        <w:t xml:space="preserve"> </w:t>
      </w:r>
      <w:r>
        <w:t>photon</w:t>
      </w:r>
      <w:r w:rsidR="006E47A9">
        <w:t>.</w:t>
      </w:r>
    </w:p>
    <w:p w14:paraId="13B825C6" w14:textId="2F74E612" w:rsidR="00AD3133" w:rsidRDefault="00AD3133">
      <w:pPr>
        <w:pStyle w:val="Corpsdetexte"/>
        <w:spacing w:before="12"/>
        <w:rPr>
          <w:sz w:val="21"/>
        </w:rPr>
      </w:pPr>
    </w:p>
    <w:p w14:paraId="32AAFC1C" w14:textId="64968128" w:rsidR="0024156B" w:rsidRDefault="0024156B">
      <w:pPr>
        <w:pStyle w:val="Corpsdetexte"/>
        <w:spacing w:before="12"/>
        <w:rPr>
          <w:sz w:val="21"/>
        </w:rPr>
      </w:pPr>
    </w:p>
    <w:p w14:paraId="7CE5C434" w14:textId="15A4F594" w:rsidR="0024156B" w:rsidRDefault="0024156B">
      <w:pPr>
        <w:pStyle w:val="Corpsdetexte"/>
        <w:spacing w:before="12"/>
        <w:rPr>
          <w:sz w:val="21"/>
        </w:rPr>
      </w:pPr>
    </w:p>
    <w:p w14:paraId="746DFDD0" w14:textId="3AAF069B" w:rsidR="0024156B" w:rsidRDefault="0024156B">
      <w:pPr>
        <w:pStyle w:val="Corpsdetexte"/>
        <w:spacing w:before="12"/>
        <w:rPr>
          <w:sz w:val="21"/>
        </w:rPr>
      </w:pPr>
    </w:p>
    <w:p w14:paraId="679D2D77" w14:textId="13E6212C" w:rsidR="0024156B" w:rsidRDefault="0024156B">
      <w:pPr>
        <w:pStyle w:val="Corpsdetexte"/>
        <w:spacing w:before="12"/>
        <w:rPr>
          <w:sz w:val="21"/>
        </w:rPr>
      </w:pPr>
    </w:p>
    <w:p w14:paraId="7E9360E2" w14:textId="76F8BE60" w:rsidR="0024156B" w:rsidRDefault="0024156B">
      <w:pPr>
        <w:pStyle w:val="Corpsdetexte"/>
        <w:spacing w:before="12"/>
        <w:rPr>
          <w:sz w:val="21"/>
        </w:rPr>
      </w:pPr>
    </w:p>
    <w:p w14:paraId="3FAC67E1" w14:textId="5419F815" w:rsidR="0024156B" w:rsidRDefault="0024156B">
      <w:pPr>
        <w:pStyle w:val="Corpsdetexte"/>
        <w:spacing w:before="12"/>
        <w:rPr>
          <w:sz w:val="21"/>
        </w:rPr>
      </w:pPr>
    </w:p>
    <w:p w14:paraId="034F1333" w14:textId="77777777" w:rsidR="0024156B" w:rsidRDefault="0024156B">
      <w:pPr>
        <w:pStyle w:val="Corpsdetexte"/>
        <w:spacing w:before="12"/>
        <w:rPr>
          <w:sz w:val="21"/>
        </w:rPr>
      </w:pPr>
    </w:p>
    <w:p w14:paraId="39FF09B1" w14:textId="1FAE2B7A" w:rsidR="00EF5EA5" w:rsidRDefault="006B7261" w:rsidP="006C5E00">
      <w:pPr>
        <w:pStyle w:val="Paragraphedeliste"/>
        <w:numPr>
          <w:ilvl w:val="0"/>
          <w:numId w:val="2"/>
        </w:numPr>
        <w:tabs>
          <w:tab w:val="left" w:pos="384"/>
        </w:tabs>
      </w:pPr>
      <w:r>
        <w:rPr>
          <w:noProof/>
          <w:lang w:bidi="ar-SA"/>
        </w:rPr>
        <w:lastRenderedPageBreak/>
        <w:drawing>
          <wp:anchor distT="0" distB="0" distL="0" distR="0" simplePos="0" relativeHeight="251648000" behindDoc="0" locked="0" layoutInCell="1" allowOverlap="1" wp14:anchorId="004BBAFE" wp14:editId="68CE3D23">
            <wp:simplePos x="0" y="0"/>
            <wp:positionH relativeFrom="page">
              <wp:posOffset>5349834</wp:posOffset>
            </wp:positionH>
            <wp:positionV relativeFrom="paragraph">
              <wp:posOffset>59377</wp:posOffset>
            </wp:positionV>
            <wp:extent cx="1285498" cy="2465009"/>
            <wp:effectExtent l="0" t="0" r="0" b="0"/>
            <wp:wrapNone/>
            <wp:docPr id="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6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91603" cy="24767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C5E00">
        <w:rPr>
          <w:rFonts w:ascii="Times New Roman" w:hAnsi="Times New Roman"/>
          <w:spacing w:val="-56"/>
          <w:u w:val="single"/>
        </w:rPr>
        <w:t xml:space="preserve"> </w:t>
      </w:r>
      <w:r w:rsidRPr="006C5E00">
        <w:rPr>
          <w:u w:val="single"/>
        </w:rPr>
        <w:t>Diagramme énergétique de l’atome de</w:t>
      </w:r>
      <w:r w:rsidRPr="006C5E00">
        <w:rPr>
          <w:spacing w:val="-5"/>
          <w:u w:val="single"/>
        </w:rPr>
        <w:t xml:space="preserve"> </w:t>
      </w:r>
      <w:r w:rsidRPr="006C5E00">
        <w:rPr>
          <w:u w:val="single"/>
        </w:rPr>
        <w:t>mercure</w:t>
      </w:r>
      <w:r w:rsidR="0024156B">
        <w:rPr>
          <w:u w:val="single"/>
        </w:rPr>
        <w:t> :</w:t>
      </w:r>
    </w:p>
    <w:p w14:paraId="08239A0E" w14:textId="5CC3B3C9" w:rsidR="00EF5EA5" w:rsidRDefault="006B7261" w:rsidP="0024156B">
      <w:pPr>
        <w:pStyle w:val="Corpsdetexte"/>
        <w:ind w:left="220" w:right="196"/>
      </w:pPr>
      <w:r>
        <w:t xml:space="preserve">Le diagramme </w:t>
      </w:r>
      <w:r w:rsidR="006E08DB">
        <w:t>ci-dessous</w:t>
      </w:r>
      <w:r>
        <w:t xml:space="preserve"> représente, sans souci d’échelle, certains niveaux d’énergie de l’atome de mercure :</w:t>
      </w:r>
    </w:p>
    <w:p w14:paraId="4CC91A3B" w14:textId="5E0FDC30" w:rsidR="006E08DB" w:rsidRDefault="006E08DB" w:rsidP="0024156B">
      <w:pPr>
        <w:pStyle w:val="Corpsdetexte"/>
        <w:ind w:left="220" w:right="19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17EFBC6" wp14:editId="661EE591">
                <wp:simplePos x="0" y="0"/>
                <wp:positionH relativeFrom="column">
                  <wp:posOffset>1955384</wp:posOffset>
                </wp:positionH>
                <wp:positionV relativeFrom="paragraph">
                  <wp:posOffset>263648</wp:posOffset>
                </wp:positionV>
                <wp:extent cx="2704692" cy="2122227"/>
                <wp:effectExtent l="0" t="0" r="19685" b="11430"/>
                <wp:wrapNone/>
                <wp:docPr id="2029980152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4692" cy="21222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7680D93" w14:textId="5F4D9CF1" w:rsidR="006E08DB" w:rsidRDefault="006E08DB" w:rsidP="006E08DB">
                            <w:pPr>
                              <w:pStyle w:val="Paragraphedeliste"/>
                              <w:numPr>
                                <w:ilvl w:val="1"/>
                                <w:numId w:val="6"/>
                              </w:numPr>
                              <w:tabs>
                                <w:tab w:val="left" w:pos="663"/>
                              </w:tabs>
                            </w:pPr>
                            <w:r>
                              <w:t>Que représentent</w:t>
                            </w:r>
                            <w:r w:rsidRPr="006E08DB"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:</w:t>
                            </w:r>
                          </w:p>
                          <w:p w14:paraId="1DDDBD16" w14:textId="77777777" w:rsidR="006E08DB" w:rsidRDefault="006E08DB" w:rsidP="006E08DB">
                            <w:pPr>
                              <w:pStyle w:val="Paragraphedeliste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1288"/>
                                <w:tab w:val="left" w:pos="1289"/>
                              </w:tabs>
                              <w:spacing w:before="1"/>
                            </w:pPr>
                            <w:proofErr w:type="gramStart"/>
                            <w:r>
                              <w:t>le</w:t>
                            </w:r>
                            <w:proofErr w:type="gramEnd"/>
                            <w:r>
                              <w:t xml:space="preserve"> niveau E</w:t>
                            </w:r>
                            <w:r w:rsidRPr="007D4486">
                              <w:rPr>
                                <w:vertAlign w:val="subscript"/>
                              </w:rPr>
                              <w:t>0</w:t>
                            </w:r>
                            <w:r>
                              <w:t xml:space="preserve"> = -10,44</w:t>
                            </w:r>
                            <w:r w:rsidRPr="007D4486"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eV</w:t>
                            </w:r>
                          </w:p>
                          <w:p w14:paraId="5EABB20F" w14:textId="77777777" w:rsidR="006E08DB" w:rsidRDefault="006E08DB" w:rsidP="006E08DB">
                            <w:pPr>
                              <w:pStyle w:val="Paragraphedeliste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1285"/>
                                <w:tab w:val="left" w:pos="1286"/>
                              </w:tabs>
                              <w:spacing w:line="279" w:lineRule="exact"/>
                            </w:pPr>
                            <w:proofErr w:type="gramStart"/>
                            <w:r>
                              <w:t>les</w:t>
                            </w:r>
                            <w:proofErr w:type="gramEnd"/>
                            <w:r>
                              <w:t xml:space="preserve"> niveaux E</w:t>
                            </w:r>
                            <w:r w:rsidRPr="007D4486">
                              <w:rPr>
                                <w:vertAlign w:val="subscript"/>
                              </w:rPr>
                              <w:t>1</w:t>
                            </w:r>
                            <w:r>
                              <w:t>, E</w:t>
                            </w:r>
                            <w:r w:rsidRPr="007D4486">
                              <w:rPr>
                                <w:vertAlign w:val="subscript"/>
                              </w:rPr>
                              <w:t>2</w:t>
                            </w:r>
                            <w:r>
                              <w:t>, E</w:t>
                            </w:r>
                            <w:r w:rsidRPr="007D4486">
                              <w:rPr>
                                <w:vertAlign w:val="subscript"/>
                              </w:rPr>
                              <w:t>3</w:t>
                            </w:r>
                            <w:r>
                              <w:t>, E</w:t>
                            </w:r>
                            <w:r w:rsidRPr="007D4486">
                              <w:rPr>
                                <w:vertAlign w:val="subscript"/>
                              </w:rPr>
                              <w:t>4</w:t>
                            </w:r>
                            <w:r w:rsidRPr="007D4486"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?</w:t>
                            </w:r>
                          </w:p>
                          <w:p w14:paraId="7BDAC4B5" w14:textId="77777777" w:rsidR="006E08DB" w:rsidRDefault="006E08DB" w:rsidP="006E08DB">
                            <w:pPr>
                              <w:pStyle w:val="Paragraphedeliste"/>
                              <w:tabs>
                                <w:tab w:val="left" w:pos="663"/>
                              </w:tabs>
                              <w:ind w:left="220" w:right="-88" w:firstLine="0"/>
                            </w:pPr>
                          </w:p>
                          <w:p w14:paraId="12B95D1A" w14:textId="29460B2F" w:rsidR="006E08DB" w:rsidRDefault="006E08DB" w:rsidP="006E08DB">
                            <w:pPr>
                              <w:pStyle w:val="Paragraphedeliste"/>
                              <w:numPr>
                                <w:ilvl w:val="1"/>
                                <w:numId w:val="6"/>
                              </w:numPr>
                              <w:tabs>
                                <w:tab w:val="left" w:pos="663"/>
                              </w:tabs>
                              <w:ind w:right="-88"/>
                            </w:pPr>
                            <w:r>
                              <w:t>À l’aide du diagramme ci-</w:t>
                            </w:r>
                            <w:r>
                              <w:t>contre</w:t>
                            </w:r>
                            <w:r>
                              <w:t xml:space="preserve"> et de la réponse à la question 1.2, identifier l’état excité permettant l’émission d’un photon à </w:t>
                            </w:r>
                            <w:r w:rsidRPr="006E08DB">
                              <w:rPr>
                                <w:rFonts w:ascii="Symbol" w:hAnsi="Symbol"/>
                              </w:rPr>
                              <w:t></w:t>
                            </w:r>
                            <w:r w:rsidRPr="006E08DB">
                              <w:rPr>
                                <w:vertAlign w:val="subscript"/>
                              </w:rPr>
                              <w:t>1</w:t>
                            </w:r>
                            <w:r>
                              <w:t xml:space="preserve"> = 253,6</w:t>
                            </w:r>
                            <w:r w:rsidRPr="006E08DB">
                              <w:rPr>
                                <w:spacing w:val="-34"/>
                              </w:rPr>
                              <w:t xml:space="preserve"> </w:t>
                            </w:r>
                            <w:r>
                              <w:t>nm.</w:t>
                            </w:r>
                          </w:p>
                          <w:p w14:paraId="6C355FF8" w14:textId="102C8A3F" w:rsidR="006E08DB" w:rsidRDefault="006E08DB" w:rsidP="006E08DB">
                            <w:pPr>
                              <w:pStyle w:val="Paragraphedeliste"/>
                              <w:numPr>
                                <w:ilvl w:val="1"/>
                                <w:numId w:val="6"/>
                              </w:numPr>
                              <w:tabs>
                                <w:tab w:val="left" w:pos="660"/>
                              </w:tabs>
                            </w:pPr>
                            <w:r>
                              <w:t>Sur le diagramme, représenter cette transition par une</w:t>
                            </w:r>
                            <w:r w:rsidRPr="006E08DB"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flèche.</w:t>
                            </w:r>
                          </w:p>
                          <w:p w14:paraId="183F5428" w14:textId="77777777" w:rsidR="006E08DB" w:rsidRDefault="006E08D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17EFBC6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left:0;text-align:left;margin-left:153.95pt;margin-top:20.75pt;width:212.95pt;height:167.1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" fillcolor="white [3201]" strokeweight=".5pt">
                <v:textbox>
                  <w:txbxContent>
                    <w:p w14:paraId="67680D93" w14:textId="5F4D9CF1" w:rsidR="006E08DB" w:rsidRDefault="006E08DB" w:rsidP="006E08DB">
                      <w:pPr>
                        <w:pStyle w:val="Paragraphedeliste"/>
                        <w:numPr>
                          <w:ilvl w:val="1"/>
                          <w:numId w:val="6"/>
                        </w:numPr>
                        <w:tabs>
                          <w:tab w:val="left" w:pos="663"/>
                        </w:tabs>
                      </w:pPr>
                      <w:r>
                        <w:t>Que représentent</w:t>
                      </w:r>
                      <w:r w:rsidRPr="006E08DB">
                        <w:rPr>
                          <w:spacing w:val="-5"/>
                        </w:rPr>
                        <w:t xml:space="preserve"> </w:t>
                      </w:r>
                      <w:r>
                        <w:t>:</w:t>
                      </w:r>
                    </w:p>
                    <w:p w14:paraId="1DDDBD16" w14:textId="77777777" w:rsidR="006E08DB" w:rsidRDefault="006E08DB" w:rsidP="006E08DB">
                      <w:pPr>
                        <w:pStyle w:val="Paragraphedeliste"/>
                        <w:numPr>
                          <w:ilvl w:val="0"/>
                          <w:numId w:val="5"/>
                        </w:numPr>
                        <w:tabs>
                          <w:tab w:val="left" w:pos="1288"/>
                          <w:tab w:val="left" w:pos="1289"/>
                        </w:tabs>
                        <w:spacing w:before="1"/>
                      </w:pPr>
                      <w:proofErr w:type="gramStart"/>
                      <w:r>
                        <w:t>le</w:t>
                      </w:r>
                      <w:proofErr w:type="gramEnd"/>
                      <w:r>
                        <w:t xml:space="preserve"> niveau E</w:t>
                      </w:r>
                      <w:r w:rsidRPr="007D4486">
                        <w:rPr>
                          <w:vertAlign w:val="subscript"/>
                        </w:rPr>
                        <w:t>0</w:t>
                      </w:r>
                      <w:r>
                        <w:t xml:space="preserve"> = -10,44</w:t>
                      </w:r>
                      <w:r w:rsidRPr="007D4486">
                        <w:rPr>
                          <w:spacing w:val="-5"/>
                        </w:rPr>
                        <w:t xml:space="preserve"> </w:t>
                      </w:r>
                      <w:r>
                        <w:t>eV</w:t>
                      </w:r>
                    </w:p>
                    <w:p w14:paraId="5EABB20F" w14:textId="77777777" w:rsidR="006E08DB" w:rsidRDefault="006E08DB" w:rsidP="006E08DB">
                      <w:pPr>
                        <w:pStyle w:val="Paragraphedeliste"/>
                        <w:numPr>
                          <w:ilvl w:val="0"/>
                          <w:numId w:val="5"/>
                        </w:numPr>
                        <w:tabs>
                          <w:tab w:val="left" w:pos="1285"/>
                          <w:tab w:val="left" w:pos="1286"/>
                        </w:tabs>
                        <w:spacing w:line="279" w:lineRule="exact"/>
                      </w:pPr>
                      <w:proofErr w:type="gramStart"/>
                      <w:r>
                        <w:t>les</w:t>
                      </w:r>
                      <w:proofErr w:type="gramEnd"/>
                      <w:r>
                        <w:t xml:space="preserve"> niveaux E</w:t>
                      </w:r>
                      <w:r w:rsidRPr="007D4486">
                        <w:rPr>
                          <w:vertAlign w:val="subscript"/>
                        </w:rPr>
                        <w:t>1</w:t>
                      </w:r>
                      <w:r>
                        <w:t>, E</w:t>
                      </w:r>
                      <w:r w:rsidRPr="007D4486">
                        <w:rPr>
                          <w:vertAlign w:val="subscript"/>
                        </w:rPr>
                        <w:t>2</w:t>
                      </w:r>
                      <w:r>
                        <w:t>, E</w:t>
                      </w:r>
                      <w:r w:rsidRPr="007D4486">
                        <w:rPr>
                          <w:vertAlign w:val="subscript"/>
                        </w:rPr>
                        <w:t>3</w:t>
                      </w:r>
                      <w:r>
                        <w:t>, E</w:t>
                      </w:r>
                      <w:r w:rsidRPr="007D4486">
                        <w:rPr>
                          <w:vertAlign w:val="subscript"/>
                        </w:rPr>
                        <w:t>4</w:t>
                      </w:r>
                      <w:r w:rsidRPr="007D4486">
                        <w:rPr>
                          <w:spacing w:val="-2"/>
                        </w:rPr>
                        <w:t xml:space="preserve"> </w:t>
                      </w:r>
                      <w:r>
                        <w:t>?</w:t>
                      </w:r>
                    </w:p>
                    <w:p w14:paraId="7BDAC4B5" w14:textId="77777777" w:rsidR="006E08DB" w:rsidRDefault="006E08DB" w:rsidP="006E08DB">
                      <w:pPr>
                        <w:pStyle w:val="Paragraphedeliste"/>
                        <w:tabs>
                          <w:tab w:val="left" w:pos="663"/>
                        </w:tabs>
                        <w:ind w:left="220" w:right="-88" w:firstLine="0"/>
                      </w:pPr>
                    </w:p>
                    <w:p w14:paraId="12B95D1A" w14:textId="29460B2F" w:rsidR="006E08DB" w:rsidRDefault="006E08DB" w:rsidP="006E08DB">
                      <w:pPr>
                        <w:pStyle w:val="Paragraphedeliste"/>
                        <w:numPr>
                          <w:ilvl w:val="1"/>
                          <w:numId w:val="6"/>
                        </w:numPr>
                        <w:tabs>
                          <w:tab w:val="left" w:pos="663"/>
                        </w:tabs>
                        <w:ind w:right="-88"/>
                      </w:pPr>
                      <w:r>
                        <w:t>À l’aide du diagramme ci-</w:t>
                      </w:r>
                      <w:r>
                        <w:t>contre</w:t>
                      </w:r>
                      <w:r>
                        <w:t xml:space="preserve"> et de la réponse à la question 1.2, identifier l’état excité permettant l’émission d’un photon à </w:t>
                      </w:r>
                      <w:r w:rsidRPr="006E08DB">
                        <w:rPr>
                          <w:rFonts w:ascii="Symbol" w:hAnsi="Symbol"/>
                        </w:rPr>
                        <w:t></w:t>
                      </w:r>
                      <w:r w:rsidRPr="006E08DB">
                        <w:rPr>
                          <w:vertAlign w:val="subscript"/>
                        </w:rPr>
                        <w:t>1</w:t>
                      </w:r>
                      <w:r>
                        <w:t xml:space="preserve"> = 253,6</w:t>
                      </w:r>
                      <w:r w:rsidRPr="006E08DB">
                        <w:rPr>
                          <w:spacing w:val="-34"/>
                        </w:rPr>
                        <w:t xml:space="preserve"> </w:t>
                      </w:r>
                      <w:r>
                        <w:t>nm.</w:t>
                      </w:r>
                    </w:p>
                    <w:p w14:paraId="6C355FF8" w14:textId="102C8A3F" w:rsidR="006E08DB" w:rsidRDefault="006E08DB" w:rsidP="006E08DB">
                      <w:pPr>
                        <w:pStyle w:val="Paragraphedeliste"/>
                        <w:numPr>
                          <w:ilvl w:val="1"/>
                          <w:numId w:val="6"/>
                        </w:numPr>
                        <w:tabs>
                          <w:tab w:val="left" w:pos="660"/>
                        </w:tabs>
                      </w:pPr>
                      <w:r>
                        <w:t>Sur le diagramme, représenter cette transition par une</w:t>
                      </w:r>
                      <w:r w:rsidRPr="006E08DB">
                        <w:rPr>
                          <w:spacing w:val="-6"/>
                        </w:rPr>
                        <w:t xml:space="preserve"> </w:t>
                      </w:r>
                      <w:r>
                        <w:t>flèche.</w:t>
                      </w:r>
                    </w:p>
                    <w:p w14:paraId="183F5428" w14:textId="77777777" w:rsidR="006E08DB" w:rsidRDefault="006E08DB"/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29292245" wp14:editId="06E80289">
            <wp:extent cx="1763980" cy="2477069"/>
            <wp:effectExtent l="0" t="0" r="8255" b="0"/>
            <wp:docPr id="1741455873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9432" cy="248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63E3FB" w14:textId="77777777" w:rsidR="0024156B" w:rsidRDefault="0024156B" w:rsidP="0024156B">
      <w:pPr>
        <w:pStyle w:val="Corpsdetexte"/>
        <w:ind w:left="220" w:right="196"/>
      </w:pPr>
    </w:p>
    <w:p w14:paraId="035DD6F5" w14:textId="327376B2" w:rsidR="006C5E00" w:rsidRPr="0024156B" w:rsidRDefault="006C5E00" w:rsidP="006C5E00">
      <w:pPr>
        <w:pStyle w:val="Paragraphedeliste"/>
        <w:numPr>
          <w:ilvl w:val="0"/>
          <w:numId w:val="2"/>
        </w:numPr>
        <w:rPr>
          <w:u w:val="single"/>
        </w:rPr>
      </w:pPr>
      <w:r w:rsidRPr="0024156B">
        <w:rPr>
          <w:u w:val="single"/>
        </w:rPr>
        <w:t>Application à la détection de faux billets</w:t>
      </w:r>
      <w:r w:rsidR="0024156B">
        <w:rPr>
          <w:u w:val="single"/>
        </w:rPr>
        <w:t> :</w:t>
      </w:r>
    </w:p>
    <w:p w14:paraId="73E961A7" w14:textId="77777777" w:rsidR="00AD3133" w:rsidRDefault="00AD3133" w:rsidP="00AD3133">
      <w:pPr>
        <w:tabs>
          <w:tab w:val="left" w:pos="612"/>
        </w:tabs>
      </w:pPr>
    </w:p>
    <w:p w14:paraId="5C8EEBC9" w14:textId="77777777" w:rsidR="00864EB3" w:rsidRDefault="005A1A3F" w:rsidP="00AD3133">
      <w:pPr>
        <w:tabs>
          <w:tab w:val="left" w:pos="612"/>
        </w:tabs>
        <w:ind w:left="284"/>
      </w:pPr>
      <w:r>
        <w:t xml:space="preserve">On représente ci-dessous le </w:t>
      </w:r>
      <w:r w:rsidR="00864EB3">
        <w:t xml:space="preserve">diagramme d’énergie simplifié d’un électron </w:t>
      </w:r>
    </w:p>
    <w:p w14:paraId="61759FA6" w14:textId="7F7B2B5B" w:rsidR="00864EB3" w:rsidRDefault="00864EB3" w:rsidP="00AD3133">
      <w:pPr>
        <w:tabs>
          <w:tab w:val="left" w:pos="612"/>
        </w:tabs>
        <w:ind w:left="284"/>
      </w:pPr>
      <w:proofErr w:type="gramStart"/>
      <w:r>
        <w:t>d’un</w:t>
      </w:r>
      <w:proofErr w:type="gramEnd"/>
      <w:r>
        <w:t xml:space="preserve"> atome de </w:t>
      </w:r>
      <w:proofErr w:type="spellStart"/>
      <w:r>
        <w:t>nanopigment</w:t>
      </w:r>
      <w:proofErr w:type="spellEnd"/>
      <w:r>
        <w:t>.</w:t>
      </w:r>
    </w:p>
    <w:p w14:paraId="333B4064" w14:textId="77777777" w:rsidR="0024156B" w:rsidRDefault="0024156B" w:rsidP="00AD3133">
      <w:pPr>
        <w:tabs>
          <w:tab w:val="left" w:pos="612"/>
        </w:tabs>
        <w:ind w:left="284"/>
      </w:pPr>
    </w:p>
    <w:p w14:paraId="132D4BEB" w14:textId="3D62DA93" w:rsidR="00864EB3" w:rsidRDefault="00864EB3" w:rsidP="00AD3133">
      <w:pPr>
        <w:tabs>
          <w:tab w:val="left" w:pos="612"/>
        </w:tabs>
        <w:ind w:left="284"/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40D5ACA" wp14:editId="7164F3DF">
                <wp:simplePos x="0" y="0"/>
                <wp:positionH relativeFrom="column">
                  <wp:posOffset>1023422</wp:posOffset>
                </wp:positionH>
                <wp:positionV relativeFrom="paragraph">
                  <wp:posOffset>101270</wp:posOffset>
                </wp:positionV>
                <wp:extent cx="215036" cy="219694"/>
                <wp:effectExtent l="0" t="0" r="13970" b="28575"/>
                <wp:wrapNone/>
                <wp:docPr id="5" name="Forme libre : form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036" cy="219694"/>
                        </a:xfrm>
                        <a:custGeom>
                          <a:avLst/>
                          <a:gdLst>
                            <a:gd name="connsiteX0" fmla="*/ 0 w 215036"/>
                            <a:gd name="connsiteY0" fmla="*/ 0 h 219694"/>
                            <a:gd name="connsiteX1" fmla="*/ 5938 w 215036"/>
                            <a:gd name="connsiteY1" fmla="*/ 35626 h 219694"/>
                            <a:gd name="connsiteX2" fmla="*/ 53439 w 215036"/>
                            <a:gd name="connsiteY2" fmla="*/ 59377 h 219694"/>
                            <a:gd name="connsiteX3" fmla="*/ 83127 w 215036"/>
                            <a:gd name="connsiteY3" fmla="*/ 65314 h 219694"/>
                            <a:gd name="connsiteX4" fmla="*/ 148442 w 215036"/>
                            <a:gd name="connsiteY4" fmla="*/ 124691 h 219694"/>
                            <a:gd name="connsiteX5" fmla="*/ 154379 w 215036"/>
                            <a:gd name="connsiteY5" fmla="*/ 148442 h 219694"/>
                            <a:gd name="connsiteX6" fmla="*/ 195943 w 215036"/>
                            <a:gd name="connsiteY6" fmla="*/ 166255 h 219694"/>
                            <a:gd name="connsiteX7" fmla="*/ 213756 w 215036"/>
                            <a:gd name="connsiteY7" fmla="*/ 219694 h 21969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</a:cxnLst>
                          <a:rect l="l" t="t" r="r" b="b"/>
                          <a:pathLst>
                            <a:path w="215036" h="219694">
                              <a:moveTo>
                                <a:pt x="0" y="0"/>
                              </a:moveTo>
                              <a:cubicBezTo>
                                <a:pt x="1979" y="11875"/>
                                <a:pt x="2131" y="24205"/>
                                <a:pt x="5938" y="35626"/>
                              </a:cubicBezTo>
                              <a:cubicBezTo>
                                <a:pt x="14752" y="62068"/>
                                <a:pt x="27204" y="54607"/>
                                <a:pt x="53439" y="59377"/>
                              </a:cubicBezTo>
                              <a:cubicBezTo>
                                <a:pt x="63368" y="61182"/>
                                <a:pt x="73231" y="63335"/>
                                <a:pt x="83127" y="65314"/>
                              </a:cubicBezTo>
                              <a:cubicBezTo>
                                <a:pt x="105977" y="168132"/>
                                <a:pt x="69908" y="85423"/>
                                <a:pt x="148442" y="124691"/>
                              </a:cubicBezTo>
                              <a:cubicBezTo>
                                <a:pt x="155741" y="128341"/>
                                <a:pt x="150729" y="141143"/>
                                <a:pt x="154379" y="148442"/>
                              </a:cubicBezTo>
                              <a:cubicBezTo>
                                <a:pt x="162828" y="165340"/>
                                <a:pt x="179809" y="163028"/>
                                <a:pt x="195943" y="166255"/>
                              </a:cubicBezTo>
                              <a:cubicBezTo>
                                <a:pt x="222153" y="192465"/>
                                <a:pt x="213756" y="175671"/>
                                <a:pt x="213756" y="219694"/>
                              </a:cubicBezTo>
                            </a:path>
                          </a:pathLst>
                        </a:cu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2EF510" id="Forme libre : forme 5" o:spid="_x0000_s1026" style="position:absolute;margin-left:80.6pt;margin-top:7.95pt;width:16.95pt;height:17.3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5036,2196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" path="m,c1979,11875,2131,24205,5938,35626v8814,26442,21266,18981,47501,23751c63368,61182,73231,63335,83127,65314v22850,102818,-13219,20109,65315,59377c155741,128341,150729,141143,154379,148442v8449,16898,25430,14586,41564,17813c222153,192465,213756,175671,213756,219694e" filled="f" strokecolor="black [3040]">
                <v:path arrowok="t" o:connecttype="custom" o:connectlocs="0,0;5938,35626;53439,59377;83127,65314;148442,124691;154379,148442;195943,166255;213756,219694" o:connectangles="0,0,0,0,0,0,0,0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631758D" wp14:editId="2E95CCA0">
                <wp:simplePos x="0" y="0"/>
                <wp:positionH relativeFrom="column">
                  <wp:posOffset>738414</wp:posOffset>
                </wp:positionH>
                <wp:positionV relativeFrom="paragraph">
                  <wp:posOffset>89395</wp:posOffset>
                </wp:positionV>
                <wp:extent cx="0" cy="825335"/>
                <wp:effectExtent l="76200" t="38100" r="57150" b="13335"/>
                <wp:wrapNone/>
                <wp:docPr id="4" name="Connecteur droit avec flèch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82533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3143C1D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4" o:spid="_x0000_s1026" type="#_x0000_t32" style="position:absolute;margin-left:58.15pt;margin-top:7.05pt;width:0;height:65pt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" strokecolor="black [3040]">
                <v:stroke endarrow="block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7188B628" wp14:editId="36B8D2A7">
                <wp:simplePos x="0" y="0"/>
                <wp:positionH relativeFrom="column">
                  <wp:posOffset>486410</wp:posOffset>
                </wp:positionH>
                <wp:positionV relativeFrom="paragraph">
                  <wp:posOffset>110713</wp:posOffset>
                </wp:positionV>
                <wp:extent cx="932180" cy="5715"/>
                <wp:effectExtent l="0" t="0" r="20320" b="32385"/>
                <wp:wrapNone/>
                <wp:docPr id="2" name="Connecteur droi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32180" cy="57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3A1554A" id="Connecteur droit 2" o:spid="_x0000_s1026" style="position:absolute;flip:y;z-index: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.3pt,8.7pt" to="111.7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" strokecolor="black [3040]"/>
            </w:pict>
          </mc:Fallback>
        </mc:AlternateContent>
      </w:r>
      <w:r>
        <w:t>EE 1</w:t>
      </w:r>
    </w:p>
    <w:p w14:paraId="0FFA9092" w14:textId="2376F2FA" w:rsidR="00864EB3" w:rsidRDefault="00864EB3" w:rsidP="00864EB3">
      <w:pPr>
        <w:tabs>
          <w:tab w:val="left" w:pos="3310"/>
        </w:tabs>
        <w:ind w:left="284"/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6C1CE78" wp14:editId="6B762B1B">
                <wp:simplePos x="0" y="0"/>
                <wp:positionH relativeFrom="column">
                  <wp:posOffset>1421212</wp:posOffset>
                </wp:positionH>
                <wp:positionV relativeFrom="paragraph">
                  <wp:posOffset>149926</wp:posOffset>
                </wp:positionV>
                <wp:extent cx="5971" cy="588051"/>
                <wp:effectExtent l="76200" t="0" r="70485" b="59690"/>
                <wp:wrapNone/>
                <wp:docPr id="7" name="Connecteur droit avec flèch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971" cy="58805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BDE5278" id="Connecteur droit avec flèche 7" o:spid="_x0000_s1026" type="#_x0000_t32" style="position:absolute;margin-left:111.9pt;margin-top:11.8pt;width:.45pt;height:46.3pt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" strokecolor="black [3040]">
                <v:stroke endarrow="block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219EB26" wp14:editId="2F608DDD">
                <wp:simplePos x="0" y="0"/>
                <wp:positionH relativeFrom="column">
                  <wp:posOffset>1207135</wp:posOffset>
                </wp:positionH>
                <wp:positionV relativeFrom="paragraph">
                  <wp:posOffset>107538</wp:posOffset>
                </wp:positionV>
                <wp:extent cx="47501" cy="47501"/>
                <wp:effectExtent l="38100" t="38100" r="48260" b="48260"/>
                <wp:wrapNone/>
                <wp:docPr id="6" name="Connecteur droit avec flèch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501" cy="47501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D57CF10" id="Connecteur droit avec flèche 6" o:spid="_x0000_s1026" type="#_x0000_t32" style="position:absolute;margin-left:95.05pt;margin-top:8.45pt;width:3.75pt;height:3.75pt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" strokecolor="black [3040]">
                <v:stroke endarrow="block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4306FE7F" wp14:editId="0AD18158">
                <wp:simplePos x="0" y="0"/>
                <wp:positionH relativeFrom="column">
                  <wp:posOffset>1021361</wp:posOffset>
                </wp:positionH>
                <wp:positionV relativeFrom="paragraph">
                  <wp:posOffset>142117</wp:posOffset>
                </wp:positionV>
                <wp:extent cx="932180" cy="5715"/>
                <wp:effectExtent l="0" t="0" r="20320" b="32385"/>
                <wp:wrapNone/>
                <wp:docPr id="3" name="Connecteur droi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32180" cy="57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D1B9A5B" id="Connecteur droit 3" o:spid="_x0000_s1026" style="position:absolute;flip:y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0.4pt,11.2pt" to="153.8pt,1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" strokecolor="black [3040]"/>
            </w:pict>
          </mc:Fallback>
        </mc:AlternateContent>
      </w:r>
      <w:r>
        <w:tab/>
        <w:t>EE2</w:t>
      </w:r>
    </w:p>
    <w:p w14:paraId="12909829" w14:textId="0F92138A" w:rsidR="00864EB3" w:rsidRDefault="00864EB3" w:rsidP="00AD3133">
      <w:pPr>
        <w:tabs>
          <w:tab w:val="left" w:pos="612"/>
        </w:tabs>
        <w:ind w:left="284"/>
      </w:pPr>
    </w:p>
    <w:p w14:paraId="2C9C3937" w14:textId="3266E3CB" w:rsidR="00EF5EA5" w:rsidRDefault="00EF5EA5">
      <w:pPr>
        <w:pStyle w:val="Corpsdetexte"/>
        <w:rPr>
          <w:sz w:val="20"/>
        </w:rPr>
      </w:pPr>
    </w:p>
    <w:p w14:paraId="40A41CA0" w14:textId="72EB0475" w:rsidR="00864EB3" w:rsidRDefault="00864EB3" w:rsidP="00864EB3">
      <w:pPr>
        <w:rPr>
          <w:sz w:val="20"/>
        </w:rPr>
      </w:pPr>
    </w:p>
    <w:p w14:paraId="3D16F0A5" w14:textId="303DBDEF" w:rsidR="00864EB3" w:rsidRDefault="006E08DB" w:rsidP="00864EB3"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7D3C008E" wp14:editId="38266830">
                <wp:simplePos x="0" y="0"/>
                <wp:positionH relativeFrom="column">
                  <wp:posOffset>506730</wp:posOffset>
                </wp:positionH>
                <wp:positionV relativeFrom="paragraph">
                  <wp:posOffset>82389</wp:posOffset>
                </wp:positionV>
                <wp:extent cx="932180" cy="5715"/>
                <wp:effectExtent l="0" t="0" r="20320" b="32385"/>
                <wp:wrapNone/>
                <wp:docPr id="1" name="Connecteur droi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32180" cy="57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D091E9" id="Connecteur droit 1" o:spid="_x0000_s1026" style="position:absolute;flip:y;z-index:25164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9pt,6.5pt" to="113.3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" strokecolor="black [3040]"/>
            </w:pict>
          </mc:Fallback>
        </mc:AlternateContent>
      </w:r>
      <w:r w:rsidR="00864EB3">
        <w:t xml:space="preserve">        EF</w:t>
      </w:r>
    </w:p>
    <w:p w14:paraId="64055189" w14:textId="14681A23" w:rsidR="00864EB3" w:rsidRDefault="0024156B" w:rsidP="00864EB3"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A128803" wp14:editId="64507C7E">
                <wp:simplePos x="0" y="0"/>
                <wp:positionH relativeFrom="column">
                  <wp:posOffset>144624</wp:posOffset>
                </wp:positionH>
                <wp:positionV relativeFrom="paragraph">
                  <wp:posOffset>114944</wp:posOffset>
                </wp:positionV>
                <wp:extent cx="4417621" cy="819397"/>
                <wp:effectExtent l="0" t="0" r="2540" b="0"/>
                <wp:wrapNone/>
                <wp:docPr id="8" name="Zone de text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7621" cy="81939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100EE80" w14:textId="2FEF262A" w:rsidR="00864EB3" w:rsidRDefault="00864EB3" w:rsidP="00864EB3">
                            <w:pPr>
                              <w:pStyle w:val="Sansinterligne"/>
                            </w:pPr>
                            <w:r>
                              <w:t xml:space="preserve">Lorsque le billet test éclairé par la lampe UV, les photons UV émis sont dans </w:t>
                            </w:r>
                            <w:proofErr w:type="gramStart"/>
                            <w:r>
                              <w:t>un 1</w:t>
                            </w:r>
                            <w:r w:rsidRPr="00864EB3">
                              <w:rPr>
                                <w:vertAlign w:val="superscript"/>
                              </w:rPr>
                              <w:t>er</w:t>
                            </w:r>
                            <w:r>
                              <w:t xml:space="preserve"> temps absorbés</w:t>
                            </w:r>
                            <w:proofErr w:type="gramEnd"/>
                            <w:r>
                              <w:t xml:space="preserve"> par les é des atomes du pigment, puis, se produit une désexcitation non radiative (sans émission de photon) et enfin, la désexcitation radiative dans le vert.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128803" id="Zone de texte 8" o:spid="_x0000_s1027" type="#_x0000_t202" style="position:absolute;margin-left:11.4pt;margin-top:9.05pt;width:347.85pt;height:64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" fillcolor="white [3201]" stroked="f" strokeweight=".5pt">
                <v:textbox>
                  <w:txbxContent>
                    <w:p w14:paraId="3100EE80" w14:textId="2FEF262A" w:rsidR="00864EB3" w:rsidRDefault="00864EB3" w:rsidP="00864EB3">
                      <w:pPr>
                        <w:pStyle w:val="Sansinterligne"/>
                      </w:pPr>
                      <w:r>
                        <w:t xml:space="preserve">Lorsque le billet test éclairé par la lampe UV, les photons UV émis sont dans </w:t>
                      </w:r>
                      <w:proofErr w:type="gramStart"/>
                      <w:r>
                        <w:t>un 1</w:t>
                      </w:r>
                      <w:r w:rsidRPr="00864EB3">
                        <w:rPr>
                          <w:vertAlign w:val="superscript"/>
                        </w:rPr>
                        <w:t>er</w:t>
                      </w:r>
                      <w:r>
                        <w:t xml:space="preserve"> temps absorbés</w:t>
                      </w:r>
                      <w:proofErr w:type="gramEnd"/>
                      <w:r>
                        <w:t xml:space="preserve"> par les é des atomes du pigment, puis, se produit une désexcitation non radiative (sans émission de photon) et enfin, la désexcitation radiative dans le vert.</w:t>
                      </w:r>
                    </w:p>
                  </w:txbxContent>
                </v:textbox>
              </v:shape>
            </w:pict>
          </mc:Fallback>
        </mc:AlternateContent>
      </w:r>
    </w:p>
    <w:p w14:paraId="33684E3F" w14:textId="438E9C4E" w:rsidR="0024156B" w:rsidRDefault="0024156B" w:rsidP="00864EB3"/>
    <w:p w14:paraId="510F38DF" w14:textId="5005A95D" w:rsidR="0024156B" w:rsidRDefault="0024156B" w:rsidP="00864EB3"/>
    <w:p w14:paraId="043F3346" w14:textId="079EB9C8" w:rsidR="0024156B" w:rsidRDefault="0024156B" w:rsidP="00864EB3"/>
    <w:p w14:paraId="6F49EDB8" w14:textId="0231914D" w:rsidR="0024156B" w:rsidRDefault="0024156B" w:rsidP="00864EB3"/>
    <w:p w14:paraId="429FE85A" w14:textId="0BA19313" w:rsidR="0024156B" w:rsidRDefault="0024156B" w:rsidP="00864EB3"/>
    <w:p w14:paraId="4F08A3D1" w14:textId="7A607336" w:rsidR="00864EB3" w:rsidRDefault="00864EB3" w:rsidP="00864EB3">
      <w:pPr>
        <w:pStyle w:val="Paragraphedeliste"/>
        <w:numPr>
          <w:ilvl w:val="1"/>
          <w:numId w:val="2"/>
        </w:numPr>
        <w:tabs>
          <w:tab w:val="left" w:pos="3787"/>
        </w:tabs>
      </w:pPr>
      <w:r>
        <w:t>Identifier sur le diagramme ci-dessus, la transition responsable de l’émission de lumière verte.</w:t>
      </w:r>
    </w:p>
    <w:p w14:paraId="6130D826" w14:textId="67099F30" w:rsidR="00864EB3" w:rsidRPr="00864EB3" w:rsidRDefault="00864EB3" w:rsidP="00864EB3">
      <w:pPr>
        <w:pStyle w:val="Paragraphedeliste"/>
        <w:numPr>
          <w:ilvl w:val="1"/>
          <w:numId w:val="2"/>
        </w:numPr>
        <w:tabs>
          <w:tab w:val="left" w:pos="3787"/>
        </w:tabs>
      </w:pPr>
      <w:r>
        <w:t xml:space="preserve">Calculer </w:t>
      </w:r>
      <w:r w:rsidR="00E1254D">
        <w:t xml:space="preserve">en eV </w:t>
      </w:r>
      <w:r>
        <w:t>l</w:t>
      </w:r>
      <w:r w:rsidR="00E1254D">
        <w:t>a valeur de ∆E entre les niveaux d’énergie EF et EE2.</w:t>
      </w:r>
      <w:r>
        <w:t xml:space="preserve">  </w:t>
      </w:r>
    </w:p>
    <w:sectPr w:rsidR="00864EB3" w:rsidRPr="00864EB3" w:rsidSect="0024156B">
      <w:headerReference w:type="default" r:id="rId9"/>
      <w:pgSz w:w="8000" w:h="12000"/>
      <w:pgMar w:top="380" w:right="720" w:bottom="380" w:left="280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FEFB74" w14:textId="77777777" w:rsidR="00921754" w:rsidRDefault="00921754">
      <w:r>
        <w:separator/>
      </w:r>
    </w:p>
  </w:endnote>
  <w:endnote w:type="continuationSeparator" w:id="0">
    <w:p w14:paraId="4AE4EBAF" w14:textId="77777777" w:rsidR="00921754" w:rsidRDefault="00921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089577" w14:textId="77777777" w:rsidR="00921754" w:rsidRDefault="00921754">
      <w:r>
        <w:separator/>
      </w:r>
    </w:p>
  </w:footnote>
  <w:footnote w:type="continuationSeparator" w:id="0">
    <w:p w14:paraId="1377E78E" w14:textId="77777777" w:rsidR="00921754" w:rsidRDefault="00921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FF01D2" w14:textId="77777777" w:rsidR="00EF5EA5" w:rsidRDefault="00EF5EA5">
    <w:pPr>
      <w:pStyle w:val="Corpsdetexte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526EE4"/>
    <w:multiLevelType w:val="hybridMultilevel"/>
    <w:tmpl w:val="055A8D2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B633D"/>
    <w:multiLevelType w:val="multilevel"/>
    <w:tmpl w:val="BD2CDE28"/>
    <w:lvl w:ilvl="0">
      <w:start w:val="2"/>
      <w:numFmt w:val="decimal"/>
      <w:lvlText w:val="%1"/>
      <w:lvlJc w:val="left"/>
      <w:pPr>
        <w:ind w:left="383" w:hanging="164"/>
        <w:jc w:val="left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fr-FR" w:eastAsia="fr-FR" w:bidi="fr-FR"/>
      </w:rPr>
    </w:lvl>
    <w:lvl w:ilvl="1">
      <w:start w:val="1"/>
      <w:numFmt w:val="decimal"/>
      <w:lvlText w:val="%1.%2."/>
      <w:lvlJc w:val="left"/>
      <w:pPr>
        <w:ind w:left="662" w:hanging="443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fr-FR" w:eastAsia="fr-FR" w:bidi="fr-FR"/>
      </w:rPr>
    </w:lvl>
    <w:lvl w:ilvl="2">
      <w:numFmt w:val="bullet"/>
      <w:lvlText w:val=""/>
      <w:lvlJc w:val="left"/>
      <w:pPr>
        <w:ind w:left="1288" w:hanging="360"/>
      </w:pPr>
      <w:rPr>
        <w:rFonts w:ascii="Symbol" w:eastAsia="Symbol" w:hAnsi="Symbol" w:cs="Symbol" w:hint="default"/>
        <w:w w:val="100"/>
        <w:sz w:val="22"/>
        <w:szCs w:val="22"/>
        <w:lang w:val="fr-FR" w:eastAsia="fr-FR" w:bidi="fr-FR"/>
      </w:rPr>
    </w:lvl>
    <w:lvl w:ilvl="3">
      <w:numFmt w:val="bullet"/>
      <w:lvlText w:val="•"/>
      <w:lvlJc w:val="left"/>
      <w:pPr>
        <w:ind w:left="2420" w:hanging="360"/>
      </w:pPr>
      <w:rPr>
        <w:rFonts w:hint="default"/>
        <w:lang w:val="fr-FR" w:eastAsia="fr-FR" w:bidi="fr-FR"/>
      </w:rPr>
    </w:lvl>
    <w:lvl w:ilvl="4">
      <w:numFmt w:val="bullet"/>
      <w:lvlText w:val="•"/>
      <w:lvlJc w:val="left"/>
      <w:pPr>
        <w:ind w:left="3561" w:hanging="360"/>
      </w:pPr>
      <w:rPr>
        <w:rFonts w:hint="default"/>
        <w:lang w:val="fr-FR" w:eastAsia="fr-FR" w:bidi="fr-FR"/>
      </w:rPr>
    </w:lvl>
    <w:lvl w:ilvl="5">
      <w:numFmt w:val="bullet"/>
      <w:lvlText w:val="•"/>
      <w:lvlJc w:val="left"/>
      <w:pPr>
        <w:ind w:left="4702" w:hanging="360"/>
      </w:pPr>
      <w:rPr>
        <w:rFonts w:hint="default"/>
        <w:lang w:val="fr-FR" w:eastAsia="fr-FR" w:bidi="fr-FR"/>
      </w:rPr>
    </w:lvl>
    <w:lvl w:ilvl="6">
      <w:numFmt w:val="bullet"/>
      <w:lvlText w:val="•"/>
      <w:lvlJc w:val="left"/>
      <w:pPr>
        <w:ind w:left="5843" w:hanging="360"/>
      </w:pPr>
      <w:rPr>
        <w:rFonts w:hint="default"/>
        <w:lang w:val="fr-FR" w:eastAsia="fr-FR" w:bidi="fr-FR"/>
      </w:rPr>
    </w:lvl>
    <w:lvl w:ilvl="7">
      <w:numFmt w:val="bullet"/>
      <w:lvlText w:val="•"/>
      <w:lvlJc w:val="left"/>
      <w:pPr>
        <w:ind w:left="6984" w:hanging="360"/>
      </w:pPr>
      <w:rPr>
        <w:rFonts w:hint="default"/>
        <w:lang w:val="fr-FR" w:eastAsia="fr-FR" w:bidi="fr-FR"/>
      </w:rPr>
    </w:lvl>
    <w:lvl w:ilvl="8">
      <w:numFmt w:val="bullet"/>
      <w:lvlText w:val="•"/>
      <w:lvlJc w:val="left"/>
      <w:pPr>
        <w:ind w:left="8124" w:hanging="360"/>
      </w:pPr>
      <w:rPr>
        <w:rFonts w:hint="default"/>
        <w:lang w:val="fr-FR" w:eastAsia="fr-FR" w:bidi="fr-FR"/>
      </w:rPr>
    </w:lvl>
  </w:abstractNum>
  <w:abstractNum w:abstractNumId="2" w15:restartNumberingAfterBreak="0">
    <w:nsid w:val="2CEB6857"/>
    <w:multiLevelType w:val="multilevel"/>
    <w:tmpl w:val="64FEC608"/>
    <w:lvl w:ilvl="0">
      <w:start w:val="1"/>
      <w:numFmt w:val="decimal"/>
      <w:lvlText w:val="%1."/>
      <w:lvlJc w:val="left"/>
      <w:pPr>
        <w:ind w:left="443" w:hanging="224"/>
        <w:jc w:val="left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fr-FR" w:eastAsia="fr-FR" w:bidi="fr-FR"/>
      </w:rPr>
    </w:lvl>
    <w:lvl w:ilvl="1">
      <w:start w:val="1"/>
      <w:numFmt w:val="decimal"/>
      <w:lvlText w:val="%1.%2."/>
      <w:lvlJc w:val="left"/>
      <w:pPr>
        <w:ind w:left="786" w:hanging="395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fr-FR" w:eastAsia="fr-FR" w:bidi="fr-FR"/>
      </w:rPr>
    </w:lvl>
    <w:lvl w:ilvl="2">
      <w:numFmt w:val="bullet"/>
      <w:lvlText w:val="•"/>
      <w:lvlJc w:val="left"/>
      <w:pPr>
        <w:ind w:left="1849" w:hanging="395"/>
      </w:pPr>
      <w:rPr>
        <w:rFonts w:hint="default"/>
        <w:lang w:val="fr-FR" w:eastAsia="fr-FR" w:bidi="fr-FR"/>
      </w:rPr>
    </w:lvl>
    <w:lvl w:ilvl="3">
      <w:numFmt w:val="bullet"/>
      <w:lvlText w:val="•"/>
      <w:lvlJc w:val="left"/>
      <w:pPr>
        <w:ind w:left="2919" w:hanging="395"/>
      </w:pPr>
      <w:rPr>
        <w:rFonts w:hint="default"/>
        <w:lang w:val="fr-FR" w:eastAsia="fr-FR" w:bidi="fr-FR"/>
      </w:rPr>
    </w:lvl>
    <w:lvl w:ilvl="4">
      <w:numFmt w:val="bullet"/>
      <w:lvlText w:val="•"/>
      <w:lvlJc w:val="left"/>
      <w:pPr>
        <w:ind w:left="3988" w:hanging="395"/>
      </w:pPr>
      <w:rPr>
        <w:rFonts w:hint="default"/>
        <w:lang w:val="fr-FR" w:eastAsia="fr-FR" w:bidi="fr-FR"/>
      </w:rPr>
    </w:lvl>
    <w:lvl w:ilvl="5">
      <w:numFmt w:val="bullet"/>
      <w:lvlText w:val="•"/>
      <w:lvlJc w:val="left"/>
      <w:pPr>
        <w:ind w:left="5058" w:hanging="395"/>
      </w:pPr>
      <w:rPr>
        <w:rFonts w:hint="default"/>
        <w:lang w:val="fr-FR" w:eastAsia="fr-FR" w:bidi="fr-FR"/>
      </w:rPr>
    </w:lvl>
    <w:lvl w:ilvl="6">
      <w:numFmt w:val="bullet"/>
      <w:lvlText w:val="•"/>
      <w:lvlJc w:val="left"/>
      <w:pPr>
        <w:ind w:left="6128" w:hanging="395"/>
      </w:pPr>
      <w:rPr>
        <w:rFonts w:hint="default"/>
        <w:lang w:val="fr-FR" w:eastAsia="fr-FR" w:bidi="fr-FR"/>
      </w:rPr>
    </w:lvl>
    <w:lvl w:ilvl="7">
      <w:numFmt w:val="bullet"/>
      <w:lvlText w:val="•"/>
      <w:lvlJc w:val="left"/>
      <w:pPr>
        <w:ind w:left="7197" w:hanging="395"/>
      </w:pPr>
      <w:rPr>
        <w:rFonts w:hint="default"/>
        <w:lang w:val="fr-FR" w:eastAsia="fr-FR" w:bidi="fr-FR"/>
      </w:rPr>
    </w:lvl>
    <w:lvl w:ilvl="8">
      <w:numFmt w:val="bullet"/>
      <w:lvlText w:val="•"/>
      <w:lvlJc w:val="left"/>
      <w:pPr>
        <w:ind w:left="8267" w:hanging="395"/>
      </w:pPr>
      <w:rPr>
        <w:rFonts w:hint="default"/>
        <w:lang w:val="fr-FR" w:eastAsia="fr-FR" w:bidi="fr-FR"/>
      </w:rPr>
    </w:lvl>
  </w:abstractNum>
  <w:abstractNum w:abstractNumId="3" w15:restartNumberingAfterBreak="0">
    <w:nsid w:val="400A72C1"/>
    <w:multiLevelType w:val="hybridMultilevel"/>
    <w:tmpl w:val="44221BBC"/>
    <w:lvl w:ilvl="0" w:tplc="52B8BC8E">
      <w:numFmt w:val="bullet"/>
      <w:lvlText w:val="-"/>
      <w:lvlJc w:val="left"/>
      <w:pPr>
        <w:ind w:left="940" w:hanging="360"/>
      </w:pPr>
      <w:rPr>
        <w:rFonts w:ascii="Arial" w:eastAsia="Arial" w:hAnsi="Arial" w:cs="Arial" w:hint="default"/>
        <w:w w:val="100"/>
        <w:sz w:val="22"/>
        <w:szCs w:val="22"/>
        <w:lang w:val="fr-FR" w:eastAsia="fr-FR" w:bidi="fr-FR"/>
      </w:rPr>
    </w:lvl>
    <w:lvl w:ilvl="1" w:tplc="112C030A">
      <w:numFmt w:val="bullet"/>
      <w:lvlText w:val="•"/>
      <w:lvlJc w:val="left"/>
      <w:pPr>
        <w:ind w:left="1886" w:hanging="360"/>
      </w:pPr>
      <w:rPr>
        <w:rFonts w:hint="default"/>
        <w:lang w:val="fr-FR" w:eastAsia="fr-FR" w:bidi="fr-FR"/>
      </w:rPr>
    </w:lvl>
    <w:lvl w:ilvl="2" w:tplc="15C0BC14">
      <w:numFmt w:val="bullet"/>
      <w:lvlText w:val="•"/>
      <w:lvlJc w:val="left"/>
      <w:pPr>
        <w:ind w:left="2833" w:hanging="360"/>
      </w:pPr>
      <w:rPr>
        <w:rFonts w:hint="default"/>
        <w:lang w:val="fr-FR" w:eastAsia="fr-FR" w:bidi="fr-FR"/>
      </w:rPr>
    </w:lvl>
    <w:lvl w:ilvl="3" w:tplc="C51C7286">
      <w:numFmt w:val="bullet"/>
      <w:lvlText w:val="•"/>
      <w:lvlJc w:val="left"/>
      <w:pPr>
        <w:ind w:left="3779" w:hanging="360"/>
      </w:pPr>
      <w:rPr>
        <w:rFonts w:hint="default"/>
        <w:lang w:val="fr-FR" w:eastAsia="fr-FR" w:bidi="fr-FR"/>
      </w:rPr>
    </w:lvl>
    <w:lvl w:ilvl="4" w:tplc="FEFA48F4">
      <w:numFmt w:val="bullet"/>
      <w:lvlText w:val="•"/>
      <w:lvlJc w:val="left"/>
      <w:pPr>
        <w:ind w:left="4726" w:hanging="360"/>
      </w:pPr>
      <w:rPr>
        <w:rFonts w:hint="default"/>
        <w:lang w:val="fr-FR" w:eastAsia="fr-FR" w:bidi="fr-FR"/>
      </w:rPr>
    </w:lvl>
    <w:lvl w:ilvl="5" w:tplc="209C468C">
      <w:numFmt w:val="bullet"/>
      <w:lvlText w:val="•"/>
      <w:lvlJc w:val="left"/>
      <w:pPr>
        <w:ind w:left="5673" w:hanging="360"/>
      </w:pPr>
      <w:rPr>
        <w:rFonts w:hint="default"/>
        <w:lang w:val="fr-FR" w:eastAsia="fr-FR" w:bidi="fr-FR"/>
      </w:rPr>
    </w:lvl>
    <w:lvl w:ilvl="6" w:tplc="D6F2B9F4">
      <w:numFmt w:val="bullet"/>
      <w:lvlText w:val="•"/>
      <w:lvlJc w:val="left"/>
      <w:pPr>
        <w:ind w:left="6619" w:hanging="360"/>
      </w:pPr>
      <w:rPr>
        <w:rFonts w:hint="default"/>
        <w:lang w:val="fr-FR" w:eastAsia="fr-FR" w:bidi="fr-FR"/>
      </w:rPr>
    </w:lvl>
    <w:lvl w:ilvl="7" w:tplc="6B8A20BC">
      <w:numFmt w:val="bullet"/>
      <w:lvlText w:val="•"/>
      <w:lvlJc w:val="left"/>
      <w:pPr>
        <w:ind w:left="7566" w:hanging="360"/>
      </w:pPr>
      <w:rPr>
        <w:rFonts w:hint="default"/>
        <w:lang w:val="fr-FR" w:eastAsia="fr-FR" w:bidi="fr-FR"/>
      </w:rPr>
    </w:lvl>
    <w:lvl w:ilvl="8" w:tplc="2A068EF4">
      <w:numFmt w:val="bullet"/>
      <w:lvlText w:val="•"/>
      <w:lvlJc w:val="left"/>
      <w:pPr>
        <w:ind w:left="8513" w:hanging="360"/>
      </w:pPr>
      <w:rPr>
        <w:rFonts w:hint="default"/>
        <w:lang w:val="fr-FR" w:eastAsia="fr-FR" w:bidi="fr-FR"/>
      </w:rPr>
    </w:lvl>
  </w:abstractNum>
  <w:abstractNum w:abstractNumId="4" w15:restartNumberingAfterBreak="0">
    <w:nsid w:val="557B1BBC"/>
    <w:multiLevelType w:val="hybridMultilevel"/>
    <w:tmpl w:val="3F5AB700"/>
    <w:lvl w:ilvl="0" w:tplc="1F80CFD0">
      <w:start w:val="1"/>
      <w:numFmt w:val="decimal"/>
      <w:lvlText w:val="%1."/>
      <w:lvlJc w:val="left"/>
      <w:pPr>
        <w:ind w:left="647" w:hanging="361"/>
        <w:jc w:val="left"/>
      </w:pPr>
      <w:rPr>
        <w:rFonts w:ascii="Calibri" w:eastAsia="Calibri" w:hAnsi="Calibri" w:cs="Calibri" w:hint="default"/>
        <w:w w:val="100"/>
        <w:sz w:val="22"/>
        <w:szCs w:val="22"/>
        <w:lang w:val="fr-FR" w:eastAsia="fr-FR" w:bidi="fr-FR"/>
      </w:rPr>
    </w:lvl>
    <w:lvl w:ilvl="1" w:tplc="14A8D9D0">
      <w:numFmt w:val="bullet"/>
      <w:lvlText w:val="•"/>
      <w:lvlJc w:val="left"/>
      <w:pPr>
        <w:ind w:left="1616" w:hanging="361"/>
      </w:pPr>
      <w:rPr>
        <w:rFonts w:hint="default"/>
        <w:lang w:val="fr-FR" w:eastAsia="fr-FR" w:bidi="fr-FR"/>
      </w:rPr>
    </w:lvl>
    <w:lvl w:ilvl="2" w:tplc="95E63372">
      <w:numFmt w:val="bullet"/>
      <w:lvlText w:val="•"/>
      <w:lvlJc w:val="left"/>
      <w:pPr>
        <w:ind w:left="2593" w:hanging="361"/>
      </w:pPr>
      <w:rPr>
        <w:rFonts w:hint="default"/>
        <w:lang w:val="fr-FR" w:eastAsia="fr-FR" w:bidi="fr-FR"/>
      </w:rPr>
    </w:lvl>
    <w:lvl w:ilvl="3" w:tplc="1C6255A4">
      <w:numFmt w:val="bullet"/>
      <w:lvlText w:val="•"/>
      <w:lvlJc w:val="left"/>
      <w:pPr>
        <w:ind w:left="3569" w:hanging="361"/>
      </w:pPr>
      <w:rPr>
        <w:rFonts w:hint="default"/>
        <w:lang w:val="fr-FR" w:eastAsia="fr-FR" w:bidi="fr-FR"/>
      </w:rPr>
    </w:lvl>
    <w:lvl w:ilvl="4" w:tplc="CB30901E">
      <w:numFmt w:val="bullet"/>
      <w:lvlText w:val="•"/>
      <w:lvlJc w:val="left"/>
      <w:pPr>
        <w:ind w:left="4546" w:hanging="361"/>
      </w:pPr>
      <w:rPr>
        <w:rFonts w:hint="default"/>
        <w:lang w:val="fr-FR" w:eastAsia="fr-FR" w:bidi="fr-FR"/>
      </w:rPr>
    </w:lvl>
    <w:lvl w:ilvl="5" w:tplc="3E408AE8">
      <w:numFmt w:val="bullet"/>
      <w:lvlText w:val="•"/>
      <w:lvlJc w:val="left"/>
      <w:pPr>
        <w:ind w:left="5523" w:hanging="361"/>
      </w:pPr>
      <w:rPr>
        <w:rFonts w:hint="default"/>
        <w:lang w:val="fr-FR" w:eastAsia="fr-FR" w:bidi="fr-FR"/>
      </w:rPr>
    </w:lvl>
    <w:lvl w:ilvl="6" w:tplc="875A0322">
      <w:numFmt w:val="bullet"/>
      <w:lvlText w:val="•"/>
      <w:lvlJc w:val="left"/>
      <w:pPr>
        <w:ind w:left="6499" w:hanging="361"/>
      </w:pPr>
      <w:rPr>
        <w:rFonts w:hint="default"/>
        <w:lang w:val="fr-FR" w:eastAsia="fr-FR" w:bidi="fr-FR"/>
      </w:rPr>
    </w:lvl>
    <w:lvl w:ilvl="7" w:tplc="937EE7DE">
      <w:numFmt w:val="bullet"/>
      <w:lvlText w:val="•"/>
      <w:lvlJc w:val="left"/>
      <w:pPr>
        <w:ind w:left="7476" w:hanging="361"/>
      </w:pPr>
      <w:rPr>
        <w:rFonts w:hint="default"/>
        <w:lang w:val="fr-FR" w:eastAsia="fr-FR" w:bidi="fr-FR"/>
      </w:rPr>
    </w:lvl>
    <w:lvl w:ilvl="8" w:tplc="DF6236FA">
      <w:numFmt w:val="bullet"/>
      <w:lvlText w:val="•"/>
      <w:lvlJc w:val="left"/>
      <w:pPr>
        <w:ind w:left="8453" w:hanging="361"/>
      </w:pPr>
      <w:rPr>
        <w:rFonts w:hint="default"/>
        <w:lang w:val="fr-FR" w:eastAsia="fr-FR" w:bidi="fr-FR"/>
      </w:rPr>
    </w:lvl>
  </w:abstractNum>
  <w:abstractNum w:abstractNumId="5" w15:restartNumberingAfterBreak="0">
    <w:nsid w:val="637A1109"/>
    <w:multiLevelType w:val="multilevel"/>
    <w:tmpl w:val="37F2AD3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 w16cid:durableId="1990136947">
    <w:abstractNumId w:val="1"/>
  </w:num>
  <w:num w:numId="2" w16cid:durableId="1300720553">
    <w:abstractNumId w:val="2"/>
  </w:num>
  <w:num w:numId="3" w16cid:durableId="868252207">
    <w:abstractNumId w:val="3"/>
  </w:num>
  <w:num w:numId="4" w16cid:durableId="1162506272">
    <w:abstractNumId w:val="4"/>
  </w:num>
  <w:num w:numId="5" w16cid:durableId="1785688743">
    <w:abstractNumId w:val="0"/>
  </w:num>
  <w:num w:numId="6" w16cid:durableId="14271173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5EA5"/>
    <w:rsid w:val="00090BE4"/>
    <w:rsid w:val="000C3F4A"/>
    <w:rsid w:val="0024156B"/>
    <w:rsid w:val="00244148"/>
    <w:rsid w:val="00247173"/>
    <w:rsid w:val="00314696"/>
    <w:rsid w:val="004465DE"/>
    <w:rsid w:val="00471D22"/>
    <w:rsid w:val="004A2C1C"/>
    <w:rsid w:val="005A1A3F"/>
    <w:rsid w:val="005F3134"/>
    <w:rsid w:val="006B7261"/>
    <w:rsid w:val="006C5E00"/>
    <w:rsid w:val="006D2CCC"/>
    <w:rsid w:val="006E061F"/>
    <w:rsid w:val="006E08DB"/>
    <w:rsid w:val="006E47A9"/>
    <w:rsid w:val="00773912"/>
    <w:rsid w:val="007D24D8"/>
    <w:rsid w:val="007D4486"/>
    <w:rsid w:val="00864EB3"/>
    <w:rsid w:val="008A6EE2"/>
    <w:rsid w:val="00903872"/>
    <w:rsid w:val="00921754"/>
    <w:rsid w:val="00AD3133"/>
    <w:rsid w:val="00AD53DD"/>
    <w:rsid w:val="00D21812"/>
    <w:rsid w:val="00E1254D"/>
    <w:rsid w:val="00EF5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B7921B"/>
  <w15:docId w15:val="{03D61BC2-C5EF-4B67-92E4-6CCFF705A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fr-FR" w:eastAsia="fr-FR" w:bidi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</w:style>
  <w:style w:type="paragraph" w:styleId="Paragraphedeliste">
    <w:name w:val="List Paragraph"/>
    <w:basedOn w:val="Normal"/>
    <w:uiPriority w:val="1"/>
    <w:qFormat/>
    <w:pPr>
      <w:ind w:left="647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En-tte">
    <w:name w:val="header"/>
    <w:basedOn w:val="Normal"/>
    <w:link w:val="En-tteCar"/>
    <w:uiPriority w:val="99"/>
    <w:unhideWhenUsed/>
    <w:rsid w:val="00314696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314696"/>
    <w:rPr>
      <w:rFonts w:ascii="Calibri" w:eastAsia="Calibri" w:hAnsi="Calibri" w:cs="Calibri"/>
      <w:lang w:val="fr-FR" w:eastAsia="fr-FR" w:bidi="fr-FR"/>
    </w:rPr>
  </w:style>
  <w:style w:type="paragraph" w:styleId="Pieddepage">
    <w:name w:val="footer"/>
    <w:basedOn w:val="Normal"/>
    <w:link w:val="PieddepageCar"/>
    <w:uiPriority w:val="99"/>
    <w:unhideWhenUsed/>
    <w:rsid w:val="00314696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314696"/>
    <w:rPr>
      <w:rFonts w:ascii="Calibri" w:eastAsia="Calibri" w:hAnsi="Calibri" w:cs="Calibri"/>
      <w:lang w:val="fr-FR" w:eastAsia="fr-FR" w:bidi="fr-FR"/>
    </w:rPr>
  </w:style>
  <w:style w:type="paragraph" w:styleId="Sansinterligne">
    <w:name w:val="No Spacing"/>
    <w:uiPriority w:val="1"/>
    <w:qFormat/>
    <w:rsid w:val="00314696"/>
    <w:rPr>
      <w:rFonts w:ascii="Calibri" w:eastAsia="Calibri" w:hAnsi="Calibri" w:cs="Calibri"/>
      <w:lang w:val="fr-FR" w:eastAsia="fr-FR" w:bidi="fr-FR"/>
    </w:rPr>
  </w:style>
  <w:style w:type="character" w:styleId="Lienhypertexte">
    <w:name w:val="Hyperlink"/>
    <w:basedOn w:val="Policepardfaut"/>
    <w:uiPriority w:val="99"/>
    <w:semiHidden/>
    <w:unhideWhenUsed/>
    <w:rsid w:val="000C3F4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315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Fiche professeur</vt:lpstr>
    </vt:vector>
  </TitlesOfParts>
  <Company/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Fiche professeur</dc:title>
  <dc:creator>Utilisateur</dc:creator>
  <cp:lastModifiedBy>alexia portelli</cp:lastModifiedBy>
  <cp:revision>12</cp:revision>
  <cp:lastPrinted>2022-05-12T07:43:00Z</cp:lastPrinted>
  <dcterms:created xsi:type="dcterms:W3CDTF">2019-02-18T10:17:00Z</dcterms:created>
  <dcterms:modified xsi:type="dcterms:W3CDTF">2023-04-03T10:03:00Z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2015-10-05T00:00:00Z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2019-02-18T00:00:00Z</vt:filetime>
  </property>
</Properties>
</file>