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F3" w:rsidRPr="00794B53" w:rsidRDefault="005170F3" w:rsidP="005170F3">
      <w:pPr>
        <w:pStyle w:val="Sansinterligne"/>
        <w:jc w:val="center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b/>
          <w:u w:val="single"/>
        </w:rPr>
        <w:t xml:space="preserve">AE Synthèse additive </w:t>
      </w:r>
      <w:r w:rsidR="007100CA">
        <w:rPr>
          <w:rFonts w:ascii="Times New Roman" w:hAnsi="Times New Roman" w:cs="Times New Roman"/>
          <w:b/>
          <w:u w:val="single"/>
        </w:rPr>
        <w:t xml:space="preserve">et soustractive </w:t>
      </w:r>
      <w:r w:rsidRPr="00794B53">
        <w:rPr>
          <w:rFonts w:ascii="Times New Roman" w:hAnsi="Times New Roman" w:cs="Times New Roman"/>
          <w:b/>
          <w:u w:val="single"/>
        </w:rPr>
        <w:t>des couleurs</w:t>
      </w:r>
      <w:r w:rsidRPr="00794B53">
        <w:rPr>
          <w:rFonts w:ascii="Times New Roman" w:hAnsi="Times New Roman" w:cs="Times New Roman"/>
        </w:rPr>
        <w:t> :</w:t>
      </w:r>
    </w:p>
    <w:p w:rsidR="005170F3" w:rsidRPr="00794B53" w:rsidRDefault="005170F3" w:rsidP="005170F3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21365B" w:rsidP="0021365B">
      <w:pPr>
        <w:pStyle w:val="p5"/>
        <w:tabs>
          <w:tab w:val="clear" w:pos="520"/>
          <w:tab w:val="left" w:pos="1134"/>
          <w:tab w:val="left" w:pos="1418"/>
          <w:tab w:val="left" w:pos="5954"/>
          <w:tab w:val="left" w:pos="6237"/>
        </w:tabs>
        <w:spacing w:line="240" w:lineRule="auto"/>
        <w:ind w:left="0"/>
        <w:jc w:val="both"/>
        <w:rPr>
          <w:b/>
          <w:i/>
          <w:sz w:val="22"/>
          <w:szCs w:val="22"/>
        </w:rPr>
      </w:pPr>
      <w:r w:rsidRPr="00794B53">
        <w:rPr>
          <w:b/>
          <w:sz w:val="22"/>
          <w:szCs w:val="22"/>
          <w:u w:val="single"/>
        </w:rPr>
        <w:t>Objectifs</w:t>
      </w:r>
      <w:r w:rsidRPr="00794B53">
        <w:rPr>
          <w:b/>
          <w:sz w:val="22"/>
          <w:szCs w:val="22"/>
        </w:rPr>
        <w:t xml:space="preserve"> :</w:t>
      </w:r>
      <w:r w:rsidRPr="00794B53">
        <w:rPr>
          <w:b/>
          <w:i/>
          <w:sz w:val="22"/>
          <w:szCs w:val="22"/>
        </w:rPr>
        <w:t xml:space="preserve"> </w:t>
      </w:r>
      <w:r w:rsidRPr="00794B53">
        <w:rPr>
          <w:b/>
          <w:i/>
          <w:sz w:val="22"/>
          <w:szCs w:val="22"/>
        </w:rPr>
        <w:tab/>
      </w:r>
    </w:p>
    <w:p w:rsidR="0021365B" w:rsidRPr="00794B53" w:rsidRDefault="0021365B" w:rsidP="0021365B">
      <w:pPr>
        <w:pStyle w:val="p5"/>
        <w:tabs>
          <w:tab w:val="clear" w:pos="520"/>
          <w:tab w:val="left" w:pos="1134"/>
          <w:tab w:val="left" w:pos="1418"/>
          <w:tab w:val="left" w:pos="5954"/>
          <w:tab w:val="left" w:pos="6237"/>
        </w:tabs>
        <w:spacing w:line="240" w:lineRule="auto"/>
        <w:ind w:left="0"/>
        <w:jc w:val="both"/>
        <w:rPr>
          <w:i/>
          <w:sz w:val="22"/>
          <w:szCs w:val="22"/>
        </w:rPr>
      </w:pPr>
      <w:r w:rsidRPr="00794B53">
        <w:rPr>
          <w:i/>
          <w:sz w:val="22"/>
          <w:szCs w:val="22"/>
        </w:rPr>
        <w:t>-Aborder et comprendre les notions de synthèse additive et soustractive.</w:t>
      </w:r>
    </w:p>
    <w:p w:rsidR="0021365B" w:rsidRPr="00794B53" w:rsidRDefault="0021365B" w:rsidP="0021365B">
      <w:pPr>
        <w:pStyle w:val="p5"/>
        <w:tabs>
          <w:tab w:val="clear" w:pos="520"/>
          <w:tab w:val="left" w:pos="1134"/>
          <w:tab w:val="left" w:pos="1418"/>
          <w:tab w:val="left" w:pos="5954"/>
          <w:tab w:val="left" w:pos="6237"/>
        </w:tabs>
        <w:spacing w:line="240" w:lineRule="auto"/>
        <w:ind w:left="0"/>
        <w:jc w:val="both"/>
        <w:rPr>
          <w:i/>
          <w:sz w:val="22"/>
          <w:szCs w:val="22"/>
        </w:rPr>
      </w:pPr>
      <w:r w:rsidRPr="00794B53">
        <w:rPr>
          <w:i/>
          <w:sz w:val="22"/>
          <w:szCs w:val="22"/>
        </w:rPr>
        <w:t>-Comprendre le rôle d'un ou plusieurs filtres colorés sur la lumière.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  <w:b/>
          <w:u w:val="single"/>
        </w:rPr>
      </w:pPr>
      <w:r w:rsidRPr="00794B53">
        <w:rPr>
          <w:rFonts w:ascii="Times New Roman" w:hAnsi="Times New Roman" w:cs="Times New Roman"/>
          <w:b/>
          <w:u w:val="single"/>
        </w:rPr>
        <w:t>Compétences attendues :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  <w:i/>
        </w:rPr>
      </w:pPr>
      <w:r w:rsidRPr="00794B53">
        <w:rPr>
          <w:rFonts w:ascii="Times New Roman" w:hAnsi="Times New Roman" w:cs="Times New Roman"/>
          <w:i/>
        </w:rPr>
        <w:t>-Pratiquer une démarche expérimentale permettant d’illustrer et de comprendre les notions de couleurs des objets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  <w:i/>
        </w:rPr>
      </w:pPr>
      <w:r w:rsidRPr="00794B53">
        <w:rPr>
          <w:rFonts w:ascii="Times New Roman" w:hAnsi="Times New Roman" w:cs="Times New Roman"/>
          <w:i/>
        </w:rPr>
        <w:t>-Prévoir le résultat de la superposition de lumières colorées et l’effet d’un ou de plusieurs filtres sur une lumière incidente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  <w:i/>
        </w:rPr>
      </w:pPr>
      <w:r w:rsidRPr="00794B53">
        <w:rPr>
          <w:rFonts w:ascii="Times New Roman" w:hAnsi="Times New Roman" w:cs="Times New Roman"/>
          <w:i/>
        </w:rPr>
        <w:t>-Recueillir et exploiter des informations sur le principe de restitution des couleurs par un écran plat</w:t>
      </w:r>
    </w:p>
    <w:p w:rsidR="0021365B" w:rsidRPr="00794B53" w:rsidRDefault="0021365B" w:rsidP="0021365B">
      <w:pPr>
        <w:pStyle w:val="p5"/>
        <w:tabs>
          <w:tab w:val="clear" w:pos="520"/>
          <w:tab w:val="left" w:pos="1134"/>
          <w:tab w:val="left" w:pos="1418"/>
          <w:tab w:val="left" w:pos="5954"/>
          <w:tab w:val="left" w:pos="6237"/>
        </w:tabs>
        <w:spacing w:line="240" w:lineRule="auto"/>
        <w:ind w:left="0"/>
        <w:jc w:val="both"/>
        <w:rPr>
          <w:b/>
          <w:i/>
          <w:sz w:val="22"/>
          <w:szCs w:val="22"/>
          <w:u w:val="single"/>
        </w:rPr>
      </w:pP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u w:val="single"/>
        </w:rPr>
        <w:t>Situation déclenchante</w:t>
      </w:r>
      <w:r w:rsidRPr="00794B53">
        <w:rPr>
          <w:rFonts w:ascii="Times New Roman" w:hAnsi="Times New Roman" w:cs="Times New Roman"/>
        </w:rPr>
        <w:t xml:space="preserve"> : Observons à l’aide d’un microscope l’écran d’un </w:t>
      </w:r>
      <w:proofErr w:type="spellStart"/>
      <w:r w:rsidRPr="00794B53">
        <w:rPr>
          <w:rFonts w:ascii="Times New Roman" w:hAnsi="Times New Roman" w:cs="Times New Roman"/>
        </w:rPr>
        <w:t>iphone</w:t>
      </w:r>
      <w:proofErr w:type="spellEnd"/>
      <w:r w:rsidRPr="00794B53">
        <w:rPr>
          <w:rFonts w:ascii="Times New Roman" w:hAnsi="Times New Roman" w:cs="Times New Roman"/>
        </w:rPr>
        <w:t>. Que voit-on ?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 xml:space="preserve">Pour </w:t>
      </w:r>
      <w:r w:rsidRPr="00794B53">
        <w:rPr>
          <w:rFonts w:ascii="Times New Roman" w:hAnsi="Times New Roman" w:cs="Times New Roman"/>
          <w:u w:val="single"/>
        </w:rPr>
        <w:t>comprendre</w:t>
      </w:r>
      <w:r w:rsidRPr="00794B53">
        <w:rPr>
          <w:rFonts w:ascii="Times New Roman" w:hAnsi="Times New Roman" w:cs="Times New Roman"/>
        </w:rPr>
        <w:t xml:space="preserve"> comment avec un tel écran, on peut obtenir d’autres couleurs, il faut s’intéresser au phénomène d’addition de lumières colorées.</w:t>
      </w:r>
    </w:p>
    <w:p w:rsidR="0021365B" w:rsidRPr="00794B53" w:rsidRDefault="0021365B" w:rsidP="0021365B">
      <w:pPr>
        <w:rPr>
          <w:rFonts w:ascii="Times New Roman" w:hAnsi="Times New Roman"/>
        </w:rPr>
      </w:pPr>
    </w:p>
    <w:p w:rsidR="0021365B" w:rsidRPr="00794B53" w:rsidRDefault="0021365B" w:rsidP="0021365B">
      <w:pPr>
        <w:numPr>
          <w:ilvl w:val="0"/>
          <w:numId w:val="1"/>
        </w:numPr>
        <w:spacing w:after="0" w:line="240" w:lineRule="auto"/>
        <w:ind w:left="142" w:hanging="142"/>
        <w:rPr>
          <w:rFonts w:ascii="Times New Roman" w:hAnsi="Times New Roman"/>
          <w:b/>
          <w:u w:val="single"/>
        </w:rPr>
      </w:pPr>
      <w:r w:rsidRPr="00794B53">
        <w:rPr>
          <w:rFonts w:ascii="Times New Roman" w:hAnsi="Times New Roman"/>
          <w:b/>
          <w:u w:val="single"/>
        </w:rPr>
        <w:t>Synthèse additive des couleurs.</w:t>
      </w:r>
    </w:p>
    <w:p w:rsidR="0021365B" w:rsidRPr="00794B53" w:rsidRDefault="0021365B" w:rsidP="0021365B">
      <w:pPr>
        <w:spacing w:after="0" w:line="240" w:lineRule="auto"/>
        <w:ind w:left="142"/>
        <w:rPr>
          <w:rFonts w:ascii="Times New Roman" w:hAnsi="Times New Roman"/>
          <w:b/>
          <w:u w:val="single"/>
        </w:rPr>
      </w:pPr>
    </w:p>
    <w:p w:rsidR="0021365B" w:rsidRPr="00794B53" w:rsidRDefault="0021365B" w:rsidP="0021365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794B53">
        <w:rPr>
          <w:rFonts w:ascii="Times New Roman" w:hAnsi="Times New Roman"/>
          <w:b/>
        </w:rPr>
        <w:t>Manipulation.</w:t>
      </w:r>
    </w:p>
    <w:p w:rsidR="0021365B" w:rsidRPr="00794B53" w:rsidRDefault="0021365B" w:rsidP="0021365B">
      <w:pPr>
        <w:spacing w:after="0" w:line="240" w:lineRule="auto"/>
        <w:ind w:left="1050"/>
        <w:rPr>
          <w:rFonts w:ascii="Times New Roman" w:hAnsi="Times New Roman"/>
          <w:b/>
        </w:rPr>
      </w:pPr>
    </w:p>
    <w:p w:rsidR="0021365B" w:rsidRPr="00794B53" w:rsidRDefault="0021365B" w:rsidP="0021365B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794B53">
        <w:rPr>
          <w:rFonts w:ascii="Times New Roman" w:hAnsi="Times New Roman"/>
        </w:rPr>
        <w:t>Matériel disponible :</w:t>
      </w:r>
    </w:p>
    <w:p w:rsidR="00170385" w:rsidRDefault="00F65F72" w:rsidP="0021365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lampes</w:t>
      </w:r>
      <w:r w:rsidR="0021365B" w:rsidRPr="00794B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émettant de la lumière colorée (bleue, verte ou rouge)</w:t>
      </w:r>
      <w:r w:rsidR="00170385">
        <w:rPr>
          <w:rFonts w:ascii="Times New Roman" w:hAnsi="Times New Roman" w:cs="Times New Roman"/>
        </w:rPr>
        <w:t>.</w:t>
      </w:r>
    </w:p>
    <w:p w:rsidR="0021365B" w:rsidRPr="00794B53" w:rsidRDefault="0021365B" w:rsidP="0021365B">
      <w:pPr>
        <w:pStyle w:val="Sansinterligne"/>
        <w:numPr>
          <w:ilvl w:val="0"/>
          <w:numId w:val="3"/>
        </w:numPr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>Réaliser des expériences pour superposer les faisceaux colorés deux à deux sur une feuille de papier blanc.</w:t>
      </w:r>
    </w:p>
    <w:p w:rsidR="0021365B" w:rsidRPr="00794B53" w:rsidRDefault="0021365B" w:rsidP="0021365B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 w:rsidRPr="00794B53">
        <w:rPr>
          <w:rFonts w:ascii="Times New Roman" w:hAnsi="Times New Roman"/>
        </w:rPr>
        <w:t>Refaire la même chose avec trois faisceaux colorés.</w:t>
      </w:r>
    </w:p>
    <w:p w:rsidR="0021365B" w:rsidRPr="00794B53" w:rsidRDefault="0021365B" w:rsidP="0021365B">
      <w:pPr>
        <w:pStyle w:val="Paragraphedeliste"/>
        <w:spacing w:after="0" w:line="240" w:lineRule="auto"/>
        <w:ind w:left="1440"/>
        <w:jc w:val="both"/>
        <w:rPr>
          <w:rFonts w:ascii="Times New Roman" w:hAnsi="Times New Roman"/>
        </w:rPr>
      </w:pPr>
    </w:p>
    <w:p w:rsidR="0021365B" w:rsidRPr="00794B53" w:rsidRDefault="0021365B" w:rsidP="0021365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794B53">
        <w:rPr>
          <w:rFonts w:ascii="Times New Roman" w:hAnsi="Times New Roman"/>
          <w:b/>
        </w:rPr>
        <w:t>Exploitation.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  <w:r w:rsidRPr="00794B53">
        <w:rPr>
          <w:rFonts w:ascii="Times New Roman" w:hAnsi="Times New Roman"/>
        </w:rPr>
        <w:t xml:space="preserve">Vous avez obtenu à partir des trois </w:t>
      </w:r>
      <w:r w:rsidRPr="00794B53">
        <w:rPr>
          <w:rFonts w:ascii="Times New Roman" w:hAnsi="Times New Roman"/>
          <w:b/>
        </w:rPr>
        <w:t>couleurs primaires</w:t>
      </w:r>
      <w:r w:rsidRPr="00794B53">
        <w:rPr>
          <w:rFonts w:ascii="Times New Roman" w:hAnsi="Times New Roman"/>
        </w:rPr>
        <w:t xml:space="preserve"> (</w:t>
      </w:r>
      <w:r w:rsidRPr="00794B53">
        <w:rPr>
          <w:rFonts w:ascii="Times New Roman" w:hAnsi="Times New Roman"/>
          <w:b/>
        </w:rPr>
        <w:t>rouge</w:t>
      </w:r>
      <w:r w:rsidRPr="00794B53">
        <w:rPr>
          <w:rFonts w:ascii="Times New Roman" w:hAnsi="Times New Roman"/>
        </w:rPr>
        <w:t xml:space="preserve">, </w:t>
      </w:r>
      <w:r w:rsidRPr="00794B53">
        <w:rPr>
          <w:rFonts w:ascii="Times New Roman" w:hAnsi="Times New Roman"/>
          <w:b/>
        </w:rPr>
        <w:t>vert</w:t>
      </w:r>
      <w:r w:rsidRPr="00794B53">
        <w:rPr>
          <w:rFonts w:ascii="Times New Roman" w:hAnsi="Times New Roman"/>
        </w:rPr>
        <w:t xml:space="preserve"> et </w:t>
      </w:r>
      <w:r w:rsidRPr="00794B53">
        <w:rPr>
          <w:rFonts w:ascii="Times New Roman" w:hAnsi="Times New Roman"/>
          <w:b/>
        </w:rPr>
        <w:t>bleu</w:t>
      </w:r>
      <w:r w:rsidRPr="00794B53">
        <w:rPr>
          <w:rFonts w:ascii="Times New Roman" w:hAnsi="Times New Roman"/>
        </w:rPr>
        <w:t>) d'autres couleurs.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  <w:r w:rsidRPr="00794B53">
        <w:rPr>
          <w:rFonts w:ascii="Times New Roman" w:hAnsi="Times New Roman"/>
        </w:rPr>
        <w:t xml:space="preserve">- Combien en avez-vous obtenues ? </w:t>
      </w:r>
      <w:r w:rsidRPr="00794B53">
        <w:rPr>
          <w:rFonts w:ascii="Times New Roman" w:hAnsi="Times New Roman"/>
        </w:rPr>
        <w:br/>
        <w:t>- Remplir le tableau ci-dessous pour indiquer à chaque fois comment vous les avez obtenues.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1"/>
        <w:gridCol w:w="1822"/>
        <w:gridCol w:w="1822"/>
        <w:gridCol w:w="1822"/>
        <w:gridCol w:w="1822"/>
      </w:tblGrid>
      <w:tr w:rsidR="0021365B" w:rsidRPr="00794B53" w:rsidTr="00FC7D41">
        <w:tc>
          <w:tcPr>
            <w:tcW w:w="2601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94B53">
              <w:rPr>
                <w:rFonts w:ascii="Times New Roman" w:hAnsi="Times New Roman"/>
                <w:b/>
              </w:rPr>
              <w:t>Mélange des couleurs</w:t>
            </w: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4B53">
              <w:rPr>
                <w:rFonts w:ascii="Times New Roman" w:hAnsi="Times New Roman"/>
              </w:rPr>
              <w:t>RV</w:t>
            </w: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4B53">
              <w:rPr>
                <w:rFonts w:ascii="Times New Roman" w:hAnsi="Times New Roman"/>
              </w:rPr>
              <w:t>RB</w:t>
            </w: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4B53">
              <w:rPr>
                <w:rFonts w:ascii="Times New Roman" w:hAnsi="Times New Roman"/>
              </w:rPr>
              <w:t>VB</w:t>
            </w:r>
          </w:p>
        </w:tc>
        <w:tc>
          <w:tcPr>
            <w:tcW w:w="1822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94B53">
              <w:rPr>
                <w:rFonts w:ascii="Times New Roman" w:hAnsi="Times New Roman"/>
              </w:rPr>
              <w:t>RVB</w:t>
            </w:r>
          </w:p>
        </w:tc>
      </w:tr>
      <w:tr w:rsidR="0021365B" w:rsidRPr="00794B53" w:rsidTr="00FC7D41">
        <w:tc>
          <w:tcPr>
            <w:tcW w:w="2601" w:type="dxa"/>
            <w:shd w:val="clear" w:color="auto" w:fill="auto"/>
          </w:tcPr>
          <w:p w:rsidR="0021365B" w:rsidRPr="00794B53" w:rsidRDefault="0021365B" w:rsidP="00FC7D4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94B53">
              <w:rPr>
                <w:rFonts w:ascii="Times New Roman" w:hAnsi="Times New Roman"/>
                <w:b/>
              </w:rPr>
              <w:t>Couleur perçue</w:t>
            </w:r>
          </w:p>
        </w:tc>
        <w:tc>
          <w:tcPr>
            <w:tcW w:w="1822" w:type="dxa"/>
            <w:shd w:val="clear" w:color="auto" w:fill="auto"/>
          </w:tcPr>
          <w:p w:rsidR="0021365B" w:rsidRPr="00B02B4C" w:rsidRDefault="00B02B4C" w:rsidP="00B02B4C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</w:rPr>
            </w:pPr>
            <w:r w:rsidRPr="00B02B4C">
              <w:rPr>
                <w:rFonts w:ascii="Times New Roman" w:hAnsi="Times New Roman"/>
                <w:color w:val="0070C0"/>
              </w:rPr>
              <w:t>Jaune</w:t>
            </w:r>
          </w:p>
        </w:tc>
        <w:tc>
          <w:tcPr>
            <w:tcW w:w="1822" w:type="dxa"/>
            <w:shd w:val="clear" w:color="auto" w:fill="auto"/>
          </w:tcPr>
          <w:p w:rsidR="0021365B" w:rsidRPr="00B02B4C" w:rsidRDefault="00B02B4C" w:rsidP="00B02B4C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</w:rPr>
            </w:pPr>
            <w:r w:rsidRPr="00B02B4C">
              <w:rPr>
                <w:rFonts w:ascii="Times New Roman" w:hAnsi="Times New Roman"/>
                <w:color w:val="0070C0"/>
              </w:rPr>
              <w:t>Magenta</w:t>
            </w:r>
          </w:p>
        </w:tc>
        <w:tc>
          <w:tcPr>
            <w:tcW w:w="1822" w:type="dxa"/>
            <w:shd w:val="clear" w:color="auto" w:fill="auto"/>
          </w:tcPr>
          <w:p w:rsidR="0021365B" w:rsidRPr="00B02B4C" w:rsidRDefault="00B02B4C" w:rsidP="00B02B4C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</w:rPr>
            </w:pPr>
            <w:r w:rsidRPr="00B02B4C">
              <w:rPr>
                <w:rFonts w:ascii="Times New Roman" w:hAnsi="Times New Roman"/>
                <w:color w:val="0070C0"/>
              </w:rPr>
              <w:t>Cyan</w:t>
            </w:r>
          </w:p>
        </w:tc>
        <w:tc>
          <w:tcPr>
            <w:tcW w:w="1822" w:type="dxa"/>
            <w:shd w:val="clear" w:color="auto" w:fill="auto"/>
          </w:tcPr>
          <w:p w:rsidR="0021365B" w:rsidRPr="00B02B4C" w:rsidRDefault="00B02B4C" w:rsidP="00B02B4C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</w:rPr>
            </w:pPr>
            <w:r w:rsidRPr="00B02B4C">
              <w:rPr>
                <w:rFonts w:ascii="Times New Roman" w:hAnsi="Times New Roman"/>
                <w:color w:val="0070C0"/>
              </w:rPr>
              <w:t>Blanc</w:t>
            </w:r>
          </w:p>
        </w:tc>
      </w:tr>
    </w:tbl>
    <w:p w:rsidR="0021365B" w:rsidRPr="00794B53" w:rsidRDefault="00B02B4C" w:rsidP="0021365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195580</wp:posOffset>
                </wp:positionV>
                <wp:extent cx="83820" cy="83820"/>
                <wp:effectExtent l="0" t="0" r="11430" b="1143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" o:spid="_x0000_s1026" style="position:absolute;margin-left:212.35pt;margin-top:15.4pt;width:6.6pt;height: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" fillcolor="#4f81bd [3204]" strokecolor="#243f60 [1604]" strokeweight="2pt"/>
            </w:pict>
          </mc:Fallback>
        </mc:AlternateContent>
      </w:r>
      <w:r w:rsidR="0021365B" w:rsidRPr="00794B53">
        <w:rPr>
          <w:rFonts w:ascii="Times New Roman" w:hAnsi="Times New Roman"/>
        </w:rPr>
        <w:br/>
        <w:t xml:space="preserve">- Quel type de synthèse avez-vous réalisée ? </w:t>
      </w:r>
      <w:r w:rsidR="0021365B" w:rsidRPr="00794B53">
        <w:rPr>
          <w:rFonts w:ascii="Times New Roman" w:hAnsi="Times New Roman"/>
        </w:rPr>
        <w:tab/>
        <w:t xml:space="preserve">□  Additive  </w:t>
      </w:r>
      <w:r w:rsidR="0021365B" w:rsidRPr="00794B53">
        <w:rPr>
          <w:rFonts w:ascii="Times New Roman" w:hAnsi="Times New Roman"/>
        </w:rPr>
        <w:tab/>
        <w:t xml:space="preserve">□ Soustractive 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  <w:r w:rsidRPr="00794B53">
        <w:rPr>
          <w:rFonts w:ascii="Times New Roman" w:hAnsi="Times New Roman"/>
        </w:rPr>
        <w:t xml:space="preserve">La synthèse additive  consiste à  </w:t>
      </w:r>
      <w:r w:rsidR="00B02B4C">
        <w:rPr>
          <w:rFonts w:ascii="Times New Roman" w:hAnsi="Times New Roman"/>
          <w:color w:val="0070C0"/>
        </w:rPr>
        <w:t>ajouter/additionner</w:t>
      </w:r>
      <w:r w:rsidRPr="00794B53">
        <w:rPr>
          <w:rFonts w:ascii="Times New Roman" w:hAnsi="Times New Roman"/>
        </w:rPr>
        <w:t xml:space="preserve"> des lumières colorées.</w:t>
      </w: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</w:p>
    <w:p w:rsidR="0021365B" w:rsidRPr="00794B53" w:rsidRDefault="0021365B" w:rsidP="0021365B">
      <w:pPr>
        <w:spacing w:after="0" w:line="240" w:lineRule="auto"/>
        <w:rPr>
          <w:rFonts w:ascii="Times New Roman" w:hAnsi="Times New Roman"/>
        </w:rPr>
      </w:pPr>
      <w:r w:rsidRPr="00794B53">
        <w:rPr>
          <w:rFonts w:ascii="Times New Roman" w:hAnsi="Times New Roman"/>
        </w:rPr>
        <w:t>- Regrouper vos observations en complétant le schéma ci-dessous. Faire valider par le professeur.</w:t>
      </w:r>
    </w:p>
    <w:p w:rsidR="00F65F72" w:rsidRDefault="00F65F72" w:rsidP="0021365B">
      <w:pPr>
        <w:jc w:val="center"/>
        <w:rPr>
          <w:rFonts w:ascii="Times New Roman" w:eastAsia="Times New Roman" w:hAnsi="Times New Roman"/>
        </w:rPr>
      </w:pPr>
    </w:p>
    <w:p w:rsidR="0021365B" w:rsidRDefault="00B02B4C" w:rsidP="0021365B">
      <w:pPr>
        <w:jc w:val="center"/>
        <w:rPr>
          <w:rFonts w:ascii="Times New Roman" w:eastAsia="Times New Roman" w:hAnsi="Times New Roman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 wp14:anchorId="0F86CA15" wp14:editId="410332A3">
            <wp:extent cx="1181100" cy="1171794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02B4C" w:rsidRDefault="00B02B4C" w:rsidP="0021365B">
      <w:pPr>
        <w:jc w:val="center"/>
        <w:rPr>
          <w:rFonts w:ascii="Times New Roman" w:eastAsia="Times New Roman" w:hAnsi="Times New Roman"/>
        </w:rPr>
      </w:pPr>
    </w:p>
    <w:p w:rsidR="00F65F72" w:rsidRPr="00794B53" w:rsidRDefault="00F65F72" w:rsidP="0021365B">
      <w:pPr>
        <w:jc w:val="center"/>
        <w:rPr>
          <w:rFonts w:ascii="Times New Roman" w:hAnsi="Times New Roman"/>
        </w:rPr>
      </w:pPr>
    </w:p>
    <w:p w:rsidR="0021365B" w:rsidRDefault="0021365B" w:rsidP="0021365B">
      <w:pPr>
        <w:pStyle w:val="Sansinterligne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794B53">
        <w:rPr>
          <w:rFonts w:ascii="Times New Roman" w:hAnsi="Times New Roman" w:cs="Times New Roman"/>
          <w:b/>
        </w:rPr>
        <w:lastRenderedPageBreak/>
        <w:t>Application : principe de trichromie utilisé dans l’affichage des écrans plats LCD.</w:t>
      </w: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</w:p>
    <w:p w:rsidR="008E2F60" w:rsidRDefault="008E2F60" w:rsidP="008E2F60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 L’écran d’un téléphone est divisé en petites unités lumineuses, appelées pixels.</w:t>
      </w:r>
    </w:p>
    <w:p w:rsidR="008E2F60" w:rsidRPr="008E2F60" w:rsidRDefault="008E2F60" w:rsidP="008E2F60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 Chaque pixel de l’écran est subdivisé en 3 rectangles (appelés sous-pixels). La seule différence entre ces sous-pixels provient du filtre qui le recouvre : rouge, vert ou bleu.</w:t>
      </w: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3536134</wp:posOffset>
                </wp:positionH>
                <wp:positionV relativeFrom="paragraph">
                  <wp:posOffset>-2268</wp:posOffset>
                </wp:positionV>
                <wp:extent cx="2683328" cy="1834243"/>
                <wp:effectExtent l="0" t="0" r="22225" b="1397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328" cy="1834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F60" w:rsidRDefault="008E2F60">
                            <w:r w:rsidRPr="00794B53">
                              <w:rPr>
                                <w:rFonts w:ascii="Times New Roman" w:hAnsi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6FE6A5" wp14:editId="70F031BD">
                                  <wp:extent cx="2416629" cy="1735701"/>
                                  <wp:effectExtent l="0" t="0" r="317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517" t="41113" r="2267" b="27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6775" cy="1735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78.45pt;margin-top:-.2pt;width:211.3pt;height:14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" fillcolor="white [3201]" strokeweight=".5pt">
                <v:textbox>
                  <w:txbxContent>
                    <w:p w:rsidR="008E2F60" w:rsidRDefault="008E2F60">
                      <w:r w:rsidRPr="00794B53">
                        <w:rPr>
                          <w:rFonts w:ascii="Times New Roman" w:hAnsi="Times New Roman"/>
                          <w:noProof/>
                          <w:lang w:eastAsia="fr-FR"/>
                        </w:rPr>
                        <w:drawing>
                          <wp:inline distT="0" distB="0" distL="0" distR="0" wp14:anchorId="456FE6A5" wp14:editId="70F031BD">
                            <wp:extent cx="2416629" cy="1735701"/>
                            <wp:effectExtent l="0" t="0" r="317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517" t="41113" r="2267" b="27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6775" cy="1735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8A7B97" wp14:editId="16B446B2">
            <wp:extent cx="3276194" cy="1834243"/>
            <wp:effectExtent l="0" t="0" r="0" b="0"/>
            <wp:docPr id="1" name="Image 1" descr="Analyser le principe d'un écran LCD - 1ère - Problème Physique-Chimie -  Kar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lyser le principe d'un écran LCD - 1ère - Problème Physique-Chimie -  Kar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8"/>
                    <a:stretch/>
                  </pic:blipFill>
                  <pic:spPr bwMode="auto">
                    <a:xfrm>
                      <a:off x="0" y="0"/>
                      <a:ext cx="3281516" cy="18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F60" w:rsidRDefault="008E2F60" w:rsidP="008E2F60">
      <w:pPr>
        <w:pStyle w:val="Sansinterligne"/>
        <w:rPr>
          <w:rFonts w:ascii="Times New Roman" w:hAnsi="Times New Roman" w:cs="Times New Roman"/>
          <w:b/>
        </w:rPr>
      </w:pPr>
    </w:p>
    <w:p w:rsidR="008E2F60" w:rsidRPr="008E2F60" w:rsidRDefault="008E2F60" w:rsidP="008E2F60">
      <w:pPr>
        <w:pStyle w:val="Sansinterligne"/>
        <w:rPr>
          <w:rFonts w:ascii="Times New Roman" w:hAnsi="Times New Roman" w:cs="Times New Roman"/>
        </w:rPr>
      </w:pPr>
      <w:r w:rsidRPr="008E2F60">
        <w:rPr>
          <w:rFonts w:ascii="Times New Roman" w:hAnsi="Times New Roman" w:cs="Times New Roman"/>
        </w:rPr>
        <w:t>4/</w:t>
      </w:r>
      <w:r>
        <w:rPr>
          <w:rFonts w:ascii="Times New Roman" w:hAnsi="Times New Roman" w:cs="Times New Roman"/>
        </w:rPr>
        <w:t xml:space="preserve"> Nos yeux ne distinguent pas les différents sous-pixels, ils mélangent les lumières colorées rouge, vert et bleue provenant de chacun d’eux. Cela permet de reproduire toutes les couleurs perçues par l’œil humain par synthèse additive des couleurs.</w:t>
      </w:r>
    </w:p>
    <w:p w:rsidR="0021365B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8E2F60" w:rsidRDefault="008E2F60" w:rsidP="0021365B">
      <w:pPr>
        <w:pStyle w:val="Sansinterligne"/>
        <w:rPr>
          <w:rFonts w:ascii="Times New Roman" w:hAnsi="Times New Roman" w:cs="Times New Roman"/>
        </w:rPr>
      </w:pPr>
    </w:p>
    <w:p w:rsidR="008E2F60" w:rsidRDefault="008E2F60" w:rsidP="0021365B">
      <w:pPr>
        <w:pStyle w:val="Sansinterligne"/>
        <w:rPr>
          <w:rFonts w:ascii="Times New Roman" w:hAnsi="Times New Roman" w:cs="Times New Roman"/>
        </w:rPr>
      </w:pPr>
      <w:r w:rsidRPr="008E2F60">
        <w:rPr>
          <w:rFonts w:ascii="Times New Roman" w:hAnsi="Times New Roman" w:cs="Times New Roman"/>
          <w:u w:val="single"/>
        </w:rPr>
        <w:t>Questions</w:t>
      </w:r>
      <w:r>
        <w:rPr>
          <w:rFonts w:ascii="Times New Roman" w:hAnsi="Times New Roman" w:cs="Times New Roman"/>
        </w:rPr>
        <w:t> :</w:t>
      </w:r>
    </w:p>
    <w:p w:rsidR="008E2F60" w:rsidRDefault="008E2F60" w:rsidP="0021365B">
      <w:pPr>
        <w:pStyle w:val="Sansinterligne"/>
        <w:rPr>
          <w:rFonts w:ascii="Times New Roman" w:hAnsi="Times New Roman" w:cs="Times New Roman"/>
        </w:rPr>
      </w:pPr>
    </w:p>
    <w:p w:rsidR="0002366B" w:rsidRPr="00794B53" w:rsidRDefault="0002366B" w:rsidP="0002366B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>1/ Qu’est-ce qu’un pixel.</w:t>
      </w:r>
    </w:p>
    <w:p w:rsidR="00B02B4C" w:rsidRPr="00925271" w:rsidRDefault="00B02B4C" w:rsidP="00B02B4C">
      <w:pPr>
        <w:pStyle w:val="Sansinterligne"/>
        <w:rPr>
          <w:rFonts w:ascii="Times New Roman" w:hAnsi="Times New Roman"/>
          <w:i/>
          <w:color w:val="0070C0"/>
        </w:rPr>
      </w:pPr>
      <w:r w:rsidRPr="00925271">
        <w:rPr>
          <w:rFonts w:ascii="Times New Roman" w:hAnsi="Times New Roman"/>
          <w:i/>
          <w:color w:val="0070C0"/>
        </w:rPr>
        <w:t xml:space="preserve">Le </w:t>
      </w:r>
      <w:r w:rsidRPr="00925271">
        <w:rPr>
          <w:rFonts w:ascii="Times New Roman" w:hAnsi="Times New Roman"/>
          <w:b/>
          <w:bCs/>
          <w:i/>
          <w:color w:val="0070C0"/>
        </w:rPr>
        <w:t>pixel</w:t>
      </w:r>
      <w:r w:rsidRPr="00925271">
        <w:rPr>
          <w:rFonts w:ascii="Times New Roman" w:hAnsi="Times New Roman"/>
          <w:i/>
          <w:color w:val="0070C0"/>
        </w:rPr>
        <w:t xml:space="preserve">, souvent abrégé </w:t>
      </w:r>
      <w:r w:rsidRPr="00925271">
        <w:rPr>
          <w:rFonts w:ascii="Times New Roman" w:hAnsi="Times New Roman"/>
          <w:b/>
          <w:bCs/>
          <w:i/>
          <w:color w:val="0070C0"/>
        </w:rPr>
        <w:t>px</w:t>
      </w:r>
      <w:r w:rsidRPr="00925271">
        <w:rPr>
          <w:rFonts w:ascii="Times New Roman" w:hAnsi="Times New Roman"/>
          <w:i/>
          <w:color w:val="0070C0"/>
        </w:rPr>
        <w:t>, est un petit élément d’image.</w:t>
      </w:r>
    </w:p>
    <w:p w:rsidR="00B02B4C" w:rsidRDefault="00B02B4C" w:rsidP="00B02B4C">
      <w:pPr>
        <w:pStyle w:val="Sansinterligne"/>
        <w:rPr>
          <w:rFonts w:ascii="Times New Roman" w:hAnsi="Times New Roman"/>
          <w:i/>
          <w:color w:val="0070C0"/>
        </w:rPr>
      </w:pPr>
      <w:r w:rsidRPr="00925271">
        <w:rPr>
          <w:rFonts w:ascii="Times New Roman" w:hAnsi="Times New Roman"/>
          <w:i/>
          <w:color w:val="0070C0"/>
        </w:rPr>
        <w:t xml:space="preserve">Son nom provient de la locution </w:t>
      </w:r>
      <w:hyperlink r:id="rId13" w:tooltip="Anglais" w:history="1">
        <w:r w:rsidRPr="00925271">
          <w:rPr>
            <w:rStyle w:val="Lienhypertexte"/>
            <w:rFonts w:ascii="Times New Roman" w:hAnsi="Times New Roman"/>
            <w:i/>
            <w:color w:val="0070C0"/>
          </w:rPr>
          <w:t>anglaise</w:t>
        </w:r>
      </w:hyperlink>
      <w:r w:rsidRPr="00925271">
        <w:rPr>
          <w:rFonts w:ascii="Times New Roman" w:hAnsi="Times New Roman"/>
          <w:i/>
          <w:color w:val="0070C0"/>
        </w:rPr>
        <w:t xml:space="preserve"> </w:t>
      </w:r>
      <w:proofErr w:type="spellStart"/>
      <w:r w:rsidRPr="00925271">
        <w:rPr>
          <w:rFonts w:ascii="Times New Roman" w:hAnsi="Times New Roman"/>
          <w:b/>
          <w:bCs/>
          <w:i/>
          <w:iCs/>
          <w:color w:val="0070C0"/>
        </w:rPr>
        <w:t>pict</w:t>
      </w:r>
      <w:r w:rsidRPr="00925271">
        <w:rPr>
          <w:rFonts w:ascii="Times New Roman" w:hAnsi="Times New Roman"/>
          <w:i/>
          <w:iCs/>
          <w:color w:val="0070C0"/>
        </w:rPr>
        <w:t>ure</w:t>
      </w:r>
      <w:proofErr w:type="spellEnd"/>
      <w:r w:rsidRPr="00925271">
        <w:rPr>
          <w:rFonts w:ascii="Times New Roman" w:hAnsi="Times New Roman"/>
          <w:i/>
          <w:iCs/>
          <w:color w:val="0070C0"/>
        </w:rPr>
        <w:t xml:space="preserve"> </w:t>
      </w:r>
      <w:proofErr w:type="spellStart"/>
      <w:r w:rsidRPr="00925271">
        <w:rPr>
          <w:rFonts w:ascii="Times New Roman" w:hAnsi="Times New Roman"/>
          <w:b/>
          <w:bCs/>
          <w:i/>
          <w:iCs/>
          <w:color w:val="0070C0"/>
        </w:rPr>
        <w:t>el</w:t>
      </w:r>
      <w:r w:rsidRPr="00925271">
        <w:rPr>
          <w:rFonts w:ascii="Times New Roman" w:hAnsi="Times New Roman"/>
          <w:i/>
          <w:iCs/>
          <w:color w:val="0070C0"/>
        </w:rPr>
        <w:t>ement</w:t>
      </w:r>
      <w:proofErr w:type="spellEnd"/>
      <w:r w:rsidRPr="00925271">
        <w:rPr>
          <w:rFonts w:ascii="Times New Roman" w:hAnsi="Times New Roman"/>
          <w:i/>
          <w:color w:val="0070C0"/>
        </w:rPr>
        <w:t xml:space="preserve">, qui signifie « élément d'image ». </w:t>
      </w:r>
    </w:p>
    <w:p w:rsidR="0002366B" w:rsidRDefault="0002366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02366B" w:rsidP="0021365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21365B" w:rsidRPr="00794B53">
        <w:rPr>
          <w:rFonts w:ascii="Times New Roman" w:hAnsi="Times New Roman" w:cs="Times New Roman"/>
        </w:rPr>
        <w:t>/ Quel est le rôle joué par l’ensemble polariseurs-cristaux liquides ?</w:t>
      </w:r>
    </w:p>
    <w:p w:rsidR="00B02B4C" w:rsidRPr="00925271" w:rsidRDefault="00B02B4C" w:rsidP="00B02B4C">
      <w:pPr>
        <w:pStyle w:val="Sansinterligne"/>
        <w:rPr>
          <w:rFonts w:ascii="Times New Roman" w:hAnsi="Times New Roman"/>
          <w:i/>
          <w:color w:val="0070C0"/>
        </w:rPr>
      </w:pPr>
      <w:r w:rsidRPr="00925271">
        <w:rPr>
          <w:rFonts w:ascii="Times New Roman" w:hAnsi="Times New Roman"/>
          <w:i/>
          <w:color w:val="0070C0"/>
        </w:rPr>
        <w:t xml:space="preserve">Ils jouent le rôle d’atténuateur de lumière ou de « store ». </w:t>
      </w:r>
      <w:r w:rsidRPr="000A2816">
        <w:rPr>
          <w:rFonts w:ascii="Times New Roman" w:hAnsi="Times New Roman"/>
          <w:b/>
          <w:i/>
          <w:color w:val="0070C0"/>
        </w:rPr>
        <w:t xml:space="preserve">En fonction de la tension électrique appliquée, les </w:t>
      </w:r>
      <w:r>
        <w:rPr>
          <w:rFonts w:ascii="Times New Roman" w:hAnsi="Times New Roman"/>
          <w:b/>
          <w:i/>
          <w:color w:val="0070C0"/>
        </w:rPr>
        <w:t>cristaux liquides</w:t>
      </w:r>
      <w:r w:rsidRPr="000A2816">
        <w:rPr>
          <w:rFonts w:ascii="Times New Roman" w:hAnsi="Times New Roman"/>
          <w:b/>
          <w:i/>
          <w:color w:val="0070C0"/>
        </w:rPr>
        <w:t xml:space="preserve"> se polarisent différemment et laissent donc passer une quantité variable de lumière.</w:t>
      </w:r>
      <w:r w:rsidRPr="00925271">
        <w:rPr>
          <w:rFonts w:ascii="Times New Roman" w:hAnsi="Times New Roman"/>
          <w:i/>
          <w:color w:val="0070C0"/>
        </w:rPr>
        <w:t xml:space="preserve"> </w:t>
      </w: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21365B" w:rsidP="0021365B">
      <w:pPr>
        <w:pStyle w:val="Sansinterligne"/>
        <w:rPr>
          <w:rFonts w:ascii="Times New Roman" w:hAnsi="Times New Roman" w:cs="Times New Roman"/>
        </w:rPr>
      </w:pPr>
    </w:p>
    <w:p w:rsidR="0021365B" w:rsidRPr="00794B53" w:rsidRDefault="0002366B" w:rsidP="0021365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21365B" w:rsidRPr="00794B53">
        <w:rPr>
          <w:rFonts w:ascii="Times New Roman" w:hAnsi="Times New Roman" w:cs="Times New Roman"/>
        </w:rPr>
        <w:t xml:space="preserve">/ Compléter le tableau ci-dessous rendant compte de la couleur perçue du pixel en fonction des sous-pixels </w:t>
      </w:r>
      <w:r w:rsidR="00B75BDD" w:rsidRPr="00794B53">
        <w:rPr>
          <w:rFonts w:ascii="Times New Roman" w:hAnsi="Times New Roman" w:cs="Times New Roman"/>
        </w:rPr>
        <w:t>a</w:t>
      </w:r>
      <w:r w:rsidR="0021365B" w:rsidRPr="00794B53">
        <w:rPr>
          <w:rFonts w:ascii="Times New Roman" w:hAnsi="Times New Roman" w:cs="Times New Roman"/>
        </w:rPr>
        <w:t>llumés.</w:t>
      </w:r>
    </w:p>
    <w:p w:rsidR="00B75BDD" w:rsidRPr="00794B53" w:rsidRDefault="00B75BDD" w:rsidP="0021365B">
      <w:pPr>
        <w:pStyle w:val="Sansinterligne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6"/>
        <w:gridCol w:w="1106"/>
        <w:gridCol w:w="1107"/>
        <w:gridCol w:w="1107"/>
        <w:gridCol w:w="1108"/>
        <w:gridCol w:w="1108"/>
        <w:gridCol w:w="1108"/>
        <w:gridCol w:w="1108"/>
      </w:tblGrid>
      <w:tr w:rsidR="00F2252F" w:rsidRPr="00794B53" w:rsidTr="00F2252F">
        <w:tc>
          <w:tcPr>
            <w:tcW w:w="153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Etat du s-px B</w:t>
            </w:r>
          </w:p>
        </w:tc>
        <w:tc>
          <w:tcPr>
            <w:tcW w:w="110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</w:tr>
      <w:tr w:rsidR="00F2252F" w:rsidRPr="00794B53" w:rsidTr="00F2252F">
        <w:tc>
          <w:tcPr>
            <w:tcW w:w="153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Etat du s-px V</w:t>
            </w:r>
          </w:p>
        </w:tc>
        <w:tc>
          <w:tcPr>
            <w:tcW w:w="110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</w:tr>
      <w:tr w:rsidR="00F2252F" w:rsidRPr="00794B53" w:rsidTr="00F2252F">
        <w:tc>
          <w:tcPr>
            <w:tcW w:w="153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Etat du s-px R</w:t>
            </w:r>
          </w:p>
        </w:tc>
        <w:tc>
          <w:tcPr>
            <w:tcW w:w="1106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 xml:space="preserve">Allumé 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7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Allumé</w:t>
            </w:r>
          </w:p>
        </w:tc>
        <w:tc>
          <w:tcPr>
            <w:tcW w:w="1108" w:type="dxa"/>
          </w:tcPr>
          <w:p w:rsidR="00F2252F" w:rsidRPr="00794B53" w:rsidRDefault="00F2252F" w:rsidP="00752226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Eteint</w:t>
            </w:r>
          </w:p>
        </w:tc>
      </w:tr>
      <w:tr w:rsidR="00B75BDD" w:rsidRPr="00794B53" w:rsidTr="00F2252F">
        <w:tc>
          <w:tcPr>
            <w:tcW w:w="1536" w:type="dxa"/>
          </w:tcPr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Représentation du px</w:t>
            </w:r>
          </w:p>
        </w:tc>
        <w:tc>
          <w:tcPr>
            <w:tcW w:w="1106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  <w:tc>
          <w:tcPr>
            <w:tcW w:w="1108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86"/>
            </w:tblGrid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75BDD" w:rsidRPr="00794B53" w:rsidTr="00FC7D41">
              <w:tc>
                <w:tcPr>
                  <w:tcW w:w="586" w:type="dxa"/>
                </w:tcPr>
                <w:p w:rsidR="00B75BDD" w:rsidRPr="00794B53" w:rsidRDefault="00B75BDD" w:rsidP="00FC7D41">
                  <w:pPr>
                    <w:pStyle w:val="Sansinterligne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75BDD" w:rsidRPr="00794B53" w:rsidRDefault="00B75BDD" w:rsidP="0021365B">
            <w:pPr>
              <w:pStyle w:val="Sansinterligne"/>
              <w:rPr>
                <w:rFonts w:ascii="Times New Roman" w:hAnsi="Times New Roman" w:cs="Times New Roman"/>
              </w:rPr>
            </w:pPr>
          </w:p>
        </w:tc>
      </w:tr>
      <w:tr w:rsidR="00B02B4C" w:rsidRPr="00794B53" w:rsidTr="00F2252F">
        <w:tc>
          <w:tcPr>
            <w:tcW w:w="1536" w:type="dxa"/>
          </w:tcPr>
          <w:p w:rsidR="00B02B4C" w:rsidRPr="00794B53" w:rsidRDefault="00B02B4C" w:rsidP="0021365B">
            <w:pPr>
              <w:pStyle w:val="Sansinterligne"/>
              <w:rPr>
                <w:rFonts w:ascii="Times New Roman" w:hAnsi="Times New Roman" w:cs="Times New Roman"/>
              </w:rPr>
            </w:pPr>
            <w:r w:rsidRPr="00794B53">
              <w:rPr>
                <w:rFonts w:ascii="Times New Roman" w:hAnsi="Times New Roman" w:cs="Times New Roman"/>
              </w:rPr>
              <w:t>Couleur perçue du px</w:t>
            </w:r>
          </w:p>
        </w:tc>
        <w:tc>
          <w:tcPr>
            <w:tcW w:w="1106" w:type="dxa"/>
          </w:tcPr>
          <w:p w:rsidR="00B02B4C" w:rsidRPr="00794B53" w:rsidRDefault="00B02B4C" w:rsidP="00893947">
            <w:pPr>
              <w:pStyle w:val="Sansinterligne"/>
              <w:rPr>
                <w:rFonts w:ascii="Times New Roman" w:hAnsi="Times New Roman" w:cs="Times New Roman"/>
              </w:rPr>
            </w:pPr>
            <w:r w:rsidRPr="00925271">
              <w:rPr>
                <w:rFonts w:ascii="Times New Roman" w:hAnsi="Times New Roman" w:cs="Times New Roman"/>
                <w:color w:val="0070C0"/>
              </w:rPr>
              <w:t>Blanc</w:t>
            </w:r>
          </w:p>
        </w:tc>
        <w:tc>
          <w:tcPr>
            <w:tcW w:w="1107" w:type="dxa"/>
          </w:tcPr>
          <w:p w:rsidR="00B02B4C" w:rsidRPr="00925271" w:rsidRDefault="00B02B4C" w:rsidP="00893947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Rouge</w:t>
            </w:r>
          </w:p>
        </w:tc>
        <w:tc>
          <w:tcPr>
            <w:tcW w:w="1107" w:type="dxa"/>
          </w:tcPr>
          <w:p w:rsidR="00B02B4C" w:rsidRPr="00925271" w:rsidRDefault="00B02B4C" w:rsidP="00893947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Bleu</w:t>
            </w:r>
          </w:p>
        </w:tc>
        <w:tc>
          <w:tcPr>
            <w:tcW w:w="1108" w:type="dxa"/>
          </w:tcPr>
          <w:p w:rsidR="00B02B4C" w:rsidRPr="00925271" w:rsidRDefault="00B02B4C" w:rsidP="00893947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Vert</w:t>
            </w:r>
          </w:p>
        </w:tc>
        <w:tc>
          <w:tcPr>
            <w:tcW w:w="1108" w:type="dxa"/>
          </w:tcPr>
          <w:p w:rsidR="00B02B4C" w:rsidRPr="00925271" w:rsidRDefault="00B02B4C" w:rsidP="00893947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Magenta</w:t>
            </w:r>
          </w:p>
        </w:tc>
        <w:tc>
          <w:tcPr>
            <w:tcW w:w="1108" w:type="dxa"/>
          </w:tcPr>
          <w:p w:rsidR="00B02B4C" w:rsidRPr="00794B53" w:rsidRDefault="00B02B4C" w:rsidP="00893947">
            <w:pPr>
              <w:pStyle w:val="Sansinterligne"/>
              <w:rPr>
                <w:rFonts w:ascii="Times New Roman" w:hAnsi="Times New Roman" w:cs="Times New Roman"/>
              </w:rPr>
            </w:pPr>
            <w:r w:rsidRPr="00925271">
              <w:rPr>
                <w:rFonts w:ascii="Times New Roman" w:hAnsi="Times New Roman" w:cs="Times New Roman"/>
                <w:color w:val="0070C0"/>
              </w:rPr>
              <w:t>Jaune</w:t>
            </w:r>
          </w:p>
        </w:tc>
        <w:tc>
          <w:tcPr>
            <w:tcW w:w="1108" w:type="dxa"/>
          </w:tcPr>
          <w:p w:rsidR="00B02B4C" w:rsidRPr="00925271" w:rsidRDefault="00B02B4C" w:rsidP="00893947">
            <w:pPr>
              <w:pStyle w:val="Sansinterligne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t>Cyan</w:t>
            </w:r>
          </w:p>
        </w:tc>
      </w:tr>
    </w:tbl>
    <w:p w:rsidR="00B75BDD" w:rsidRPr="00794B53" w:rsidRDefault="00B75BDD" w:rsidP="0021365B">
      <w:pPr>
        <w:pStyle w:val="Sansinterligne"/>
        <w:rPr>
          <w:rFonts w:ascii="Times New Roman" w:hAnsi="Times New Roman" w:cs="Times New Roman"/>
        </w:rPr>
      </w:pPr>
    </w:p>
    <w:p w:rsidR="0021365B" w:rsidRDefault="0002366B" w:rsidP="0021365B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1365B" w:rsidRPr="00794B53">
        <w:rPr>
          <w:rFonts w:ascii="Times New Roman" w:hAnsi="Times New Roman" w:cs="Times New Roman"/>
        </w:rPr>
        <w:t xml:space="preserve">/ Comment un pixel peut-il apparaître noir ? </w:t>
      </w:r>
    </w:p>
    <w:p w:rsidR="00B02B4C" w:rsidRDefault="00B02B4C" w:rsidP="00B02B4C">
      <w:pPr>
        <w:pStyle w:val="Sansinterligne"/>
        <w:rPr>
          <w:rFonts w:ascii="Times New Roman" w:hAnsi="Times New Roman"/>
          <w:i/>
          <w:color w:val="0070C0"/>
        </w:rPr>
      </w:pPr>
      <w:r>
        <w:rPr>
          <w:rFonts w:ascii="Times New Roman" w:hAnsi="Times New Roman"/>
          <w:i/>
          <w:color w:val="0070C0"/>
        </w:rPr>
        <w:t>I</w:t>
      </w:r>
      <w:r>
        <w:rPr>
          <w:rFonts w:ascii="Times New Roman" w:hAnsi="Times New Roman"/>
          <w:i/>
          <w:color w:val="0070C0"/>
        </w:rPr>
        <w:t>l faut donc que les polariseurs soient en position « fermée » tous les 3.</w:t>
      </w:r>
    </w:p>
    <w:p w:rsidR="008E2F60" w:rsidRDefault="008E2F60" w:rsidP="0021365B">
      <w:pPr>
        <w:pStyle w:val="Sansinterligne"/>
        <w:rPr>
          <w:rFonts w:ascii="Times New Roman" w:hAnsi="Times New Roman" w:cs="Times New Roman"/>
        </w:rPr>
      </w:pPr>
    </w:p>
    <w:p w:rsidR="0002366B" w:rsidRDefault="0002366B" w:rsidP="0021365B">
      <w:pPr>
        <w:pStyle w:val="Sansinterligne"/>
        <w:rPr>
          <w:rFonts w:ascii="Times New Roman" w:hAnsi="Times New Roman" w:cs="Times New Roman"/>
        </w:rPr>
      </w:pPr>
    </w:p>
    <w:p w:rsidR="008E2F60" w:rsidRPr="008E2F60" w:rsidRDefault="0002366B" w:rsidP="008E2F60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</w:t>
      </w:r>
      <w:r w:rsidR="008E2F60" w:rsidRPr="008E2F60">
        <w:rPr>
          <w:rFonts w:ascii="Times New Roman" w:hAnsi="Times New Roman" w:cs="Times New Roman"/>
        </w:rPr>
        <w:t xml:space="preserve">/ Le codage RVB (RGB en anglais) consiste à attribuer une valeur comprise entre 0 et 255 pour chaque couleur Rouge, Vert et Bleu : « 0 » signifie « couleur éteinte » et « 255 » signifie maximum d'intensité de la couleur correspondante. </w:t>
      </w:r>
    </w:p>
    <w:p w:rsidR="008E2F60" w:rsidRDefault="008E2F60" w:rsidP="008E2F60">
      <w:pPr>
        <w:pStyle w:val="Sansinterligne"/>
        <w:rPr>
          <w:rFonts w:ascii="Times New Roman" w:hAnsi="Times New Roman" w:cs="Times New Roman"/>
        </w:rPr>
      </w:pPr>
      <w:r w:rsidRPr="008E2F60">
        <w:rPr>
          <w:rFonts w:ascii="Times New Roman" w:hAnsi="Times New Roman" w:cs="Times New Roman"/>
        </w:rPr>
        <w:t>Par exemple</w:t>
      </w:r>
      <w:r>
        <w:rPr>
          <w:rFonts w:ascii="Times New Roman" w:hAnsi="Times New Roman" w:cs="Times New Roman"/>
        </w:rPr>
        <w:t> : le</w:t>
      </w:r>
      <w:r w:rsidRPr="008E2F60">
        <w:rPr>
          <w:rFonts w:ascii="Times New Roman" w:hAnsi="Times New Roman" w:cs="Times New Roman"/>
        </w:rPr>
        <w:t xml:space="preserve"> rouge d'intensité maximum se code (255</w:t>
      </w:r>
      <w:proofErr w:type="gramStart"/>
      <w:r w:rsidRPr="008E2F60">
        <w:rPr>
          <w:rFonts w:ascii="Times New Roman" w:hAnsi="Times New Roman" w:cs="Times New Roman"/>
        </w:rPr>
        <w:t>,0,0</w:t>
      </w:r>
      <w:proofErr w:type="gramEnd"/>
      <w:r w:rsidRPr="008E2F60">
        <w:rPr>
          <w:rFonts w:ascii="Times New Roman" w:hAnsi="Times New Roman" w:cs="Times New Roman"/>
        </w:rPr>
        <w:t xml:space="preserve">) et </w:t>
      </w:r>
      <w:r>
        <w:rPr>
          <w:rFonts w:ascii="Times New Roman" w:hAnsi="Times New Roman" w:cs="Times New Roman"/>
        </w:rPr>
        <w:t xml:space="preserve">le </w:t>
      </w:r>
      <w:r w:rsidRPr="008E2F60">
        <w:rPr>
          <w:rFonts w:ascii="Times New Roman" w:hAnsi="Times New Roman" w:cs="Times New Roman"/>
        </w:rPr>
        <w:t xml:space="preserve">vert moyen (0,120,0). </w:t>
      </w:r>
    </w:p>
    <w:p w:rsidR="008E2F60" w:rsidRPr="008E2F60" w:rsidRDefault="008E2F60" w:rsidP="008E2F60">
      <w:pPr>
        <w:pStyle w:val="Sansinterligne"/>
        <w:rPr>
          <w:rFonts w:ascii="Times New Roman" w:hAnsi="Times New Roman" w:cs="Times New Roman"/>
        </w:rPr>
      </w:pPr>
      <w:r w:rsidRPr="008E2F60">
        <w:rPr>
          <w:rFonts w:ascii="Times New Roman" w:hAnsi="Times New Roman" w:cs="Times New Roman"/>
        </w:rPr>
        <w:t>Ce c</w:t>
      </w:r>
      <w:r w:rsidR="0002366B">
        <w:rPr>
          <w:rFonts w:ascii="Times New Roman" w:hAnsi="Times New Roman" w:cs="Times New Roman"/>
        </w:rPr>
        <w:t>o</w:t>
      </w:r>
      <w:r w:rsidRPr="008E2F60">
        <w:rPr>
          <w:rFonts w:ascii="Times New Roman" w:hAnsi="Times New Roman" w:cs="Times New Roman"/>
        </w:rPr>
        <w:t xml:space="preserve">dage </w:t>
      </w:r>
      <w:r>
        <w:rPr>
          <w:rFonts w:ascii="Times New Roman" w:hAnsi="Times New Roman" w:cs="Times New Roman"/>
        </w:rPr>
        <w:t xml:space="preserve">permet de </w:t>
      </w:r>
      <w:r w:rsidRPr="008E2F60">
        <w:rPr>
          <w:rFonts w:ascii="Times New Roman" w:hAnsi="Times New Roman" w:cs="Times New Roman"/>
        </w:rPr>
        <w:t>commande</w:t>
      </w:r>
      <w:r>
        <w:rPr>
          <w:rFonts w:ascii="Times New Roman" w:hAnsi="Times New Roman" w:cs="Times New Roman"/>
        </w:rPr>
        <w:t>r</w:t>
      </w:r>
      <w:r w:rsidRPr="008E2F60">
        <w:rPr>
          <w:rFonts w:ascii="Times New Roman" w:hAnsi="Times New Roman" w:cs="Times New Roman"/>
        </w:rPr>
        <w:t xml:space="preserve"> l'allumage des pixels d'un écran. </w:t>
      </w:r>
    </w:p>
    <w:p w:rsidR="008E2F60" w:rsidRPr="008E2F60" w:rsidRDefault="008E2F60" w:rsidP="008E2F60">
      <w:pPr>
        <w:spacing w:after="120"/>
        <w:rPr>
          <w:rFonts w:ascii="Times New Roman" w:hAnsi="Times New Roman"/>
        </w:rPr>
      </w:pPr>
      <w:r w:rsidRPr="008E2F60">
        <w:rPr>
          <w:rFonts w:ascii="Times New Roman" w:hAnsi="Times New Roman"/>
        </w:rPr>
        <w:t xml:space="preserve">Ouvrir le site </w:t>
      </w:r>
      <w:hyperlink r:id="rId14" w:history="1">
        <w:r w:rsidRPr="008E2F60">
          <w:rPr>
            <w:rStyle w:val="Lienhypertexte"/>
            <w:rFonts w:ascii="Times New Roman" w:hAnsi="Times New Roman"/>
          </w:rPr>
          <w:t>https://www.w3schools.com/colors/colors_rgb.asp</w:t>
        </w:r>
      </w:hyperlink>
      <w:r w:rsidRPr="008E2F60">
        <w:rPr>
          <w:rFonts w:ascii="Times New Roman" w:hAnsi="Times New Roman"/>
        </w:rPr>
        <w:t xml:space="preserve">  </w:t>
      </w:r>
    </w:p>
    <w:p w:rsidR="00B02B4C" w:rsidRPr="002B5FD3" w:rsidRDefault="008E2F60" w:rsidP="00B02B4C">
      <w:pPr>
        <w:spacing w:after="0" w:line="240" w:lineRule="auto"/>
        <w:rPr>
          <w:rFonts w:ascii="Times New Roman" w:hAnsi="Times New Roman"/>
          <w:color w:val="0070C0"/>
        </w:rPr>
      </w:pPr>
      <w:r>
        <w:rPr>
          <w:rFonts w:ascii="Times New Roman" w:hAnsi="Times New Roman"/>
        </w:rPr>
        <w:t xml:space="preserve">a) </w:t>
      </w:r>
      <w:r w:rsidRPr="008E2F60">
        <w:rPr>
          <w:rFonts w:ascii="Times New Roman" w:hAnsi="Times New Roman"/>
        </w:rPr>
        <w:t>Modifier et noter le code R</w:t>
      </w:r>
      <w:r w:rsidR="00E3749B">
        <w:rPr>
          <w:rFonts w:ascii="Times New Roman" w:hAnsi="Times New Roman"/>
        </w:rPr>
        <w:t>V</w:t>
      </w:r>
      <w:r w:rsidRPr="008E2F60">
        <w:rPr>
          <w:rFonts w:ascii="Times New Roman" w:hAnsi="Times New Roman"/>
        </w:rPr>
        <w:t>B permettant obtenir successivement les trois couleurs primaires rouge, vert et bleu.</w:t>
      </w:r>
      <w:r w:rsidR="00B02B4C">
        <w:rPr>
          <w:rFonts w:ascii="Times New Roman" w:hAnsi="Times New Roman"/>
        </w:rPr>
        <w:t xml:space="preserve"> </w:t>
      </w:r>
      <w:r w:rsidR="00B02B4C">
        <w:rPr>
          <w:rFonts w:ascii="Times New Roman" w:hAnsi="Times New Roman"/>
          <w:color w:val="0070C0"/>
        </w:rPr>
        <w:t>R : (255</w:t>
      </w:r>
      <w:proofErr w:type="gramStart"/>
      <w:r w:rsidR="00B02B4C">
        <w:rPr>
          <w:rFonts w:ascii="Times New Roman" w:hAnsi="Times New Roman"/>
          <w:color w:val="0070C0"/>
        </w:rPr>
        <w:t>,0,0</w:t>
      </w:r>
      <w:proofErr w:type="gramEnd"/>
      <w:r w:rsidR="00B02B4C">
        <w:rPr>
          <w:rFonts w:ascii="Times New Roman" w:hAnsi="Times New Roman"/>
          <w:color w:val="0070C0"/>
        </w:rPr>
        <w:t>) ; B : (0,0,255) ; V : (0,255,0).</w:t>
      </w:r>
    </w:p>
    <w:p w:rsidR="008E2F60" w:rsidRPr="008E2F60" w:rsidRDefault="008E2F60" w:rsidP="008E2F60">
      <w:pPr>
        <w:spacing w:after="0" w:line="240" w:lineRule="auto"/>
        <w:rPr>
          <w:rFonts w:ascii="Times New Roman" w:hAnsi="Times New Roman"/>
        </w:rPr>
      </w:pPr>
    </w:p>
    <w:p w:rsidR="008E2F60" w:rsidRDefault="008E2F60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b) </w:t>
      </w:r>
      <w:r w:rsidRPr="008E2F60">
        <w:rPr>
          <w:rFonts w:ascii="Times New Roman" w:hAnsi="Times New Roman"/>
        </w:rPr>
        <w:t xml:space="preserve">Comment coder les couleurs secondaires (cyan, jaune et magenta). Tester. </w:t>
      </w:r>
    </w:p>
    <w:p w:rsidR="00B02B4C" w:rsidRDefault="00B02B4C" w:rsidP="00B02B4C">
      <w:pPr>
        <w:spacing w:after="0" w:line="240" w:lineRule="auto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-cyan = B + V : (0</w:t>
      </w:r>
      <w:proofErr w:type="gramStart"/>
      <w:r>
        <w:rPr>
          <w:rFonts w:ascii="Times New Roman" w:hAnsi="Times New Roman"/>
          <w:color w:val="0070C0"/>
        </w:rPr>
        <w:t>,255,255</w:t>
      </w:r>
      <w:proofErr w:type="gramEnd"/>
      <w:r>
        <w:rPr>
          <w:rFonts w:ascii="Times New Roman" w:hAnsi="Times New Roman"/>
          <w:color w:val="0070C0"/>
        </w:rPr>
        <w:t>)</w:t>
      </w:r>
    </w:p>
    <w:p w:rsidR="00B02B4C" w:rsidRPr="002B5FD3" w:rsidRDefault="00B02B4C" w:rsidP="00B02B4C">
      <w:pPr>
        <w:spacing w:after="0" w:line="240" w:lineRule="auto"/>
        <w:rPr>
          <w:rFonts w:ascii="Times New Roman" w:hAnsi="Times New Roman"/>
          <w:color w:val="0070C0"/>
        </w:rPr>
      </w:pPr>
      <w:r>
        <w:rPr>
          <w:noProof/>
          <w:lang w:eastAsia="fr-FR"/>
        </w:rPr>
        <w:drawing>
          <wp:inline distT="0" distB="0" distL="0" distR="0" wp14:anchorId="37C552A7" wp14:editId="2800AE7B">
            <wp:extent cx="3733060" cy="1575787"/>
            <wp:effectExtent l="0" t="0" r="127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639" t="18631" r="21556" b="32739"/>
                    <a:stretch/>
                  </pic:blipFill>
                  <pic:spPr bwMode="auto">
                    <a:xfrm>
                      <a:off x="0" y="0"/>
                      <a:ext cx="3733213" cy="157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B4C" w:rsidRDefault="00B02B4C" w:rsidP="00B02B4C">
      <w:pPr>
        <w:spacing w:after="0" w:line="240" w:lineRule="auto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-jaune = R + V : (255</w:t>
      </w:r>
      <w:proofErr w:type="gramStart"/>
      <w:r>
        <w:rPr>
          <w:rFonts w:ascii="Times New Roman" w:hAnsi="Times New Roman"/>
          <w:color w:val="0070C0"/>
        </w:rPr>
        <w:t>,255,0</w:t>
      </w:r>
      <w:proofErr w:type="gramEnd"/>
      <w:r>
        <w:rPr>
          <w:rFonts w:ascii="Times New Roman" w:hAnsi="Times New Roman"/>
          <w:color w:val="0070C0"/>
        </w:rPr>
        <w:t>)</w:t>
      </w:r>
    </w:p>
    <w:p w:rsidR="00B02B4C" w:rsidRDefault="00B02B4C" w:rsidP="00B02B4C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fr-FR"/>
        </w:rPr>
        <w:drawing>
          <wp:inline distT="0" distB="0" distL="0" distR="0" wp14:anchorId="3D32680B" wp14:editId="51CE5326">
            <wp:extent cx="3679793" cy="1464815"/>
            <wp:effectExtent l="0" t="0" r="0" b="254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024" t="20000" r="22096" b="34795"/>
                    <a:stretch/>
                  </pic:blipFill>
                  <pic:spPr bwMode="auto">
                    <a:xfrm>
                      <a:off x="0" y="0"/>
                      <a:ext cx="3679945" cy="146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B4C" w:rsidRDefault="00B02B4C" w:rsidP="00B02B4C">
      <w:pPr>
        <w:spacing w:after="0" w:line="240" w:lineRule="auto"/>
        <w:rPr>
          <w:rFonts w:ascii="Times New Roman" w:hAnsi="Times New Roman"/>
        </w:rPr>
      </w:pPr>
      <w:r w:rsidRPr="002B5FD3">
        <w:rPr>
          <w:rFonts w:ascii="Times New Roman" w:hAnsi="Times New Roman"/>
          <w:color w:val="0070C0"/>
        </w:rPr>
        <w:t>-magenta = R + B : (255</w:t>
      </w:r>
      <w:proofErr w:type="gramStart"/>
      <w:r w:rsidRPr="002B5FD3">
        <w:rPr>
          <w:rFonts w:ascii="Times New Roman" w:hAnsi="Times New Roman"/>
          <w:color w:val="0070C0"/>
        </w:rPr>
        <w:t>,0,255</w:t>
      </w:r>
      <w:proofErr w:type="gramEnd"/>
      <w:r w:rsidRPr="002B5FD3">
        <w:rPr>
          <w:rFonts w:ascii="Times New Roman" w:hAnsi="Times New Roman"/>
          <w:color w:val="0070C0"/>
        </w:rPr>
        <w:t>)</w:t>
      </w:r>
    </w:p>
    <w:p w:rsidR="00B02B4C" w:rsidRDefault="00B02B4C" w:rsidP="00B02B4C">
      <w:pPr>
        <w:spacing w:after="0" w:line="240" w:lineRule="auto"/>
        <w:rPr>
          <w:rFonts w:ascii="Times New Roman" w:hAnsi="Times New Roman"/>
        </w:rPr>
      </w:pPr>
    </w:p>
    <w:p w:rsidR="00B02B4C" w:rsidRDefault="00B02B4C" w:rsidP="00B02B4C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fr-FR"/>
        </w:rPr>
        <w:drawing>
          <wp:inline distT="0" distB="0" distL="0" distR="0" wp14:anchorId="7358BAE2" wp14:editId="2E066764">
            <wp:extent cx="3746376" cy="1504765"/>
            <wp:effectExtent l="0" t="0" r="6985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562" t="19315" r="21402" b="34247"/>
                    <a:stretch/>
                  </pic:blipFill>
                  <pic:spPr bwMode="auto">
                    <a:xfrm>
                      <a:off x="0" y="0"/>
                      <a:ext cx="3746529" cy="150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B4C" w:rsidRDefault="00B02B4C" w:rsidP="008E2F60">
      <w:pPr>
        <w:spacing w:after="0" w:line="240" w:lineRule="auto"/>
        <w:rPr>
          <w:rFonts w:ascii="Times New Roman" w:hAnsi="Times New Roman"/>
        </w:rPr>
      </w:pPr>
    </w:p>
    <w:p w:rsidR="00B02B4C" w:rsidRPr="008E2F60" w:rsidRDefault="00B02B4C" w:rsidP="008E2F60">
      <w:pPr>
        <w:spacing w:after="0" w:line="240" w:lineRule="auto"/>
        <w:rPr>
          <w:rFonts w:ascii="Times New Roman" w:hAnsi="Times New Roman"/>
        </w:rPr>
      </w:pPr>
    </w:p>
    <w:p w:rsidR="008E2F60" w:rsidRDefault="008E2F60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c) </w:t>
      </w:r>
      <w:r w:rsidRPr="008E2F60">
        <w:rPr>
          <w:rFonts w:ascii="Times New Roman" w:hAnsi="Times New Roman"/>
        </w:rPr>
        <w:t>Prévoir ce que peut donner le codage (255</w:t>
      </w:r>
      <w:proofErr w:type="gramStart"/>
      <w:r w:rsidRPr="008E2F60">
        <w:rPr>
          <w:rFonts w:ascii="Times New Roman" w:hAnsi="Times New Roman"/>
        </w:rPr>
        <w:t>,122,0</w:t>
      </w:r>
      <w:proofErr w:type="gramEnd"/>
      <w:r w:rsidRPr="008E2F60">
        <w:rPr>
          <w:rFonts w:ascii="Times New Roman" w:hAnsi="Times New Roman"/>
        </w:rPr>
        <w:t>). Tester.</w:t>
      </w:r>
    </w:p>
    <w:p w:rsidR="00B02B4C" w:rsidRDefault="00B02B4C" w:rsidP="00B02B4C">
      <w:pPr>
        <w:spacing w:after="0" w:line="240" w:lineRule="auto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R + moitié de vert + absence de bleu : cela donnera une teinte jaune tiré vers le rouge donc orange.</w:t>
      </w:r>
    </w:p>
    <w:p w:rsidR="00B02B4C" w:rsidRDefault="00B02B4C" w:rsidP="00B02B4C">
      <w:pPr>
        <w:spacing w:after="0" w:line="240" w:lineRule="auto"/>
        <w:rPr>
          <w:rFonts w:ascii="Times New Roman" w:hAnsi="Times New Roman"/>
          <w:color w:val="0070C0"/>
        </w:rPr>
      </w:pPr>
      <w:r>
        <w:rPr>
          <w:noProof/>
          <w:lang w:eastAsia="fr-FR"/>
        </w:rPr>
        <w:lastRenderedPageBreak/>
        <w:drawing>
          <wp:inline distT="0" distB="0" distL="0" distR="0" wp14:anchorId="2F461B5A" wp14:editId="2F940D7C">
            <wp:extent cx="3684233" cy="1540276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793" t="18905" r="22250" b="33561"/>
                    <a:stretch/>
                  </pic:blipFill>
                  <pic:spPr bwMode="auto">
                    <a:xfrm>
                      <a:off x="0" y="0"/>
                      <a:ext cx="3684384" cy="154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B4C" w:rsidRPr="008E2F60" w:rsidRDefault="00B02B4C" w:rsidP="008E2F60">
      <w:pPr>
        <w:spacing w:after="0" w:line="240" w:lineRule="auto"/>
        <w:rPr>
          <w:rFonts w:ascii="Times New Roman" w:hAnsi="Times New Roman"/>
        </w:rPr>
      </w:pPr>
    </w:p>
    <w:p w:rsidR="008E2F60" w:rsidRDefault="008E2F60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d) </w:t>
      </w:r>
      <w:r w:rsidRPr="008E2F60">
        <w:rPr>
          <w:rFonts w:ascii="Times New Roman" w:hAnsi="Times New Roman"/>
        </w:rPr>
        <w:t>Comment peut-on coder le noir ? Le blanc ? Tester.</w:t>
      </w:r>
    </w:p>
    <w:p w:rsidR="00B02B4C" w:rsidRDefault="00B02B4C" w:rsidP="00B02B4C">
      <w:pPr>
        <w:spacing w:after="0" w:line="240" w:lineRule="auto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noir : (0</w:t>
      </w:r>
      <w:proofErr w:type="gramStart"/>
      <w:r>
        <w:rPr>
          <w:rFonts w:ascii="Times New Roman" w:hAnsi="Times New Roman"/>
          <w:color w:val="0070C0"/>
        </w:rPr>
        <w:t>,0,0</w:t>
      </w:r>
      <w:proofErr w:type="gramEnd"/>
      <w:r>
        <w:rPr>
          <w:rFonts w:ascii="Times New Roman" w:hAnsi="Times New Roman"/>
          <w:color w:val="0070C0"/>
        </w:rPr>
        <w:t>)</w:t>
      </w:r>
    </w:p>
    <w:p w:rsidR="00B02B4C" w:rsidRPr="002B5FD3" w:rsidRDefault="00B02B4C" w:rsidP="00B02B4C">
      <w:pPr>
        <w:spacing w:after="0" w:line="240" w:lineRule="auto"/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t>blanc : (255</w:t>
      </w:r>
      <w:proofErr w:type="gramStart"/>
      <w:r>
        <w:rPr>
          <w:rFonts w:ascii="Times New Roman" w:hAnsi="Times New Roman"/>
          <w:color w:val="0070C0"/>
        </w:rPr>
        <w:t>,255,255</w:t>
      </w:r>
      <w:proofErr w:type="gramEnd"/>
      <w:r>
        <w:rPr>
          <w:rFonts w:ascii="Times New Roman" w:hAnsi="Times New Roman"/>
          <w:color w:val="0070C0"/>
        </w:rPr>
        <w:t>)</w:t>
      </w:r>
    </w:p>
    <w:p w:rsidR="00B02B4C" w:rsidRPr="008E2F60" w:rsidRDefault="00B02B4C" w:rsidP="008E2F60">
      <w:pPr>
        <w:spacing w:after="0" w:line="240" w:lineRule="auto"/>
        <w:rPr>
          <w:rFonts w:ascii="Times New Roman" w:hAnsi="Times New Roman"/>
        </w:rPr>
      </w:pPr>
    </w:p>
    <w:p w:rsidR="008E2F60" w:rsidRDefault="008E2F60" w:rsidP="00B02B4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e) </w:t>
      </w:r>
      <w:r w:rsidRPr="008E2F60">
        <w:rPr>
          <w:rFonts w:ascii="Times New Roman" w:hAnsi="Times New Roman"/>
        </w:rPr>
        <w:t xml:space="preserve">Comment coder le gris ? Combien de nuances de gris sont possibles ? </w:t>
      </w:r>
    </w:p>
    <w:p w:rsidR="00B02B4C" w:rsidRDefault="00B02B4C" w:rsidP="00B02B4C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Gris : blanc impur donc n’importe quel codage (</w:t>
      </w:r>
      <w:proofErr w:type="spellStart"/>
      <w:r>
        <w:rPr>
          <w:rFonts w:ascii="Times New Roman" w:hAnsi="Times New Roman" w:cs="Times New Roman"/>
          <w:color w:val="0070C0"/>
        </w:rPr>
        <w:t>x</w:t>
      </w:r>
      <w:proofErr w:type="gramStart"/>
      <w:r>
        <w:rPr>
          <w:rFonts w:ascii="Times New Roman" w:hAnsi="Times New Roman" w:cs="Times New Roman"/>
          <w:color w:val="0070C0"/>
        </w:rPr>
        <w:t>,x,x</w:t>
      </w:r>
      <w:proofErr w:type="spellEnd"/>
      <w:proofErr w:type="gramEnd"/>
      <w:r>
        <w:rPr>
          <w:rFonts w:ascii="Times New Roman" w:hAnsi="Times New Roman" w:cs="Times New Roman"/>
          <w:color w:val="0070C0"/>
        </w:rPr>
        <w:t>) avec x différent de 0 et 255 sera gris.</w:t>
      </w:r>
    </w:p>
    <w:p w:rsidR="00B02B4C" w:rsidRDefault="00B02B4C" w:rsidP="00B02B4C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On aura donc (1</w:t>
      </w:r>
      <w:proofErr w:type="gramStart"/>
      <w:r>
        <w:rPr>
          <w:rFonts w:ascii="Times New Roman" w:hAnsi="Times New Roman" w:cs="Times New Roman"/>
          <w:color w:val="0070C0"/>
        </w:rPr>
        <w:t>,1,1</w:t>
      </w:r>
      <w:proofErr w:type="gramEnd"/>
      <w:r>
        <w:rPr>
          <w:rFonts w:ascii="Times New Roman" w:hAnsi="Times New Roman" w:cs="Times New Roman"/>
          <w:color w:val="0070C0"/>
        </w:rPr>
        <w:t>), puis (2,2,2) puis (3,3,3) et ainsi de suite jusqu’à (254,254,254).</w:t>
      </w:r>
    </w:p>
    <w:p w:rsidR="00B02B4C" w:rsidRDefault="00B02B4C" w:rsidP="00B02B4C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Il y a en tous 254 nuances de gris possibles (si on élimine le blanc et le noir).</w:t>
      </w:r>
    </w:p>
    <w:p w:rsidR="00B02B4C" w:rsidRPr="002B5FD3" w:rsidRDefault="00B02B4C" w:rsidP="00B02B4C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proofErr w:type="gramStart"/>
      <w:r>
        <w:rPr>
          <w:rFonts w:ascii="Times New Roman" w:hAnsi="Times New Roman" w:cs="Times New Roman"/>
          <w:color w:val="0070C0"/>
        </w:rPr>
        <w:t>rq</w:t>
      </w:r>
      <w:proofErr w:type="spellEnd"/>
      <w:proofErr w:type="gramEnd"/>
      <w:r>
        <w:rPr>
          <w:rFonts w:ascii="Times New Roman" w:hAnsi="Times New Roman" w:cs="Times New Roman"/>
          <w:color w:val="0070C0"/>
        </w:rPr>
        <w:t> : par contre, il y a 256</w:t>
      </w:r>
      <w:r>
        <w:rPr>
          <w:rFonts w:ascii="Times New Roman" w:hAnsi="Times New Roman" w:cs="Times New Roman"/>
          <w:color w:val="0070C0"/>
          <w:vertAlign w:val="superscript"/>
        </w:rPr>
        <w:t>3</w:t>
      </w:r>
      <w:r>
        <w:rPr>
          <w:rFonts w:ascii="Times New Roman" w:hAnsi="Times New Roman" w:cs="Times New Roman"/>
          <w:color w:val="0070C0"/>
        </w:rPr>
        <w:t xml:space="preserve"> teintes possibles en tout soit + de 16 millions de teintes.</w:t>
      </w:r>
    </w:p>
    <w:p w:rsidR="00B02B4C" w:rsidRDefault="00B02B4C" w:rsidP="00B02B4C">
      <w:pPr>
        <w:spacing w:after="0" w:line="240" w:lineRule="auto"/>
        <w:rPr>
          <w:rFonts w:ascii="Times New Roman" w:hAnsi="Times New Roman"/>
        </w:rPr>
      </w:pPr>
    </w:p>
    <w:p w:rsidR="00B02B4C" w:rsidRPr="008E2F60" w:rsidRDefault="00B02B4C" w:rsidP="00B02B4C">
      <w:pPr>
        <w:spacing w:after="0" w:line="240" w:lineRule="auto"/>
        <w:rPr>
          <w:rFonts w:ascii="Times New Roman" w:hAnsi="Times New Roman"/>
        </w:rPr>
      </w:pPr>
    </w:p>
    <w:p w:rsidR="00073E54" w:rsidRDefault="00073E54" w:rsidP="00073E54">
      <w:pPr>
        <w:pStyle w:val="Sansinterligne"/>
        <w:numPr>
          <w:ilvl w:val="0"/>
          <w:numId w:val="1"/>
        </w:numPr>
        <w:rPr>
          <w:rFonts w:ascii="Times New Roman" w:hAnsi="Times New Roman"/>
          <w:b/>
          <w:u w:val="single"/>
        </w:rPr>
      </w:pPr>
      <w:r w:rsidRPr="000750BF">
        <w:rPr>
          <w:rFonts w:ascii="Times New Roman" w:hAnsi="Times New Roman"/>
          <w:b/>
          <w:u w:val="single"/>
        </w:rPr>
        <w:t>Synthèse soustractive des couleurs.</w:t>
      </w:r>
    </w:p>
    <w:p w:rsidR="00073E54" w:rsidRDefault="00073E54" w:rsidP="00073E54">
      <w:pPr>
        <w:pStyle w:val="Sansinterligne"/>
        <w:rPr>
          <w:rFonts w:ascii="Times New Roman" w:hAnsi="Times New Roman"/>
          <w:b/>
          <w:u w:val="single"/>
        </w:rPr>
      </w:pPr>
    </w:p>
    <w:p w:rsidR="00073E54" w:rsidRPr="005A537D" w:rsidRDefault="00073E54" w:rsidP="00073E54">
      <w:pPr>
        <w:pStyle w:val="Sansinterligne"/>
        <w:jc w:val="center"/>
        <w:rPr>
          <w:rFonts w:ascii="Times New Roman" w:hAnsi="Times New Roman"/>
          <w:u w:val="single"/>
        </w:rPr>
      </w:pPr>
      <w:r w:rsidRPr="005A537D">
        <w:rPr>
          <w:rFonts w:ascii="Times New Roman" w:hAnsi="Times New Roman"/>
          <w:u w:val="single"/>
        </w:rPr>
        <w:t>De quoi dépend la couleur des objets ?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Selon leur nature, les objets interagissent différemment avec la lumière.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B27592">
        <w:rPr>
          <w:rFonts w:ascii="Times New Roman" w:hAnsi="Times New Roman"/>
          <w:b/>
        </w:rPr>
        <w:t>L’absorption</w:t>
      </w:r>
      <w:r>
        <w:rPr>
          <w:rFonts w:ascii="Times New Roman" w:hAnsi="Times New Roman"/>
        </w:rPr>
        <w:t xml:space="preserve"> est le phénomène par lequel un objet éclairé absorbe une partie de la lumière incidente.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B27592">
        <w:rPr>
          <w:rFonts w:ascii="Times New Roman" w:hAnsi="Times New Roman"/>
          <w:b/>
        </w:rPr>
        <w:t>La diffusion</w:t>
      </w:r>
      <w:r>
        <w:rPr>
          <w:rFonts w:ascii="Times New Roman" w:hAnsi="Times New Roman"/>
        </w:rPr>
        <w:t xml:space="preserve"> est le phénomène par lequel un objet éclairé renvoie la lumière non absorbée dans toutes les directions.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B27592">
        <w:rPr>
          <w:rFonts w:ascii="Times New Roman" w:hAnsi="Times New Roman"/>
          <w:b/>
        </w:rPr>
        <w:t>La transmission</w:t>
      </w:r>
      <w:r>
        <w:rPr>
          <w:rFonts w:ascii="Times New Roman" w:hAnsi="Times New Roman"/>
        </w:rPr>
        <w:t xml:space="preserve"> est le phénomène par lequel un objet transparent éclairé est traversé par une partie de la lumière incidente.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Ces 3 phénomènes ont souvent lieu simultanément et, pour une même source de lumière, leur prépondérance dépend de la nature de l’objet.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073E54" w:rsidRDefault="00073E54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1/ Expliquer pourquoi une feuille de papier blanche éclairée en lumière blanche apparaît blanche ? Même question pour une feuille noire.</w:t>
      </w:r>
    </w:p>
    <w:p w:rsidR="00B02B4C" w:rsidRPr="002560D1" w:rsidRDefault="00073E54" w:rsidP="00B02B4C">
      <w:pPr>
        <w:pStyle w:val="Sansinterligne"/>
        <w:rPr>
          <w:rFonts w:ascii="Times New Roman" w:hAnsi="Times New Roman"/>
          <w:i/>
          <w:color w:val="0070C0"/>
        </w:rPr>
      </w:pPr>
      <w:r>
        <w:rPr>
          <w:rFonts w:ascii="Times New Roman" w:hAnsi="Times New Roman"/>
        </w:rPr>
        <w:t xml:space="preserve">    </w:t>
      </w:r>
      <w:r w:rsidR="00B02B4C" w:rsidRPr="002560D1">
        <w:rPr>
          <w:rFonts w:ascii="Times New Roman" w:hAnsi="Times New Roman"/>
          <w:i/>
          <w:color w:val="0070C0"/>
        </w:rPr>
        <w:t xml:space="preserve">Le papier blanc est constitué de molécules qui n’absorbent aucune radiation dans le visible : ainsi, la lumière incidente est donc répartie entre une majorité de lumière diffusée et une petite partie transmise (la </w:t>
      </w:r>
      <w:proofErr w:type="spellStart"/>
      <w:r w:rsidR="00B02B4C" w:rsidRPr="002560D1">
        <w:rPr>
          <w:rFonts w:ascii="Times New Roman" w:hAnsi="Times New Roman"/>
          <w:i/>
          <w:color w:val="0070C0"/>
        </w:rPr>
        <w:t>qté</w:t>
      </w:r>
      <w:proofErr w:type="spellEnd"/>
      <w:r w:rsidR="00B02B4C" w:rsidRPr="002560D1">
        <w:rPr>
          <w:rFonts w:ascii="Times New Roman" w:hAnsi="Times New Roman"/>
          <w:i/>
          <w:color w:val="0070C0"/>
        </w:rPr>
        <w:t xml:space="preserve"> de lumière transmise dépend de l’épaisseur de la feuille) ; le papier absorbe peu la lumière</w:t>
      </w:r>
      <w:r w:rsidR="00B02B4C">
        <w:rPr>
          <w:rFonts w:ascii="Times New Roman" w:hAnsi="Times New Roman"/>
          <w:i/>
          <w:color w:val="0070C0"/>
        </w:rPr>
        <w:t xml:space="preserve"> (et s’il le fait, il absorbe de la même manière toutes les radiations)</w:t>
      </w:r>
      <w:r w:rsidR="00B02B4C" w:rsidRPr="002560D1">
        <w:rPr>
          <w:rFonts w:ascii="Times New Roman" w:hAnsi="Times New Roman"/>
          <w:i/>
          <w:color w:val="0070C0"/>
        </w:rPr>
        <w:t>.</w:t>
      </w:r>
    </w:p>
    <w:p w:rsidR="00B02B4C" w:rsidRPr="00FC5735" w:rsidRDefault="00B02B4C" w:rsidP="00B02B4C">
      <w:pPr>
        <w:spacing w:after="0" w:line="240" w:lineRule="auto"/>
        <w:rPr>
          <w:rFonts w:ascii="Times New Roman" w:hAnsi="Times New Roman"/>
          <w:i/>
        </w:rPr>
      </w:pPr>
      <w:r w:rsidRPr="002560D1">
        <w:rPr>
          <w:rFonts w:ascii="Times New Roman" w:hAnsi="Times New Roman"/>
          <w:i/>
          <w:color w:val="0070C0"/>
        </w:rPr>
        <w:t>La feuille éclairée aura toujours la même couleur que celle de la source.</w:t>
      </w:r>
    </w:p>
    <w:p w:rsidR="00073E54" w:rsidRDefault="00073E54" w:rsidP="00073E54">
      <w:pPr>
        <w:pStyle w:val="Sansinterligne"/>
        <w:rPr>
          <w:rFonts w:ascii="Times New Roman" w:hAnsi="Times New Roman"/>
          <w:i/>
        </w:rPr>
      </w:pPr>
    </w:p>
    <w:p w:rsidR="00073E54" w:rsidRDefault="00073E54" w:rsidP="00073E54">
      <w:pPr>
        <w:spacing w:after="0" w:line="240" w:lineRule="auto"/>
        <w:rPr>
          <w:rFonts w:ascii="Times New Roman" w:hAnsi="Times New Roman"/>
        </w:rPr>
      </w:pPr>
      <w:r w:rsidRPr="00FC5735">
        <w:rPr>
          <w:rFonts w:ascii="Times New Roman" w:hAnsi="Times New Roman"/>
          <w:i/>
        </w:rPr>
        <w:br/>
      </w:r>
      <w:r>
        <w:rPr>
          <w:rFonts w:ascii="Times New Roman" w:hAnsi="Times New Roman"/>
        </w:rPr>
        <w:t>2/ Nous allons maintenant utiliser un logiciel de simulation</w:t>
      </w:r>
      <w:r w:rsidR="00F65F72">
        <w:rPr>
          <w:rFonts w:ascii="Times New Roman" w:hAnsi="Times New Roman"/>
        </w:rPr>
        <w:t xml:space="preserve"> (à ouvrir avec internet Explorer)</w:t>
      </w:r>
      <w:r>
        <w:rPr>
          <w:rFonts w:ascii="Times New Roman" w:hAnsi="Times New Roman"/>
        </w:rPr>
        <w:t>.</w:t>
      </w:r>
    </w:p>
    <w:p w:rsidR="009D13A5" w:rsidRDefault="0016497B" w:rsidP="00073E54">
      <w:pPr>
        <w:spacing w:after="0" w:line="240" w:lineRule="auto"/>
        <w:rPr>
          <w:rFonts w:ascii="Times New Roman" w:hAnsi="Times New Roman"/>
        </w:rPr>
      </w:pPr>
      <w:hyperlink r:id="rId19" w:history="1">
        <w:r w:rsidR="009D13A5" w:rsidRPr="00FA5383">
          <w:rPr>
            <w:rStyle w:val="Lienhypertexte"/>
            <w:rFonts w:ascii="Times New Roman" w:hAnsi="Times New Roman"/>
          </w:rPr>
          <w:t>http://scphys.g.pean.free.fr/sc/4eme/couleurs-des-objets.swf</w:t>
        </w:r>
      </w:hyperlink>
    </w:p>
    <w:p w:rsidR="009D13A5" w:rsidRDefault="009D13A5" w:rsidP="00073E54">
      <w:pPr>
        <w:spacing w:after="0" w:line="240" w:lineRule="auto"/>
        <w:rPr>
          <w:rFonts w:ascii="Times New Roman" w:hAnsi="Times New Roman"/>
        </w:rPr>
      </w:pPr>
    </w:p>
    <w:p w:rsidR="00073E54" w:rsidRDefault="00073E54" w:rsidP="008E2F6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Considérons un objet et intéressons-nous à la couleur perçue par notre œil lorsqu’il est éclairé par une lumière colorée.</w:t>
      </w:r>
      <w:r w:rsidR="008E2F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Remplir le tableau ci-dessous :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73E54" w:rsidRPr="00262109" w:rsidTr="00AB14C0"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Couleur de la lumière incidente</w:t>
            </w:r>
          </w:p>
        </w:tc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Couleur de l’objet perçue</w:t>
            </w:r>
          </w:p>
        </w:tc>
      </w:tr>
      <w:tr w:rsidR="00073E54" w:rsidRPr="00262109" w:rsidTr="00AB14C0">
        <w:tc>
          <w:tcPr>
            <w:tcW w:w="4606" w:type="dxa"/>
            <w:shd w:val="clear" w:color="auto" w:fill="auto"/>
          </w:tcPr>
          <w:p w:rsidR="00073E54" w:rsidRPr="00B02B4C" w:rsidRDefault="00073E54" w:rsidP="009D13A5">
            <w:pPr>
              <w:pStyle w:val="Sansinterligne"/>
              <w:jc w:val="center"/>
              <w:rPr>
                <w:rFonts w:ascii="Times New Roman" w:hAnsi="Times New Roman"/>
                <w:color w:val="0070C0"/>
              </w:rPr>
            </w:pPr>
            <w:r w:rsidRPr="00262109">
              <w:rPr>
                <w:rFonts w:ascii="Times New Roman" w:hAnsi="Times New Roman"/>
              </w:rPr>
              <w:t>Blanche</w:t>
            </w:r>
            <w:r w:rsidR="00B02B4C">
              <w:rPr>
                <w:rFonts w:ascii="Times New Roman" w:hAnsi="Times New Roman"/>
                <w:color w:val="0070C0"/>
              </w:rPr>
              <w:t xml:space="preserve"> = R + V + B</w:t>
            </w:r>
          </w:p>
        </w:tc>
        <w:tc>
          <w:tcPr>
            <w:tcW w:w="4606" w:type="dxa"/>
            <w:shd w:val="clear" w:color="auto" w:fill="auto"/>
          </w:tcPr>
          <w:p w:rsidR="00073E54" w:rsidRPr="00262109" w:rsidRDefault="00073E54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Rouge</w:t>
            </w:r>
          </w:p>
        </w:tc>
      </w:tr>
      <w:tr w:rsidR="00B02B4C" w:rsidRPr="00262109" w:rsidTr="00AB14C0">
        <w:tc>
          <w:tcPr>
            <w:tcW w:w="4606" w:type="dxa"/>
            <w:shd w:val="clear" w:color="auto" w:fill="auto"/>
          </w:tcPr>
          <w:p w:rsidR="00B02B4C" w:rsidRPr="00262109" w:rsidRDefault="00B02B4C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Bleue</w:t>
            </w:r>
          </w:p>
        </w:tc>
        <w:tc>
          <w:tcPr>
            <w:tcW w:w="4606" w:type="dxa"/>
            <w:shd w:val="clear" w:color="auto" w:fill="auto"/>
          </w:tcPr>
          <w:p w:rsidR="00B02B4C" w:rsidRPr="002560D1" w:rsidRDefault="00B02B4C" w:rsidP="00B02B4C">
            <w:pPr>
              <w:pStyle w:val="Sansinterligne"/>
              <w:jc w:val="center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color w:val="0070C0"/>
              </w:rPr>
              <w:t>Noire</w:t>
            </w:r>
          </w:p>
        </w:tc>
      </w:tr>
      <w:tr w:rsidR="00B02B4C" w:rsidRPr="00262109" w:rsidTr="00AB14C0">
        <w:tc>
          <w:tcPr>
            <w:tcW w:w="4606" w:type="dxa"/>
            <w:shd w:val="clear" w:color="auto" w:fill="auto"/>
          </w:tcPr>
          <w:p w:rsidR="00B02B4C" w:rsidRPr="00262109" w:rsidRDefault="00B02B4C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Verte</w:t>
            </w:r>
          </w:p>
        </w:tc>
        <w:tc>
          <w:tcPr>
            <w:tcW w:w="4606" w:type="dxa"/>
            <w:shd w:val="clear" w:color="auto" w:fill="auto"/>
          </w:tcPr>
          <w:p w:rsidR="00B02B4C" w:rsidRPr="002560D1" w:rsidRDefault="00B02B4C" w:rsidP="00B02B4C">
            <w:pPr>
              <w:pStyle w:val="Sansinterligne"/>
              <w:jc w:val="center"/>
              <w:rPr>
                <w:rFonts w:ascii="Times New Roman" w:hAnsi="Times New Roman"/>
                <w:color w:val="0070C0"/>
              </w:rPr>
            </w:pPr>
            <w:r w:rsidRPr="002560D1">
              <w:rPr>
                <w:rFonts w:ascii="Times New Roman" w:hAnsi="Times New Roman"/>
                <w:color w:val="0070C0"/>
              </w:rPr>
              <w:t>Noire</w:t>
            </w:r>
          </w:p>
        </w:tc>
      </w:tr>
      <w:tr w:rsidR="00B02B4C" w:rsidRPr="00262109" w:rsidTr="00AB14C0">
        <w:tc>
          <w:tcPr>
            <w:tcW w:w="4606" w:type="dxa"/>
            <w:shd w:val="clear" w:color="auto" w:fill="auto"/>
          </w:tcPr>
          <w:p w:rsidR="00B02B4C" w:rsidRPr="00262109" w:rsidRDefault="00B02B4C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Jaune</w:t>
            </w:r>
          </w:p>
        </w:tc>
        <w:tc>
          <w:tcPr>
            <w:tcW w:w="4606" w:type="dxa"/>
            <w:shd w:val="clear" w:color="auto" w:fill="auto"/>
          </w:tcPr>
          <w:p w:rsidR="00B02B4C" w:rsidRPr="002560D1" w:rsidRDefault="00B02B4C" w:rsidP="00B02B4C">
            <w:pPr>
              <w:pStyle w:val="Sansinterligne"/>
              <w:jc w:val="center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color w:val="0070C0"/>
              </w:rPr>
              <w:t>Rouge</w:t>
            </w:r>
          </w:p>
        </w:tc>
      </w:tr>
      <w:tr w:rsidR="00B02B4C" w:rsidRPr="00262109" w:rsidTr="00AB14C0">
        <w:tc>
          <w:tcPr>
            <w:tcW w:w="4606" w:type="dxa"/>
            <w:shd w:val="clear" w:color="auto" w:fill="auto"/>
          </w:tcPr>
          <w:p w:rsidR="00B02B4C" w:rsidRPr="00262109" w:rsidRDefault="00B02B4C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lastRenderedPageBreak/>
              <w:t>Magenta</w:t>
            </w:r>
          </w:p>
        </w:tc>
        <w:tc>
          <w:tcPr>
            <w:tcW w:w="4606" w:type="dxa"/>
            <w:shd w:val="clear" w:color="auto" w:fill="auto"/>
          </w:tcPr>
          <w:p w:rsidR="00B02B4C" w:rsidRPr="002560D1" w:rsidRDefault="00B02B4C" w:rsidP="00B02B4C">
            <w:pPr>
              <w:pStyle w:val="Sansinterligne"/>
              <w:jc w:val="center"/>
              <w:rPr>
                <w:rFonts w:ascii="Times New Roman" w:hAnsi="Times New Roman"/>
                <w:color w:val="0070C0"/>
              </w:rPr>
            </w:pPr>
            <w:r w:rsidRPr="002560D1">
              <w:rPr>
                <w:rFonts w:ascii="Times New Roman" w:hAnsi="Times New Roman"/>
                <w:color w:val="0070C0"/>
              </w:rPr>
              <w:t>Rouge</w:t>
            </w:r>
          </w:p>
        </w:tc>
      </w:tr>
      <w:tr w:rsidR="00B02B4C" w:rsidRPr="00262109" w:rsidTr="00AB14C0">
        <w:tc>
          <w:tcPr>
            <w:tcW w:w="4606" w:type="dxa"/>
            <w:shd w:val="clear" w:color="auto" w:fill="auto"/>
          </w:tcPr>
          <w:p w:rsidR="00B02B4C" w:rsidRPr="00262109" w:rsidRDefault="00B02B4C" w:rsidP="009D13A5">
            <w:pPr>
              <w:pStyle w:val="Sansinterligne"/>
              <w:jc w:val="center"/>
              <w:rPr>
                <w:rFonts w:ascii="Times New Roman" w:hAnsi="Times New Roman"/>
              </w:rPr>
            </w:pPr>
            <w:r w:rsidRPr="00262109">
              <w:rPr>
                <w:rFonts w:ascii="Times New Roman" w:hAnsi="Times New Roman"/>
              </w:rPr>
              <w:t>Cyan</w:t>
            </w:r>
          </w:p>
        </w:tc>
        <w:tc>
          <w:tcPr>
            <w:tcW w:w="4606" w:type="dxa"/>
            <w:shd w:val="clear" w:color="auto" w:fill="auto"/>
          </w:tcPr>
          <w:p w:rsidR="00B02B4C" w:rsidRPr="002560D1" w:rsidRDefault="00B02B4C" w:rsidP="00B02B4C">
            <w:pPr>
              <w:pStyle w:val="Sansinterligne"/>
              <w:jc w:val="center"/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color w:val="0070C0"/>
              </w:rPr>
              <w:t>Noire</w:t>
            </w:r>
          </w:p>
        </w:tc>
      </w:tr>
    </w:tbl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073E54" w:rsidRDefault="00073E54" w:rsidP="00073E54">
      <w:pPr>
        <w:pStyle w:val="Sansinterligne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Interpréter vos observations en précisant quelle est la couleur absorbée par cet objet.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B02B4C" w:rsidRPr="002560D1" w:rsidRDefault="00B02B4C" w:rsidP="00B02B4C">
      <w:pPr>
        <w:pStyle w:val="Sansinterligne"/>
        <w:rPr>
          <w:rFonts w:ascii="Times New Roman" w:hAnsi="Times New Roman"/>
          <w:i/>
          <w:color w:val="0070C0"/>
        </w:rPr>
      </w:pPr>
      <w:r w:rsidRPr="002560D1">
        <w:rPr>
          <w:rFonts w:ascii="Times New Roman" w:hAnsi="Times New Roman"/>
          <w:i/>
          <w:color w:val="0070C0"/>
        </w:rPr>
        <w:t xml:space="preserve">La lumière blanche étant un mélange de RVB, l’objet a donc absorbé le B et le V pour paraître R ; ainsi, l’objet absorbera les couleurs V et B présentes dans la lumière incidente ; la couleur de l’objet résultera des radiations </w:t>
      </w:r>
      <w:r w:rsidRPr="00B02B4C">
        <w:rPr>
          <w:rFonts w:ascii="Times New Roman" w:hAnsi="Times New Roman"/>
          <w:i/>
          <w:color w:val="0070C0"/>
          <w:highlight w:val="yellow"/>
        </w:rPr>
        <w:t>non absorbées.</w:t>
      </w:r>
    </w:p>
    <w:p w:rsidR="00B02B4C" w:rsidRDefault="00B02B4C" w:rsidP="00073E54">
      <w:pPr>
        <w:pStyle w:val="Sansinterligne"/>
        <w:rPr>
          <w:rFonts w:ascii="Times New Roman" w:hAnsi="Times New Roman"/>
        </w:rPr>
      </w:pPr>
    </w:p>
    <w:p w:rsidR="00B02B4C" w:rsidRDefault="00B02B4C" w:rsidP="00073E54">
      <w:pPr>
        <w:pStyle w:val="Sansinterligne"/>
        <w:rPr>
          <w:rFonts w:ascii="Times New Roman" w:hAnsi="Times New Roman"/>
        </w:rPr>
      </w:pPr>
    </w:p>
    <w:p w:rsidR="00073E54" w:rsidRDefault="009D6F55" w:rsidP="00073E54">
      <w:pPr>
        <w:pStyle w:val="Sansinterligne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073E54">
        <w:rPr>
          <w:rFonts w:ascii="Times New Roman" w:hAnsi="Times New Roman"/>
        </w:rPr>
        <w:t xml:space="preserve">/ Compléter : </w:t>
      </w:r>
    </w:p>
    <w:p w:rsidR="00B02B4C" w:rsidRPr="002560D1" w:rsidRDefault="00B02B4C" w:rsidP="00B02B4C">
      <w:pPr>
        <w:pStyle w:val="Sansinterligne"/>
        <w:rPr>
          <w:rFonts w:ascii="Times New Roman" w:hAnsi="Times New Roman"/>
          <w:color w:val="0070C0"/>
        </w:rPr>
      </w:pPr>
      <w:r w:rsidRPr="002560D1">
        <w:rPr>
          <w:rFonts w:ascii="Times New Roman" w:hAnsi="Times New Roman"/>
          <w:color w:val="0070C0"/>
        </w:rPr>
        <w:t xml:space="preserve">Un objet qui n’est ni blanc, ni noir, absorbe une partie de la lumière blanche incidente et diffuse ce qui n’a pas été </w:t>
      </w:r>
      <w:r w:rsidRPr="002560D1">
        <w:rPr>
          <w:rFonts w:ascii="Times New Roman" w:hAnsi="Times New Roman"/>
          <w:color w:val="0070C0"/>
          <w:u w:val="single"/>
        </w:rPr>
        <w:t>absorbé </w:t>
      </w:r>
      <w:r w:rsidRPr="002560D1">
        <w:rPr>
          <w:rFonts w:ascii="Times New Roman" w:hAnsi="Times New Roman"/>
          <w:color w:val="0070C0"/>
        </w:rPr>
        <w:t xml:space="preserve">; c’est la lumière </w:t>
      </w:r>
      <w:r w:rsidRPr="002560D1">
        <w:rPr>
          <w:rFonts w:ascii="Times New Roman" w:hAnsi="Times New Roman"/>
          <w:color w:val="0070C0"/>
          <w:u w:val="single"/>
        </w:rPr>
        <w:t>non absorbée</w:t>
      </w:r>
      <w:r w:rsidRPr="002560D1">
        <w:rPr>
          <w:rFonts w:ascii="Times New Roman" w:hAnsi="Times New Roman"/>
          <w:color w:val="0070C0"/>
        </w:rPr>
        <w:t xml:space="preserve"> qui est responsable de la couleur de l’objet.</w:t>
      </w:r>
    </w:p>
    <w:p w:rsidR="00F65F72" w:rsidRDefault="00F65F72" w:rsidP="00073E54">
      <w:pPr>
        <w:pStyle w:val="Sansinterligne"/>
        <w:rPr>
          <w:rFonts w:ascii="Times New Roman" w:hAnsi="Times New Roman"/>
        </w:rPr>
      </w:pPr>
    </w:p>
    <w:p w:rsidR="00B02B4C" w:rsidRDefault="00B02B4C" w:rsidP="00073E54">
      <w:pPr>
        <w:pStyle w:val="Sansinterligne"/>
        <w:rPr>
          <w:rFonts w:ascii="Times New Roman" w:hAnsi="Times New Roman"/>
        </w:rPr>
      </w:pPr>
    </w:p>
    <w:p w:rsidR="00073E54" w:rsidRPr="001D3557" w:rsidRDefault="00073E54" w:rsidP="00073E54">
      <w:pPr>
        <w:pStyle w:val="Sansinterligne"/>
        <w:numPr>
          <w:ilvl w:val="0"/>
          <w:numId w:val="1"/>
        </w:numPr>
        <w:rPr>
          <w:rFonts w:ascii="Times New Roman" w:hAnsi="Times New Roman"/>
          <w:b/>
          <w:u w:val="single"/>
        </w:rPr>
      </w:pPr>
      <w:r w:rsidRPr="001D3557">
        <w:rPr>
          <w:rFonts w:ascii="Times New Roman" w:hAnsi="Times New Roman"/>
          <w:b/>
          <w:u w:val="single"/>
        </w:rPr>
        <w:t xml:space="preserve">BILAN : </w:t>
      </w:r>
    </w:p>
    <w:p w:rsidR="00073E54" w:rsidRDefault="00073E54" w:rsidP="00073E54">
      <w:pPr>
        <w:pStyle w:val="Sansinterligne"/>
        <w:rPr>
          <w:rFonts w:ascii="Times New Roman" w:hAnsi="Times New Roman"/>
        </w:rPr>
      </w:pPr>
    </w:p>
    <w:p w:rsidR="00B02B4C" w:rsidRPr="002560D1" w:rsidRDefault="00B02B4C" w:rsidP="00B02B4C">
      <w:pPr>
        <w:pStyle w:val="Sansinterligne"/>
        <w:rPr>
          <w:rFonts w:ascii="Times New Roman" w:hAnsi="Times New Roman"/>
          <w:color w:val="0070C0"/>
        </w:rPr>
      </w:pPr>
      <w:r w:rsidRPr="002560D1">
        <w:rPr>
          <w:rFonts w:ascii="Times New Roman" w:hAnsi="Times New Roman"/>
          <w:color w:val="0070C0"/>
        </w:rPr>
        <w:t xml:space="preserve">La synthèse additive consiste à </w:t>
      </w:r>
      <w:r w:rsidRPr="002560D1">
        <w:rPr>
          <w:rFonts w:ascii="Times New Roman" w:hAnsi="Times New Roman"/>
          <w:color w:val="0070C0"/>
          <w:u w:val="single"/>
        </w:rPr>
        <w:t>superposer</w:t>
      </w:r>
      <w:r w:rsidRPr="002560D1">
        <w:rPr>
          <w:rFonts w:ascii="Times New Roman" w:hAnsi="Times New Roman"/>
          <w:color w:val="0070C0"/>
        </w:rPr>
        <w:t xml:space="preserve"> des lumières colorées.</w:t>
      </w:r>
    </w:p>
    <w:p w:rsidR="00B02B4C" w:rsidRPr="002560D1" w:rsidRDefault="00B02B4C" w:rsidP="00B02B4C">
      <w:pPr>
        <w:pStyle w:val="Sansinterligne"/>
        <w:rPr>
          <w:rFonts w:ascii="Times New Roman" w:hAnsi="Times New Roman"/>
          <w:color w:val="0070C0"/>
        </w:rPr>
      </w:pPr>
      <w:r w:rsidRPr="002560D1">
        <w:rPr>
          <w:rFonts w:ascii="Times New Roman" w:hAnsi="Times New Roman"/>
          <w:color w:val="0070C0"/>
        </w:rPr>
        <w:t xml:space="preserve">La synthèse soustractive consiste à </w:t>
      </w:r>
      <w:r w:rsidRPr="002560D1">
        <w:rPr>
          <w:rFonts w:ascii="Times New Roman" w:hAnsi="Times New Roman"/>
          <w:color w:val="0070C0"/>
          <w:u w:val="single"/>
        </w:rPr>
        <w:t xml:space="preserve">absorber </w:t>
      </w:r>
      <w:r w:rsidRPr="002560D1">
        <w:rPr>
          <w:rFonts w:ascii="Times New Roman" w:hAnsi="Times New Roman"/>
          <w:color w:val="0070C0"/>
        </w:rPr>
        <w:t>des lumières colorées.</w:t>
      </w:r>
    </w:p>
    <w:p w:rsidR="00B02B4C" w:rsidRPr="002560D1" w:rsidRDefault="00B02B4C" w:rsidP="00B02B4C">
      <w:pPr>
        <w:pStyle w:val="Sansinterligne"/>
        <w:rPr>
          <w:rFonts w:ascii="Times New Roman" w:hAnsi="Times New Roman"/>
          <w:color w:val="0070C0"/>
        </w:rPr>
      </w:pPr>
      <w:r w:rsidRPr="002560D1">
        <w:rPr>
          <w:rFonts w:ascii="Times New Roman" w:hAnsi="Times New Roman"/>
          <w:color w:val="0070C0"/>
        </w:rPr>
        <w:t xml:space="preserve">Deux couleurs sont complémentaires si leur synthèse additive donne du </w:t>
      </w:r>
      <w:r w:rsidRPr="002560D1">
        <w:rPr>
          <w:rFonts w:ascii="Times New Roman" w:hAnsi="Times New Roman"/>
          <w:color w:val="0070C0"/>
          <w:u w:val="single"/>
        </w:rPr>
        <w:t>blanc</w:t>
      </w:r>
      <w:r w:rsidRPr="002560D1">
        <w:rPr>
          <w:rFonts w:ascii="Times New Roman" w:hAnsi="Times New Roman"/>
          <w:color w:val="0070C0"/>
        </w:rPr>
        <w:t xml:space="preserve"> (M + V = B + R + V) ou si leur synthèse soustractive donne du </w:t>
      </w:r>
      <w:r w:rsidRPr="002560D1">
        <w:rPr>
          <w:rFonts w:ascii="Times New Roman" w:hAnsi="Times New Roman"/>
          <w:color w:val="0070C0"/>
          <w:u w:val="single"/>
        </w:rPr>
        <w:t>noir</w:t>
      </w:r>
      <w:r w:rsidRPr="002560D1">
        <w:rPr>
          <w:rFonts w:ascii="Times New Roman" w:hAnsi="Times New Roman"/>
          <w:color w:val="0070C0"/>
        </w:rPr>
        <w:t xml:space="preserve"> (blanc – M – V = blanc – blanc).</w:t>
      </w:r>
    </w:p>
    <w:p w:rsidR="00B02B4C" w:rsidRPr="002560D1" w:rsidRDefault="00B02B4C" w:rsidP="00B02B4C">
      <w:pPr>
        <w:pStyle w:val="Sansinterligne"/>
        <w:rPr>
          <w:rFonts w:ascii="Times New Roman" w:hAnsi="Times New Roman"/>
          <w:color w:val="0070C0"/>
        </w:rPr>
      </w:pPr>
      <w:r w:rsidRPr="002560D1">
        <w:rPr>
          <w:rFonts w:ascii="Times New Roman" w:hAnsi="Times New Roman"/>
          <w:color w:val="0070C0"/>
        </w:rPr>
        <w:t>Les couleurs complémentaires sont : rouge-</w:t>
      </w:r>
      <w:r w:rsidRPr="002560D1">
        <w:rPr>
          <w:rFonts w:ascii="Times New Roman" w:hAnsi="Times New Roman"/>
          <w:color w:val="0070C0"/>
          <w:u w:val="single"/>
        </w:rPr>
        <w:t>cyan</w:t>
      </w:r>
      <w:r w:rsidRPr="002560D1">
        <w:rPr>
          <w:rFonts w:ascii="Times New Roman" w:hAnsi="Times New Roman"/>
          <w:color w:val="0070C0"/>
        </w:rPr>
        <w:t xml:space="preserve"> ; </w:t>
      </w:r>
      <w:r w:rsidRPr="002560D1">
        <w:rPr>
          <w:rFonts w:ascii="Times New Roman" w:hAnsi="Times New Roman"/>
          <w:color w:val="0070C0"/>
          <w:u w:val="single"/>
        </w:rPr>
        <w:t>vert</w:t>
      </w:r>
      <w:r w:rsidRPr="002560D1">
        <w:rPr>
          <w:rFonts w:ascii="Times New Roman" w:hAnsi="Times New Roman"/>
          <w:color w:val="0070C0"/>
        </w:rPr>
        <w:t>-magenta ; bleu-</w:t>
      </w:r>
      <w:r w:rsidRPr="002560D1">
        <w:rPr>
          <w:rFonts w:ascii="Times New Roman" w:hAnsi="Times New Roman"/>
          <w:color w:val="0070C0"/>
          <w:u w:val="single"/>
        </w:rPr>
        <w:t>jaune.</w:t>
      </w:r>
    </w:p>
    <w:p w:rsidR="00B02B4C" w:rsidRPr="002560D1" w:rsidRDefault="00B02B4C" w:rsidP="00B02B4C">
      <w:pPr>
        <w:pStyle w:val="Sansinterligne"/>
        <w:rPr>
          <w:rFonts w:ascii="Times New Roman" w:hAnsi="Times New Roman"/>
          <w:color w:val="0070C0"/>
        </w:rPr>
      </w:pPr>
      <w:r w:rsidRPr="002560D1">
        <w:rPr>
          <w:rFonts w:ascii="Times New Roman" w:hAnsi="Times New Roman"/>
          <w:color w:val="0070C0"/>
        </w:rPr>
        <w:t xml:space="preserve">La couleur d’un objet dépend à la fois de </w:t>
      </w:r>
      <w:r w:rsidRPr="002560D1">
        <w:rPr>
          <w:rFonts w:ascii="Times New Roman" w:hAnsi="Times New Roman"/>
          <w:color w:val="0070C0"/>
          <w:u w:val="single"/>
        </w:rPr>
        <w:t>l’objet</w:t>
      </w:r>
      <w:r w:rsidRPr="002560D1">
        <w:rPr>
          <w:rFonts w:ascii="Times New Roman" w:hAnsi="Times New Roman"/>
          <w:color w:val="0070C0"/>
        </w:rPr>
        <w:t xml:space="preserve">, de </w:t>
      </w:r>
      <w:r w:rsidRPr="002560D1">
        <w:rPr>
          <w:rFonts w:ascii="Times New Roman" w:hAnsi="Times New Roman"/>
          <w:color w:val="0070C0"/>
          <w:u w:val="single"/>
        </w:rPr>
        <w:t>son éclairage</w:t>
      </w:r>
      <w:r w:rsidRPr="002560D1">
        <w:rPr>
          <w:rFonts w:ascii="Times New Roman" w:hAnsi="Times New Roman"/>
          <w:color w:val="0070C0"/>
        </w:rPr>
        <w:t xml:space="preserve"> et aussi </w:t>
      </w:r>
      <w:r w:rsidRPr="002560D1">
        <w:rPr>
          <w:rFonts w:ascii="Times New Roman" w:hAnsi="Times New Roman"/>
          <w:color w:val="0070C0"/>
          <w:u w:val="single"/>
        </w:rPr>
        <w:t>du récepteur</w:t>
      </w:r>
      <w:r w:rsidRPr="002560D1">
        <w:rPr>
          <w:rFonts w:ascii="Times New Roman" w:hAnsi="Times New Roman"/>
          <w:color w:val="0070C0"/>
        </w:rPr>
        <w:t xml:space="preserve"> (notre œil).</w:t>
      </w: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  <w:bookmarkStart w:id="0" w:name="_GoBack"/>
      <w:bookmarkEnd w:id="0"/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B02B4C" w:rsidRDefault="00B02B4C" w:rsidP="005170F3">
      <w:pPr>
        <w:pStyle w:val="Sansinterligne"/>
        <w:rPr>
          <w:rFonts w:ascii="Times New Roman" w:hAnsi="Times New Roman" w:cs="Times New Roman"/>
          <w:highlight w:val="lightGray"/>
        </w:rPr>
      </w:pPr>
    </w:p>
    <w:p w:rsidR="002E2305" w:rsidRPr="00794B53" w:rsidRDefault="005170F3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highlight w:val="lightGray"/>
        </w:rPr>
        <w:t>Prolongement</w:t>
      </w:r>
      <w:r w:rsidRPr="00794B53">
        <w:rPr>
          <w:rFonts w:ascii="Times New Roman" w:hAnsi="Times New Roman" w:cs="Times New Roman"/>
        </w:rPr>
        <w:t> : utiliser un microcontrôleur pour fabriquer une guirlande lumineuse.</w:t>
      </w:r>
    </w:p>
    <w:p w:rsidR="005170F3" w:rsidRPr="00794B53" w:rsidRDefault="005170F3" w:rsidP="005170F3">
      <w:pPr>
        <w:pStyle w:val="Sansinterligne"/>
        <w:rPr>
          <w:rFonts w:ascii="Times New Roman" w:hAnsi="Times New Roman" w:cs="Times New Roman"/>
        </w:rPr>
      </w:pPr>
    </w:p>
    <w:p w:rsidR="005170F3" w:rsidRPr="00794B53" w:rsidRDefault="00EB7287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084CC" wp14:editId="0BF33A6A">
                <wp:simplePos x="0" y="0"/>
                <wp:positionH relativeFrom="column">
                  <wp:posOffset>4596765</wp:posOffset>
                </wp:positionH>
                <wp:positionV relativeFrom="paragraph">
                  <wp:posOffset>-724535</wp:posOffset>
                </wp:positionV>
                <wp:extent cx="1637665" cy="1490980"/>
                <wp:effectExtent l="0" t="0" r="19685" b="139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149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1790" w:rsidRDefault="0052179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6422C5" wp14:editId="78969BCE">
                                  <wp:extent cx="2204357" cy="1714500"/>
                                  <wp:effectExtent l="0" t="0" r="5715" b="0"/>
                                  <wp:docPr id="9" name="Image 9" descr="Résultat de recherche d'images pour &quot;DEL RVB patt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ésultat de recherche d'images pour &quot;DEL RVB patt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478" cy="171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361.95pt;margin-top:-57.05pt;width:128.95pt;height:1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" fillcolor="white [3201]" strokeweight=".5pt">
                <v:textbox>
                  <w:txbxContent>
                    <w:p w:rsidR="00521790" w:rsidRDefault="0052179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C6422C5" wp14:editId="78969BCE">
                            <wp:extent cx="2204357" cy="1714500"/>
                            <wp:effectExtent l="0" t="0" r="5715" b="0"/>
                            <wp:docPr id="9" name="Image 9" descr="Résultat de recherche d'images pour &quot;DEL RVB patt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ésultat de recherche d'images pour &quot;DEL RVB patt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478" cy="171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047C" w:rsidRPr="00794B53">
        <w:rPr>
          <w:rFonts w:ascii="Times New Roman" w:hAnsi="Times New Roman" w:cs="Times New Roman"/>
          <w:u w:val="single"/>
        </w:rPr>
        <w:t>Matériel</w:t>
      </w:r>
      <w:r w:rsidR="0091047C" w:rsidRPr="00794B53">
        <w:rPr>
          <w:rFonts w:ascii="Times New Roman" w:hAnsi="Times New Roman" w:cs="Times New Roman"/>
        </w:rPr>
        <w:t> :</w:t>
      </w:r>
    </w:p>
    <w:p w:rsidR="0091047C" w:rsidRPr="00794B53" w:rsidRDefault="0091047C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 xml:space="preserve">-une DEL </w:t>
      </w:r>
      <w:r w:rsidR="004C0A78">
        <w:rPr>
          <w:rFonts w:ascii="Times New Roman" w:hAnsi="Times New Roman" w:cs="Times New Roman"/>
        </w:rPr>
        <w:t xml:space="preserve">blanche (constituée en réalité de </w:t>
      </w:r>
      <w:r w:rsidRPr="00794B53">
        <w:rPr>
          <w:rFonts w:ascii="Times New Roman" w:hAnsi="Times New Roman" w:cs="Times New Roman"/>
        </w:rPr>
        <w:t xml:space="preserve">3 </w:t>
      </w:r>
      <w:r w:rsidR="004C0A78">
        <w:rPr>
          <w:rFonts w:ascii="Times New Roman" w:hAnsi="Times New Roman" w:cs="Times New Roman"/>
        </w:rPr>
        <w:t>DEL colorées</w:t>
      </w:r>
      <w:r w:rsidR="009D13A5">
        <w:rPr>
          <w:rFonts w:ascii="Times New Roman" w:hAnsi="Times New Roman" w:cs="Times New Roman"/>
        </w:rPr>
        <w:t xml:space="preserve"> </w:t>
      </w:r>
      <w:r w:rsidRPr="00794B53">
        <w:rPr>
          <w:rFonts w:ascii="Times New Roman" w:hAnsi="Times New Roman" w:cs="Times New Roman"/>
        </w:rPr>
        <w:t>(RVB)</w:t>
      </w:r>
      <w:r w:rsidR="004C0A78">
        <w:rPr>
          <w:rFonts w:ascii="Times New Roman" w:hAnsi="Times New Roman" w:cs="Times New Roman"/>
        </w:rPr>
        <w:t>)</w:t>
      </w:r>
    </w:p>
    <w:p w:rsidR="0091047C" w:rsidRPr="00794B53" w:rsidRDefault="0091047C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>-</w:t>
      </w:r>
      <w:r w:rsidR="00CB120C">
        <w:rPr>
          <w:rFonts w:ascii="Times New Roman" w:hAnsi="Times New Roman" w:cs="Times New Roman"/>
        </w:rPr>
        <w:t>4</w:t>
      </w:r>
      <w:r w:rsidRPr="00794B53">
        <w:rPr>
          <w:rFonts w:ascii="Times New Roman" w:hAnsi="Times New Roman" w:cs="Times New Roman"/>
        </w:rPr>
        <w:t xml:space="preserve"> fils de connexion (</w:t>
      </w:r>
      <w:r w:rsidR="00CB120C">
        <w:rPr>
          <w:rFonts w:ascii="Times New Roman" w:hAnsi="Times New Roman" w:cs="Times New Roman"/>
        </w:rPr>
        <w:t xml:space="preserve">1 </w:t>
      </w:r>
      <w:r w:rsidRPr="00794B53">
        <w:rPr>
          <w:rFonts w:ascii="Times New Roman" w:hAnsi="Times New Roman" w:cs="Times New Roman"/>
        </w:rPr>
        <w:t>noir, 1 rouge, 1 vert et 1 bleu)</w:t>
      </w:r>
    </w:p>
    <w:p w:rsidR="0091047C" w:rsidRPr="00794B53" w:rsidRDefault="0091047C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</w:rPr>
        <w:t xml:space="preserve">-1 carte </w:t>
      </w:r>
      <w:proofErr w:type="spellStart"/>
      <w:r w:rsidRPr="00794B53">
        <w:rPr>
          <w:rFonts w:ascii="Times New Roman" w:hAnsi="Times New Roman" w:cs="Times New Roman"/>
        </w:rPr>
        <w:t>arduino</w:t>
      </w:r>
      <w:proofErr w:type="spellEnd"/>
      <w:r w:rsidRPr="00794B53">
        <w:rPr>
          <w:rFonts w:ascii="Times New Roman" w:hAnsi="Times New Roman" w:cs="Times New Roman"/>
        </w:rPr>
        <w:t xml:space="preserve"> et un câble USB</w:t>
      </w:r>
    </w:p>
    <w:p w:rsidR="004C0A78" w:rsidRDefault="004C0A78" w:rsidP="004C0A78">
      <w:pPr>
        <w:pStyle w:val="Sansinterligne"/>
        <w:rPr>
          <w:rFonts w:ascii="Times New Roman" w:hAnsi="Times New Roman" w:cs="Times New Roman"/>
          <w:szCs w:val="24"/>
        </w:rPr>
      </w:pPr>
    </w:p>
    <w:p w:rsidR="004C0A78" w:rsidRPr="004C0A78" w:rsidRDefault="004C0A78" w:rsidP="004C0A78">
      <w:pPr>
        <w:pStyle w:val="Sansinterligne"/>
        <w:rPr>
          <w:rFonts w:ascii="Times New Roman" w:hAnsi="Times New Roman" w:cs="Times New Roman"/>
          <w:szCs w:val="24"/>
        </w:rPr>
      </w:pPr>
      <w:r w:rsidRPr="004C0A78">
        <w:rPr>
          <w:rFonts w:ascii="Times New Roman" w:hAnsi="Times New Roman" w:cs="Times New Roman"/>
          <w:szCs w:val="24"/>
        </w:rPr>
        <w:t xml:space="preserve">Un microcontrôleur permet de programmer l'allumage d'une ou plusieurs </w:t>
      </w:r>
      <w:r>
        <w:rPr>
          <w:rFonts w:ascii="Times New Roman" w:hAnsi="Times New Roman" w:cs="Times New Roman"/>
          <w:szCs w:val="24"/>
        </w:rPr>
        <w:t>des</w:t>
      </w:r>
      <w:r w:rsidRPr="004C0A78">
        <w:rPr>
          <w:rFonts w:ascii="Times New Roman" w:hAnsi="Times New Roman" w:cs="Times New Roman"/>
          <w:szCs w:val="24"/>
        </w:rPr>
        <w:t xml:space="preserve"> DEL colorées</w:t>
      </w:r>
      <w:r>
        <w:rPr>
          <w:rFonts w:ascii="Times New Roman" w:hAnsi="Times New Roman" w:cs="Times New Roman"/>
          <w:szCs w:val="24"/>
        </w:rPr>
        <w:t>,</w:t>
      </w:r>
      <w:r w:rsidRPr="004C0A78">
        <w:rPr>
          <w:rFonts w:ascii="Times New Roman" w:hAnsi="Times New Roman" w:cs="Times New Roman"/>
          <w:szCs w:val="24"/>
        </w:rPr>
        <w:t xml:space="preserve"> simultanément ou successivement.</w:t>
      </w:r>
      <w:r w:rsidRPr="004C0A78">
        <w:rPr>
          <w:rFonts w:ascii="Times New Roman" w:hAnsi="Times New Roman" w:cs="Times New Roman"/>
          <w:noProof/>
          <w:sz w:val="20"/>
        </w:rPr>
        <w:t xml:space="preserve"> </w:t>
      </w:r>
    </w:p>
    <w:p w:rsidR="004C0A78" w:rsidRDefault="004C0A78" w:rsidP="004C0A78">
      <w:pPr>
        <w:pStyle w:val="Sansinterligne"/>
        <w:rPr>
          <w:rFonts w:ascii="Times New Roman" w:hAnsi="Times New Roman" w:cs="Times New Roman"/>
          <w:szCs w:val="24"/>
        </w:rPr>
      </w:pPr>
      <w:r w:rsidRPr="004C0A78">
        <w:rPr>
          <w:rFonts w:ascii="Times New Roman" w:hAnsi="Times New Roman" w:cs="Times New Roman"/>
          <w:szCs w:val="24"/>
        </w:rPr>
        <w:t xml:space="preserve">On a réalisé le montage </w:t>
      </w:r>
      <w:r>
        <w:rPr>
          <w:rFonts w:ascii="Times New Roman" w:hAnsi="Times New Roman" w:cs="Times New Roman"/>
          <w:szCs w:val="24"/>
        </w:rPr>
        <w:t>ci-desso</w:t>
      </w:r>
      <w:r w:rsidRPr="004C0A78">
        <w:rPr>
          <w:rFonts w:ascii="Times New Roman" w:hAnsi="Times New Roman" w:cs="Times New Roman"/>
          <w:szCs w:val="24"/>
        </w:rPr>
        <w:t xml:space="preserve">us et programmé le microcontrôleur avec le code </w:t>
      </w:r>
      <w:r>
        <w:rPr>
          <w:rFonts w:ascii="Times New Roman" w:hAnsi="Times New Roman" w:cs="Times New Roman"/>
          <w:szCs w:val="24"/>
        </w:rPr>
        <w:t>suivant :</w:t>
      </w:r>
    </w:p>
    <w:p w:rsidR="004C0A78" w:rsidRPr="004C0A78" w:rsidRDefault="004C0A78" w:rsidP="004C0A78">
      <w:pPr>
        <w:pStyle w:val="Sansinterligne"/>
        <w:rPr>
          <w:rFonts w:ascii="Times New Roman" w:hAnsi="Times New Roman" w:cs="Times New Roman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0CA78" wp14:editId="44044525">
                <wp:simplePos x="0" y="0"/>
                <wp:positionH relativeFrom="column">
                  <wp:posOffset>2730591</wp:posOffset>
                </wp:positionH>
                <wp:positionV relativeFrom="paragraph">
                  <wp:posOffset>15240</wp:posOffset>
                </wp:positionV>
                <wp:extent cx="3728085" cy="4397829"/>
                <wp:effectExtent l="0" t="0" r="24765" b="222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085" cy="4397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void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setup(</w:t>
                            </w:r>
                            <w:proofErr w:type="gram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{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// Déclaration des ports utilisés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//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sur</w:t>
                            </w:r>
                            <w:proofErr w:type="gram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le port 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on a branché la DEL bleue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pinMode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,OUTPUT)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// </w:t>
                            </w:r>
                            <w:proofErr w:type="gramStart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sur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le port 10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on a branché la DEL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vert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pinMode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,OUTPUT)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//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sur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le port 11 on a branché la DEL rouge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pinMode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,OUTPUT)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}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void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loop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 {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// Programmation des allumages et extinctions, 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// 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 programmant les courants envoyés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</w:t>
                            </w:r>
                          </w:p>
                          <w:p w:rsidR="004C0A78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// </w:t>
                            </w:r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</w:t>
                            </w:r>
                            <w:proofErr w:type="gramEnd"/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allume le port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et on éteint les ports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et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,HIGH)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236033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5E02AA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// Attente de 1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000 ms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1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delay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5E02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000)</w:t>
                            </w:r>
                            <w:r w:rsidR="00F65F7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236033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// A vous d'interpréter la suite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="005E02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:rsidR="004C0A78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="005E02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; </w:t>
                            </w:r>
                          </w:p>
                          <w:p w:rsidR="004C0A78" w:rsidRPr="00236033" w:rsidRDefault="00236033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,HIGH)</w:t>
                            </w:r>
                            <w:r w:rsidR="005E02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Default="005E02AA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delay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000)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5E02AA" w:rsidRPr="00236033" w:rsidRDefault="005E02AA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,LOW)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,HIGH)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11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,HIGH)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;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t xml:space="preserve"> </w:t>
                            </w:r>
                          </w:p>
                          <w:p w:rsidR="004C0A78" w:rsidRPr="00236033" w:rsidRDefault="005E02AA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delay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000)</w:t>
                            </w:r>
                            <w:r w:rsidR="00236033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4C0A78"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; </w:t>
                            </w:r>
                          </w:p>
                          <w:p w:rsidR="004C0A78" w:rsidRPr="00236033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6033">
                              <w:rPr>
                                <w:rFonts w:ascii="Times New Roman" w:hAnsi="Times New Roman" w:cs="Times New Roman"/>
                              </w:rPr>
                              <w:t>}</w:t>
                            </w:r>
                          </w:p>
                          <w:p w:rsidR="00236033" w:rsidRPr="004C0A78" w:rsidRDefault="004C0A78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4C0A78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  <w:p w:rsidR="004C0A78" w:rsidRPr="004C0A78" w:rsidRDefault="004C0A78" w:rsidP="004C0A78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8" type="#_x0000_t202" style="position:absolute;margin-left:215pt;margin-top:1.2pt;width:293.55pt;height:34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" fillcolor="white [3201]" strokeweight=".5pt">
                <v:textbox>
                  <w:txbxContent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bookmarkStart w:id="1" w:name="_GoBack"/>
                      <w:proofErr w:type="spell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void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setup(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) {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// Déclaration des ports utilisés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//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sur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le port 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on a branché la DEL bleue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pinMode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,OUTPUT)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// </w:t>
                      </w:r>
                      <w:proofErr w:type="gramStart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sur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le port 10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on a branché la DEL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vert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e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pinMode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,OUTPUT)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//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gramStart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sur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le port 11 on a branché la DEL rouge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pinMode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,OUTPUT)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}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void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loop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) {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// Programmation des allumages et extinctions, 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// 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E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n programmant les courants envoyés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,</w:t>
                      </w:r>
                    </w:p>
                    <w:p w:rsidR="004C0A78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// </w:t>
                      </w:r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o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n</w:t>
                      </w:r>
                      <w:proofErr w:type="gramEnd"/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allume le port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et on éteint les ports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et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,HIGH)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236033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5E02AA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// Attente de 1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000 ms =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1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s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delay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5E02AA"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000)</w:t>
                      </w:r>
                      <w:r w:rsidR="00F65F72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236033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// A vous d'interpréter la suite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="005E02A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  <w:r w:rsidRPr="00236033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t xml:space="preserve"> </w:t>
                      </w:r>
                    </w:p>
                    <w:p w:rsidR="004C0A78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="005E02A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; </w:t>
                      </w:r>
                    </w:p>
                    <w:p w:rsidR="004C0A78" w:rsidRPr="00236033" w:rsidRDefault="00236033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,HIGH)</w:t>
                      </w:r>
                      <w:r w:rsidR="005E02A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Default="005E02AA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delay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000)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5E02AA" w:rsidRPr="00236033" w:rsidRDefault="005E02AA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9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,LOW)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,HIGH)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>11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,HIGH)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t>;</w:t>
                      </w:r>
                      <w:r w:rsidRPr="00236033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t xml:space="preserve"> </w:t>
                      </w:r>
                    </w:p>
                    <w:p w:rsidR="004C0A78" w:rsidRPr="00236033" w:rsidRDefault="005E02AA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delay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>000)</w:t>
                      </w:r>
                      <w:r w:rsidR="00236033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4C0A78" w:rsidRP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; </w:t>
                      </w:r>
                    </w:p>
                    <w:p w:rsidR="004C0A78" w:rsidRPr="00236033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236033">
                        <w:rPr>
                          <w:rFonts w:ascii="Times New Roman" w:hAnsi="Times New Roman" w:cs="Times New Roman"/>
                        </w:rPr>
                        <w:t>}</w:t>
                      </w:r>
                    </w:p>
                    <w:bookmarkEnd w:id="1"/>
                    <w:p w:rsidR="00236033" w:rsidRPr="004C0A78" w:rsidRDefault="004C0A78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4C0A78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  <w:p w:rsidR="004C0A78" w:rsidRPr="004C0A78" w:rsidRDefault="004C0A78" w:rsidP="004C0A78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C0A78">
        <w:rPr>
          <w:rFonts w:ascii="Times New Roman" w:hAnsi="Times New Roman" w:cs="Times New Roman"/>
          <w:szCs w:val="24"/>
        </w:rPr>
        <w:t xml:space="preserve"> </w:t>
      </w:r>
    </w:p>
    <w:p w:rsidR="0091047C" w:rsidRPr="00794B53" w:rsidRDefault="0091047C" w:rsidP="005170F3">
      <w:pPr>
        <w:pStyle w:val="Sansinterligne"/>
        <w:rPr>
          <w:rFonts w:ascii="Times New Roman" w:hAnsi="Times New Roman" w:cs="Times New Roman"/>
        </w:rPr>
      </w:pPr>
      <w:r w:rsidRPr="00794B53">
        <w:rPr>
          <w:rFonts w:ascii="Times New Roman" w:hAnsi="Times New Roman" w:cs="Times New Roman"/>
          <w:u w:val="single"/>
        </w:rPr>
        <w:t>Montage </w:t>
      </w:r>
      <w:r w:rsidR="005E02AA">
        <w:rPr>
          <w:rFonts w:ascii="Times New Roman" w:hAnsi="Times New Roman" w:cs="Times New Roman"/>
          <w:u w:val="single"/>
        </w:rPr>
        <w:t>utilisé</w:t>
      </w:r>
      <w:r w:rsidRPr="00794B53">
        <w:rPr>
          <w:rFonts w:ascii="Times New Roman" w:hAnsi="Times New Roman" w:cs="Times New Roman"/>
        </w:rPr>
        <w:t> :</w:t>
      </w:r>
    </w:p>
    <w:p w:rsidR="005E02AA" w:rsidRDefault="00236033" w:rsidP="005170F3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27CD44" wp14:editId="7AFAA974">
                <wp:simplePos x="0" y="0"/>
                <wp:positionH relativeFrom="column">
                  <wp:posOffset>4401185</wp:posOffset>
                </wp:positionH>
                <wp:positionV relativeFrom="paragraph">
                  <wp:posOffset>1797776</wp:posOffset>
                </wp:positionV>
                <wp:extent cx="1997166" cy="2182586"/>
                <wp:effectExtent l="0" t="0" r="22225" b="273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166" cy="2182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61D" w:rsidRPr="0035061D" w:rsidRDefault="0035061D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35061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Quelques explications …</w:t>
                            </w:r>
                          </w:p>
                          <w:p w:rsidR="0035061D" w:rsidRDefault="0035061D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Void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setup : s’exécute 1 seule fois</w:t>
                            </w: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Void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loop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 : s’exécute en boucle</w:t>
                            </w: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** Instruction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PinMode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indique à la carte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Arduino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les ports utilisés</w:t>
                            </w: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** OUTPUT : le port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reçoit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un signal</w:t>
                            </w:r>
                          </w:p>
                          <w:p w:rsidR="00236033" w:rsidRDefault="00236033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** Instruction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digitalWrite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(n° du Port, état (alimenté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HIGH ; éteint </w:t>
                            </w:r>
                            <w:r w:rsidRP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LOW))</w:t>
                            </w:r>
                          </w:p>
                          <w:p w:rsidR="00236033" w:rsidRPr="00236033" w:rsidRDefault="00C25410" w:rsidP="00236033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** Instruc</w:t>
                            </w:r>
                            <w:r w:rsid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</w:t>
                            </w:r>
                            <w:r w:rsid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on </w:t>
                            </w:r>
                            <w:proofErr w:type="spellStart"/>
                            <w:r w:rsid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delay</w:t>
                            </w:r>
                            <w:proofErr w:type="spellEnd"/>
                            <w:r w:rsidR="0023603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 : attente en 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29" type="#_x0000_t202" style="position:absolute;margin-left:346.55pt;margin-top:141.55pt;width:157.25pt;height:171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" fillcolor="white [3201]" strokeweight=".5pt">
                <v:textbox>
                  <w:txbxContent>
                    <w:p w:rsidR="0035061D" w:rsidRPr="0035061D" w:rsidRDefault="0035061D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35061D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Quelques explications …</w:t>
                      </w:r>
                    </w:p>
                    <w:p w:rsidR="0035061D" w:rsidRDefault="0035061D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Void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setup : s’exécute 1 seule fois</w:t>
                      </w: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Void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loop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 : s’exécute en boucle</w:t>
                      </w: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Instruction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PinMode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indique à la carte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Arduino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les ports utilisés</w:t>
                      </w: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OUTPUT : le port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reçoit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un signal</w:t>
                      </w:r>
                    </w:p>
                    <w:p w:rsidR="00236033" w:rsidRDefault="00236033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** Instruction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digitalWrite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(n° du Port, état (alimenté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HIGH ; éteint </w:t>
                      </w:r>
                      <w:r w:rsidRPr="00236033">
                        <w:rPr>
                          <w:rFonts w:ascii="Times New Roman" w:hAnsi="Times New Roman" w:cs="Times New Roman"/>
                          <w:sz w:val="20"/>
                        </w:rPr>
                        <w:sym w:font="Wingdings" w:char="F0E0"/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LOW))</w:t>
                      </w:r>
                    </w:p>
                    <w:p w:rsidR="00236033" w:rsidRPr="00236033" w:rsidRDefault="00C25410" w:rsidP="00236033">
                      <w:pPr>
                        <w:pStyle w:val="Sansinterligne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** Instruc</w:t>
                      </w:r>
                      <w:r w:rsidR="00236033">
                        <w:rPr>
                          <w:rFonts w:ascii="Times New Roman" w:hAnsi="Times New Roman" w:cs="Times New Roman"/>
                          <w:sz w:val="20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i</w:t>
                      </w:r>
                      <w:r w:rsidR="00236033">
                        <w:rPr>
                          <w:rFonts w:ascii="Times New Roman" w:hAnsi="Times New Roman" w:cs="Times New Roman"/>
                          <w:sz w:val="20"/>
                        </w:rPr>
                        <w:t xml:space="preserve">on </w:t>
                      </w:r>
                      <w:proofErr w:type="spellStart"/>
                      <w:r w:rsidR="00236033">
                        <w:rPr>
                          <w:rFonts w:ascii="Times New Roman" w:hAnsi="Times New Roman" w:cs="Times New Roman"/>
                          <w:sz w:val="20"/>
                        </w:rPr>
                        <w:t>delay</w:t>
                      </w:r>
                      <w:proofErr w:type="spellEnd"/>
                      <w:r w:rsidR="00236033">
                        <w:rPr>
                          <w:rFonts w:ascii="Times New Roman" w:hAnsi="Times New Roman" w:cs="Times New Roman"/>
                          <w:sz w:val="20"/>
                        </w:rPr>
                        <w:t> : attente en ms</w:t>
                      </w:r>
                    </w:p>
                  </w:txbxContent>
                </v:textbox>
              </v:shape>
            </w:pict>
          </mc:Fallback>
        </mc:AlternateContent>
      </w:r>
      <w:r w:rsidR="00CB12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3BBCD" wp14:editId="2A88A0A2">
                <wp:simplePos x="0" y="0"/>
                <wp:positionH relativeFrom="column">
                  <wp:posOffset>3100614</wp:posOffset>
                </wp:positionH>
                <wp:positionV relativeFrom="paragraph">
                  <wp:posOffset>476341</wp:posOffset>
                </wp:positionV>
                <wp:extent cx="3314700" cy="2068286"/>
                <wp:effectExtent l="0" t="0" r="19050" b="2730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68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20C" w:rsidRPr="00794B53" w:rsidRDefault="00CB120C" w:rsidP="00CB120C">
                            <w:pPr>
                              <w:pStyle w:val="Sansinterligne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94B53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Travail à faire</w:t>
                            </w:r>
                            <w:r w:rsidRPr="00794B53">
                              <w:rPr>
                                <w:rFonts w:ascii="Times New Roman" w:hAnsi="Times New Roman" w:cs="Times New Roman"/>
                              </w:rPr>
                              <w:t> : compléter le programme ci-dessous pour que la DEL s’éclaire alternativement suivant les couleurs magenta/bleu/cyan/vert/jaune/rouge.</w:t>
                            </w:r>
                          </w:p>
                          <w:p w:rsidR="00CB120C" w:rsidRDefault="00CB120C" w:rsidP="00CB120C">
                            <w:pPr>
                              <w:pStyle w:val="Sansinterligne1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CB120C" w:rsidRPr="00433F88" w:rsidRDefault="00CB120C" w:rsidP="00CB120C">
                            <w:pPr>
                              <w:pStyle w:val="Sansinterligne1"/>
                              <w:rPr>
                                <w:rFonts w:ascii="Times New Roman" w:hAnsi="Times New Roman"/>
                              </w:rPr>
                            </w:pPr>
                            <w:r w:rsidRPr="00433F88">
                              <w:rPr>
                                <w:rFonts w:ascii="Times New Roman" w:hAnsi="Times New Roman"/>
                              </w:rPr>
                              <w:t xml:space="preserve">Le microcontrôleur </w:t>
                            </w:r>
                            <w:proofErr w:type="spellStart"/>
                            <w:r w:rsidRPr="00433F88">
                              <w:rPr>
                                <w:rFonts w:ascii="Times New Roman" w:hAnsi="Times New Roman"/>
                              </w:rPr>
                              <w:t>arduino</w:t>
                            </w:r>
                            <w:proofErr w:type="spellEnd"/>
                            <w:r w:rsidRPr="00433F88">
                              <w:rPr>
                                <w:rFonts w:ascii="Times New Roman" w:hAnsi="Times New Roman"/>
                              </w:rPr>
                              <w:t xml:space="preserve"> se programme avec des instructions dans le langage C++. Seules quelques instructions simples seront utilisées au lycée.</w:t>
                            </w:r>
                          </w:p>
                          <w:p w:rsidR="00CB120C" w:rsidRPr="00433F88" w:rsidRDefault="00CB120C" w:rsidP="00CB120C">
                            <w:pPr>
                              <w:pStyle w:val="Sansinterligne1"/>
                              <w:rPr>
                                <w:rFonts w:ascii="Times New Roman" w:hAnsi="Times New Roman"/>
                              </w:rPr>
                            </w:pPr>
                            <w:r w:rsidRPr="00433F88">
                              <w:rPr>
                                <w:rFonts w:ascii="Times New Roman" w:hAnsi="Times New Roman"/>
                              </w:rPr>
                              <w:t xml:space="preserve">Le programme est à taper à l'ordinateur, puis à </w:t>
                            </w:r>
                            <w:proofErr w:type="spellStart"/>
                            <w:r w:rsidRPr="00433F88">
                              <w:rPr>
                                <w:rFonts w:ascii="Times New Roman" w:hAnsi="Times New Roman"/>
                              </w:rPr>
                              <w:t>téléverser</w:t>
                            </w:r>
                            <w:proofErr w:type="spellEnd"/>
                            <w:r w:rsidRPr="00433F88">
                              <w:rPr>
                                <w:rFonts w:ascii="Times New Roman" w:hAnsi="Times New Roman"/>
                              </w:rPr>
                              <w:t xml:space="preserve"> dans le microcontrôleur. </w:t>
                            </w:r>
                          </w:p>
                          <w:p w:rsidR="00CB120C" w:rsidRPr="00433F88" w:rsidRDefault="00CB120C" w:rsidP="00CB120C">
                            <w:pPr>
                              <w:pStyle w:val="Sansinterligne1"/>
                              <w:rPr>
                                <w:rFonts w:ascii="Times New Roman" w:hAnsi="Times New Roman"/>
                              </w:rPr>
                            </w:pPr>
                            <w:r w:rsidRPr="00433F88">
                              <w:rPr>
                                <w:rFonts w:ascii="Times New Roman" w:hAnsi="Times New Roman"/>
                              </w:rPr>
                              <w:t xml:space="preserve">Celui-ci fonctionne ensuite en autonomie s'il est alimenté par une pile, ou en prenant l'énergie électrique via le câble USB le reliant à l'ordinateur. </w:t>
                            </w:r>
                          </w:p>
                          <w:p w:rsidR="00CB120C" w:rsidRDefault="00CB1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margin-left:244.15pt;margin-top:37.5pt;width:261pt;height:16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" fillcolor="white [3201]" strokeweight=".5pt">
                <v:textbox>
                  <w:txbxContent>
                    <w:p w:rsidR="00CB120C" w:rsidRPr="00794B53" w:rsidRDefault="00CB120C" w:rsidP="00CB120C">
                      <w:pPr>
                        <w:pStyle w:val="Sansinterligne"/>
                        <w:rPr>
                          <w:rFonts w:ascii="Times New Roman" w:hAnsi="Times New Roman" w:cs="Times New Roman"/>
                        </w:rPr>
                      </w:pPr>
                      <w:r w:rsidRPr="00794B53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Travail à faire</w:t>
                      </w:r>
                      <w:r w:rsidRPr="00794B53">
                        <w:rPr>
                          <w:rFonts w:ascii="Times New Roman" w:hAnsi="Times New Roman" w:cs="Times New Roman"/>
                        </w:rPr>
                        <w:t> : compléter le programme ci-dessous pour que la DEL s’éclaire alternativement suivant les couleurs magenta/bleu/cyan/vert/jaune/rouge.</w:t>
                      </w:r>
                    </w:p>
                    <w:p w:rsidR="00CB120C" w:rsidRDefault="00CB120C" w:rsidP="00CB120C">
                      <w:pPr>
                        <w:pStyle w:val="Sansinterligne1"/>
                        <w:rPr>
                          <w:rFonts w:ascii="Times New Roman" w:hAnsi="Times New Roman"/>
                        </w:rPr>
                      </w:pPr>
                    </w:p>
                    <w:p w:rsidR="00CB120C" w:rsidRPr="00433F88" w:rsidRDefault="00CB120C" w:rsidP="00CB120C">
                      <w:pPr>
                        <w:pStyle w:val="Sansinterligne1"/>
                        <w:rPr>
                          <w:rFonts w:ascii="Times New Roman" w:hAnsi="Times New Roman"/>
                        </w:rPr>
                      </w:pPr>
                      <w:r w:rsidRPr="00433F88">
                        <w:rPr>
                          <w:rFonts w:ascii="Times New Roman" w:hAnsi="Times New Roman"/>
                        </w:rPr>
                        <w:t xml:space="preserve">Le microcontrôleur </w:t>
                      </w:r>
                      <w:proofErr w:type="spellStart"/>
                      <w:r w:rsidRPr="00433F88">
                        <w:rPr>
                          <w:rFonts w:ascii="Times New Roman" w:hAnsi="Times New Roman"/>
                        </w:rPr>
                        <w:t>arduino</w:t>
                      </w:r>
                      <w:proofErr w:type="spellEnd"/>
                      <w:r w:rsidRPr="00433F88">
                        <w:rPr>
                          <w:rFonts w:ascii="Times New Roman" w:hAnsi="Times New Roman"/>
                        </w:rPr>
                        <w:t xml:space="preserve"> se programme avec des instructions dans le langage C++. Seules quelques instructions simples seront utilisées au lycée.</w:t>
                      </w:r>
                    </w:p>
                    <w:p w:rsidR="00CB120C" w:rsidRPr="00433F88" w:rsidRDefault="00CB120C" w:rsidP="00CB120C">
                      <w:pPr>
                        <w:pStyle w:val="Sansinterligne1"/>
                        <w:rPr>
                          <w:rFonts w:ascii="Times New Roman" w:hAnsi="Times New Roman"/>
                        </w:rPr>
                      </w:pPr>
                      <w:r w:rsidRPr="00433F88">
                        <w:rPr>
                          <w:rFonts w:ascii="Times New Roman" w:hAnsi="Times New Roman"/>
                        </w:rPr>
                        <w:t xml:space="preserve">Le programme est à taper à l'ordinateur, puis à </w:t>
                      </w:r>
                      <w:proofErr w:type="spellStart"/>
                      <w:r w:rsidRPr="00433F88">
                        <w:rPr>
                          <w:rFonts w:ascii="Times New Roman" w:hAnsi="Times New Roman"/>
                        </w:rPr>
                        <w:t>téléverser</w:t>
                      </w:r>
                      <w:proofErr w:type="spellEnd"/>
                      <w:r w:rsidRPr="00433F88">
                        <w:rPr>
                          <w:rFonts w:ascii="Times New Roman" w:hAnsi="Times New Roman"/>
                        </w:rPr>
                        <w:t xml:space="preserve"> dans le microcontrôleur. </w:t>
                      </w:r>
                    </w:p>
                    <w:p w:rsidR="00CB120C" w:rsidRPr="00433F88" w:rsidRDefault="00CB120C" w:rsidP="00CB120C">
                      <w:pPr>
                        <w:pStyle w:val="Sansinterligne1"/>
                        <w:rPr>
                          <w:rFonts w:ascii="Times New Roman" w:hAnsi="Times New Roman"/>
                        </w:rPr>
                      </w:pPr>
                      <w:r w:rsidRPr="00433F88">
                        <w:rPr>
                          <w:rFonts w:ascii="Times New Roman" w:hAnsi="Times New Roman"/>
                        </w:rPr>
                        <w:t xml:space="preserve">Celui-ci fonctionne ensuite en autonomie s'il est alimenté par une pile, ou en prenant l'énergie électrique via le câble USB le reliant à l'ordinateur. </w:t>
                      </w:r>
                    </w:p>
                    <w:p w:rsidR="00CB120C" w:rsidRDefault="00CB120C"/>
                  </w:txbxContent>
                </v:textbox>
              </v:shape>
            </w:pict>
          </mc:Fallback>
        </mc:AlternateContent>
      </w:r>
      <w:r w:rsidR="004C0A78">
        <w:rPr>
          <w:noProof/>
          <w:lang w:eastAsia="fr-FR"/>
        </w:rPr>
        <w:drawing>
          <wp:inline distT="0" distB="0" distL="0" distR="0" wp14:anchorId="568735C0" wp14:editId="1C25EADB">
            <wp:extent cx="3562435" cy="2391507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020" t="18263" r="22124" b="7918"/>
                    <a:stretch/>
                  </pic:blipFill>
                  <pic:spPr bwMode="auto">
                    <a:xfrm>
                      <a:off x="0" y="0"/>
                      <a:ext cx="3563288" cy="239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3F88">
        <w:rPr>
          <w:rFonts w:ascii="Times New Roman" w:hAnsi="Times New Roman" w:cs="Times New Roman"/>
        </w:rPr>
        <w:br w:type="textWrapping" w:clear="all"/>
      </w:r>
      <w:r w:rsidR="005E02AA">
        <w:rPr>
          <w:rFonts w:ascii="Times New Roman" w:hAnsi="Times New Roman" w:cs="Times New Roman"/>
        </w:rPr>
        <w:t>1/ Prévoir et justifier l’enchaînement des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couleurs</w:t>
      </w:r>
      <w:proofErr w:type="gramEnd"/>
      <w:r>
        <w:rPr>
          <w:rFonts w:ascii="Times New Roman" w:hAnsi="Times New Roman" w:cs="Times New Roman"/>
        </w:rPr>
        <w:t xml:space="preserve"> que l’on observera en faisant 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fonctionner</w:t>
      </w:r>
      <w:proofErr w:type="gramEnd"/>
      <w:r>
        <w:rPr>
          <w:rFonts w:ascii="Times New Roman" w:hAnsi="Times New Roman" w:cs="Times New Roman"/>
        </w:rPr>
        <w:t xml:space="preserve"> le montage avec ce code.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2/ Réaliser le montage (écarter les pattes de la</w:t>
      </w:r>
    </w:p>
    <w:p w:rsidR="005E02AA" w:rsidRDefault="00F65F72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 et utiliser d</w:t>
      </w:r>
      <w:r w:rsidR="005E02AA">
        <w:rPr>
          <w:rFonts w:ascii="Times New Roman" w:hAnsi="Times New Roman" w:cs="Times New Roman"/>
        </w:rPr>
        <w:t>es fils colorés).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3/ Relier le port USB de votre ordinateur à la 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carte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Arduino</w:t>
      </w:r>
      <w:proofErr w:type="spellEnd"/>
      <w:r>
        <w:rPr>
          <w:rFonts w:ascii="Times New Roman" w:hAnsi="Times New Roman" w:cs="Times New Roman"/>
        </w:rPr>
        <w:t xml:space="preserve"> via le câble fourni.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4/ Ouvrir le logiciel </w:t>
      </w:r>
      <w:proofErr w:type="spellStart"/>
      <w:r>
        <w:rPr>
          <w:rFonts w:ascii="Times New Roman" w:hAnsi="Times New Roman" w:cs="Times New Roman"/>
        </w:rPr>
        <w:t>Arduino</w:t>
      </w:r>
      <w:proofErr w:type="spellEnd"/>
      <w:r>
        <w:rPr>
          <w:rFonts w:ascii="Times New Roman" w:hAnsi="Times New Roman" w:cs="Times New Roman"/>
        </w:rPr>
        <w:t xml:space="preserve"> présent dans 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le</w:t>
      </w:r>
      <w:proofErr w:type="gramEnd"/>
      <w:r>
        <w:rPr>
          <w:rFonts w:ascii="Times New Roman" w:hAnsi="Times New Roman" w:cs="Times New Roman"/>
        </w:rPr>
        <w:t xml:space="preserve"> cartable numérique.</w:t>
      </w:r>
    </w:p>
    <w:p w:rsidR="00F34A9F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5/ Lors de la première utilisation aller dans </w:t>
      </w:r>
    </w:p>
    <w:p w:rsidR="005E02AA" w:rsidRDefault="005E02AA" w:rsidP="005170F3">
      <w:pPr>
        <w:pStyle w:val="Sansinterlig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Menu Outil &lt; Port &lt; sélectionner COM3</w:t>
      </w:r>
    </w:p>
    <w:p w:rsidR="005E02AA" w:rsidRDefault="00F65F72" w:rsidP="005170F3">
      <w:pPr>
        <w:pStyle w:val="Sansinterligne"/>
        <w:rPr>
          <w:rFonts w:ascii="Times New Roman" w:hAnsi="Times New Roman" w:cs="Times New Roman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990EA0B" wp14:editId="176F6FB5">
            <wp:simplePos x="0" y="0"/>
            <wp:positionH relativeFrom="column">
              <wp:posOffset>1325245</wp:posOffset>
            </wp:positionH>
            <wp:positionV relativeFrom="paragraph">
              <wp:posOffset>177800</wp:posOffset>
            </wp:positionV>
            <wp:extent cx="36195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0463" y="20400"/>
                <wp:lineTo x="20463" y="0"/>
                <wp:lineTo x="0" y="0"/>
              </wp:wrapPolygon>
            </wp:wrapThrough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2AA">
        <w:rPr>
          <w:rFonts w:ascii="Times New Roman" w:hAnsi="Times New Roman" w:cs="Times New Roman"/>
        </w:rPr>
        <w:t xml:space="preserve">6/ </w:t>
      </w:r>
      <w:r>
        <w:rPr>
          <w:rFonts w:ascii="Times New Roman" w:hAnsi="Times New Roman" w:cs="Times New Roman"/>
        </w:rPr>
        <w:t>Ouvrir le fichier .</w:t>
      </w:r>
      <w:proofErr w:type="spellStart"/>
      <w:r>
        <w:rPr>
          <w:rFonts w:ascii="Times New Roman" w:hAnsi="Times New Roman" w:cs="Times New Roman"/>
        </w:rPr>
        <w:t>ino</w:t>
      </w:r>
      <w:proofErr w:type="spellEnd"/>
      <w:r>
        <w:rPr>
          <w:rFonts w:ascii="Times New Roman" w:hAnsi="Times New Roman" w:cs="Times New Roman"/>
        </w:rPr>
        <w:t xml:space="preserve"> accessible sur </w:t>
      </w:r>
      <w:proofErr w:type="spellStart"/>
      <w:r>
        <w:rPr>
          <w:rFonts w:ascii="Times New Roman" w:hAnsi="Times New Roman" w:cs="Times New Roman"/>
        </w:rPr>
        <w:t>pronote</w:t>
      </w:r>
      <w:proofErr w:type="spellEnd"/>
      <w:r>
        <w:rPr>
          <w:rFonts w:ascii="Times New Roman" w:hAnsi="Times New Roman" w:cs="Times New Roman"/>
        </w:rPr>
        <w:t xml:space="preserve"> puis</w:t>
      </w:r>
      <w:r w:rsidR="005E02AA">
        <w:rPr>
          <w:rFonts w:ascii="Times New Roman" w:hAnsi="Times New Roman" w:cs="Times New Roman"/>
        </w:rPr>
        <w:t xml:space="preserve"> et le </w:t>
      </w:r>
      <w:proofErr w:type="spellStart"/>
      <w:r w:rsidR="005E02AA">
        <w:rPr>
          <w:rFonts w:ascii="Times New Roman" w:hAnsi="Times New Roman" w:cs="Times New Roman"/>
        </w:rPr>
        <w:t>téléverser</w:t>
      </w:r>
      <w:proofErr w:type="spellEnd"/>
      <w:r w:rsidR="005E02AA">
        <w:rPr>
          <w:rFonts w:ascii="Times New Roman" w:hAnsi="Times New Roman" w:cs="Times New Roman"/>
        </w:rPr>
        <w:t xml:space="preserve"> dans le </w:t>
      </w:r>
      <w:proofErr w:type="spellStart"/>
      <w:r w:rsidR="005E02AA">
        <w:rPr>
          <w:rFonts w:ascii="Times New Roman" w:hAnsi="Times New Roman" w:cs="Times New Roman"/>
        </w:rPr>
        <w:t>microcontôleur</w:t>
      </w:r>
      <w:proofErr w:type="spellEnd"/>
      <w:r w:rsidR="005E02AA">
        <w:rPr>
          <w:rFonts w:ascii="Times New Roman" w:hAnsi="Times New Roman" w:cs="Times New Roman"/>
        </w:rPr>
        <w:t xml:space="preserve"> en cliquant sur la flèche </w:t>
      </w:r>
    </w:p>
    <w:p w:rsidR="00F65F72" w:rsidRDefault="00F65F72" w:rsidP="005170F3">
      <w:pPr>
        <w:pStyle w:val="Sansinterligne"/>
        <w:rPr>
          <w:rFonts w:ascii="Times New Roman" w:hAnsi="Times New Roman" w:cs="Times New Roman"/>
        </w:rPr>
      </w:pPr>
    </w:p>
    <w:p w:rsidR="00F65F72" w:rsidRPr="00794B53" w:rsidRDefault="00F65F72" w:rsidP="005170F3">
      <w:pPr>
        <w:pStyle w:val="Sansinterligne"/>
        <w:rPr>
          <w:rFonts w:ascii="Times New Roman" w:hAnsi="Times New Roman" w:cs="Times New Roman"/>
        </w:rPr>
      </w:pPr>
    </w:p>
    <w:p w:rsidR="004C0A78" w:rsidRDefault="005E02AA" w:rsidP="004C0A78">
      <w:pPr>
        <w:pStyle w:val="Sansinterligne"/>
        <w:rPr>
          <w:rFonts w:ascii="Times New Roman" w:hAnsi="Times New Roman" w:cs="Times New Roman"/>
        </w:rPr>
      </w:pPr>
      <w:r w:rsidRPr="005E02AA">
        <w:rPr>
          <w:rFonts w:ascii="Times New Roman" w:hAnsi="Times New Roman" w:cs="Times New Roman"/>
        </w:rPr>
        <w:t>7/ Vérifier</w:t>
      </w:r>
      <w:r>
        <w:rPr>
          <w:rFonts w:ascii="Times New Roman" w:hAnsi="Times New Roman" w:cs="Times New Roman"/>
        </w:rPr>
        <w:t xml:space="preserve"> votre réponse à la question 1 (s’il y a une incohérence, chercher vos erreurs).</w:t>
      </w:r>
    </w:p>
    <w:p w:rsidR="00F65F72" w:rsidRDefault="00F65F72" w:rsidP="004C0A78">
      <w:pPr>
        <w:pStyle w:val="Sansinterligne"/>
        <w:rPr>
          <w:rFonts w:ascii="Times New Roman" w:hAnsi="Times New Roman" w:cs="Times New Roman"/>
        </w:rPr>
      </w:pPr>
    </w:p>
    <w:p w:rsidR="00F65F72" w:rsidRDefault="005E02AA" w:rsidP="004C0A78">
      <w:pPr>
        <w:pStyle w:val="Sansinterligne"/>
        <w:rPr>
          <w:rFonts w:ascii="Times New Roman" w:hAnsi="Times New Roman" w:cs="Times New Roman"/>
          <w:iCs/>
          <w:szCs w:val="24"/>
        </w:rPr>
      </w:pPr>
      <w:r>
        <w:rPr>
          <w:rFonts w:ascii="Times New Roman" w:hAnsi="Times New Roman" w:cs="Times New Roman"/>
        </w:rPr>
        <w:t xml:space="preserve">8/ A vous de </w:t>
      </w:r>
      <w:r w:rsidR="00F34A9F">
        <w:rPr>
          <w:rFonts w:ascii="Times New Roman" w:hAnsi="Times New Roman" w:cs="Times New Roman"/>
        </w:rPr>
        <w:t>joue</w:t>
      </w:r>
      <w:r w:rsidR="00F65F72">
        <w:rPr>
          <w:rFonts w:ascii="Times New Roman" w:hAnsi="Times New Roman" w:cs="Times New Roman"/>
        </w:rPr>
        <w:t>r</w:t>
      </w:r>
      <w:r w:rsidR="00F34A9F">
        <w:rPr>
          <w:rFonts w:ascii="Times New Roman" w:hAnsi="Times New Roman" w:cs="Times New Roman"/>
        </w:rPr>
        <w:t> </w:t>
      </w:r>
      <w:r w:rsidR="00F34A9F" w:rsidRPr="00F34A9F">
        <w:rPr>
          <w:rFonts w:ascii="Times New Roman" w:hAnsi="Times New Roman" w:cs="Times New Roman"/>
        </w:rPr>
        <w:sym w:font="Wingdings" w:char="F04A"/>
      </w:r>
      <w:r w:rsidR="00F34A9F">
        <w:rPr>
          <w:rFonts w:ascii="Times New Roman" w:hAnsi="Times New Roman" w:cs="Times New Roman"/>
        </w:rPr>
        <w:t> : o</w:t>
      </w:r>
      <w:r w:rsidRPr="005E02AA">
        <w:rPr>
          <w:rFonts w:ascii="Times New Roman" w:hAnsi="Times New Roman" w:cs="Times New Roman"/>
          <w:iCs/>
          <w:szCs w:val="24"/>
        </w:rPr>
        <w:t xml:space="preserve">n souhaite faire changer la couleur émise par la DEL en respectant l'alternance suivante : </w:t>
      </w:r>
    </w:p>
    <w:p w:rsidR="005E02AA" w:rsidRDefault="005E02AA" w:rsidP="004C0A78">
      <w:pPr>
        <w:pStyle w:val="Sansinterligne"/>
        <w:rPr>
          <w:rFonts w:ascii="Times New Roman" w:hAnsi="Times New Roman" w:cs="Times New Roman"/>
          <w:iCs/>
          <w:szCs w:val="24"/>
        </w:rPr>
      </w:pPr>
      <w:proofErr w:type="gramStart"/>
      <w:r w:rsidRPr="005E02AA">
        <w:rPr>
          <w:rFonts w:ascii="Times New Roman" w:hAnsi="Times New Roman" w:cs="Times New Roman"/>
          <w:iCs/>
          <w:szCs w:val="24"/>
        </w:rPr>
        <w:t>magenta</w:t>
      </w:r>
      <w:proofErr w:type="gramEnd"/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bleu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cyan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vert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jaune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/</w:t>
      </w:r>
      <w:r>
        <w:rPr>
          <w:rFonts w:ascii="Times New Roman" w:hAnsi="Times New Roman" w:cs="Times New Roman"/>
          <w:iCs/>
          <w:szCs w:val="24"/>
        </w:rPr>
        <w:t xml:space="preserve"> </w:t>
      </w:r>
      <w:r w:rsidRPr="005E02AA">
        <w:rPr>
          <w:rFonts w:ascii="Times New Roman" w:hAnsi="Times New Roman" w:cs="Times New Roman"/>
          <w:iCs/>
          <w:szCs w:val="24"/>
        </w:rPr>
        <w:t>rouge</w:t>
      </w:r>
      <w:r>
        <w:rPr>
          <w:rFonts w:ascii="Times New Roman" w:hAnsi="Times New Roman" w:cs="Times New Roman"/>
          <w:iCs/>
          <w:szCs w:val="24"/>
        </w:rPr>
        <w:t>,</w:t>
      </w:r>
      <w:r w:rsidRPr="005E02AA">
        <w:rPr>
          <w:rFonts w:ascii="Times New Roman" w:hAnsi="Times New Roman" w:cs="Times New Roman"/>
          <w:iCs/>
          <w:szCs w:val="24"/>
        </w:rPr>
        <w:t xml:space="preserve"> l'allumage de chaque couleur doit durer </w:t>
      </w:r>
      <w:r>
        <w:rPr>
          <w:rFonts w:ascii="Times New Roman" w:hAnsi="Times New Roman" w:cs="Times New Roman"/>
          <w:iCs/>
          <w:szCs w:val="24"/>
        </w:rPr>
        <w:t>2</w:t>
      </w:r>
      <w:r w:rsidRPr="005E02AA">
        <w:rPr>
          <w:rFonts w:ascii="Times New Roman" w:hAnsi="Times New Roman" w:cs="Times New Roman"/>
          <w:iCs/>
          <w:szCs w:val="24"/>
        </w:rPr>
        <w:t xml:space="preserve"> s.</w:t>
      </w:r>
    </w:p>
    <w:p w:rsidR="004C0A78" w:rsidRDefault="005E02AA" w:rsidP="00F34A9F">
      <w:pPr>
        <w:pStyle w:val="Sansinterligne"/>
        <w:rPr>
          <w:rFonts w:ascii="Times New Roman" w:hAnsi="Times New Roman"/>
          <w:b/>
          <w:u w:val="single"/>
        </w:rPr>
      </w:pPr>
      <w:r w:rsidRPr="005E02AA">
        <w:rPr>
          <w:rFonts w:ascii="Times New Roman" w:hAnsi="Times New Roman" w:cs="Times New Roman"/>
        </w:rPr>
        <w:t xml:space="preserve">Écrire le programme, le </w:t>
      </w:r>
      <w:proofErr w:type="spellStart"/>
      <w:r w:rsidRPr="005E02AA">
        <w:rPr>
          <w:rFonts w:ascii="Times New Roman" w:hAnsi="Times New Roman" w:cs="Times New Roman"/>
        </w:rPr>
        <w:t>téléverser</w:t>
      </w:r>
      <w:proofErr w:type="spellEnd"/>
      <w:r w:rsidRPr="005E02AA">
        <w:rPr>
          <w:rFonts w:ascii="Times New Roman" w:hAnsi="Times New Roman" w:cs="Times New Roman"/>
        </w:rPr>
        <w:t xml:space="preserve"> dans le microcontrôleur et vérifier que l'objectif</w:t>
      </w:r>
      <w:r>
        <w:rPr>
          <w:rFonts w:ascii="Times New Roman" w:hAnsi="Times New Roman" w:cs="Times New Roman"/>
        </w:rPr>
        <w:t xml:space="preserve"> est atteint</w:t>
      </w:r>
      <w:r w:rsidRPr="005E02AA">
        <w:rPr>
          <w:rFonts w:ascii="Times New Roman" w:hAnsi="Times New Roman" w:cs="Times New Roman"/>
        </w:rPr>
        <w:t xml:space="preserve">. </w:t>
      </w:r>
    </w:p>
    <w:sectPr w:rsidR="004C0A78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97B" w:rsidRDefault="0016497B" w:rsidP="00073E54">
      <w:pPr>
        <w:spacing w:after="0" w:line="240" w:lineRule="auto"/>
      </w:pPr>
      <w:r>
        <w:separator/>
      </w:r>
    </w:p>
  </w:endnote>
  <w:endnote w:type="continuationSeparator" w:id="0">
    <w:p w:rsidR="0016497B" w:rsidRDefault="0016497B" w:rsidP="00073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230199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p w:rsidR="00073E54" w:rsidRPr="005E02AA" w:rsidRDefault="00073E54">
        <w:pPr>
          <w:pStyle w:val="Pieddepage"/>
          <w:jc w:val="right"/>
          <w:rPr>
            <w:rFonts w:ascii="Times New Roman" w:hAnsi="Times New Roman"/>
            <w:sz w:val="18"/>
          </w:rPr>
        </w:pPr>
        <w:r w:rsidRPr="005E02AA">
          <w:rPr>
            <w:rFonts w:ascii="Times New Roman" w:hAnsi="Times New Roman"/>
            <w:sz w:val="18"/>
          </w:rPr>
          <w:fldChar w:fldCharType="begin"/>
        </w:r>
        <w:r w:rsidRPr="005E02AA">
          <w:rPr>
            <w:rFonts w:ascii="Times New Roman" w:hAnsi="Times New Roman"/>
            <w:sz w:val="18"/>
          </w:rPr>
          <w:instrText>PAGE   \* MERGEFORMAT</w:instrText>
        </w:r>
        <w:r w:rsidRPr="005E02AA">
          <w:rPr>
            <w:rFonts w:ascii="Times New Roman" w:hAnsi="Times New Roman"/>
            <w:sz w:val="18"/>
          </w:rPr>
          <w:fldChar w:fldCharType="separate"/>
        </w:r>
        <w:r w:rsidR="00B02B4C">
          <w:rPr>
            <w:rFonts w:ascii="Times New Roman" w:hAnsi="Times New Roman"/>
            <w:noProof/>
            <w:sz w:val="18"/>
          </w:rPr>
          <w:t>5</w:t>
        </w:r>
        <w:r w:rsidRPr="005E02AA">
          <w:rPr>
            <w:rFonts w:ascii="Times New Roman" w:hAnsi="Times New Roman"/>
            <w:sz w:val="18"/>
          </w:rPr>
          <w:fldChar w:fldCharType="end"/>
        </w:r>
      </w:p>
    </w:sdtContent>
  </w:sdt>
  <w:p w:rsidR="00073E54" w:rsidRDefault="00073E5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97B" w:rsidRDefault="0016497B" w:rsidP="00073E54">
      <w:pPr>
        <w:spacing w:after="0" w:line="240" w:lineRule="auto"/>
      </w:pPr>
      <w:r>
        <w:separator/>
      </w:r>
    </w:p>
  </w:footnote>
  <w:footnote w:type="continuationSeparator" w:id="0">
    <w:p w:rsidR="0016497B" w:rsidRDefault="0016497B" w:rsidP="00073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5DEE"/>
    <w:multiLevelType w:val="multilevel"/>
    <w:tmpl w:val="2C229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/>
      <w:lvlText w:val="%2)"/>
      <w:lvlJc w:val="left"/>
      <w:pPr>
        <w:ind w:left="213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20" w:hanging="2160"/>
      </w:pPr>
      <w:rPr>
        <w:rFonts w:hint="default"/>
      </w:rPr>
    </w:lvl>
  </w:abstractNum>
  <w:abstractNum w:abstractNumId="1">
    <w:nsid w:val="222F2898"/>
    <w:multiLevelType w:val="hybridMultilevel"/>
    <w:tmpl w:val="AD180EF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960D4"/>
    <w:multiLevelType w:val="hybridMultilevel"/>
    <w:tmpl w:val="DFF0811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C2184B"/>
    <w:multiLevelType w:val="hybridMultilevel"/>
    <w:tmpl w:val="A6940F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A97A0E"/>
    <w:multiLevelType w:val="hybridMultilevel"/>
    <w:tmpl w:val="26C49D5A"/>
    <w:lvl w:ilvl="0" w:tplc="040C000F">
      <w:start w:val="1"/>
      <w:numFmt w:val="decimal"/>
      <w:lvlText w:val="%1."/>
      <w:lvlJc w:val="left"/>
      <w:pPr>
        <w:ind w:left="1050" w:hanging="360"/>
      </w:pPr>
    </w:lvl>
    <w:lvl w:ilvl="1" w:tplc="040C0019">
      <w:start w:val="1"/>
      <w:numFmt w:val="lowerLetter"/>
      <w:lvlText w:val="%2."/>
      <w:lvlJc w:val="left"/>
      <w:pPr>
        <w:ind w:left="1770" w:hanging="360"/>
      </w:pPr>
    </w:lvl>
    <w:lvl w:ilvl="2" w:tplc="040C001B">
      <w:start w:val="1"/>
      <w:numFmt w:val="lowerRoman"/>
      <w:lvlText w:val="%3."/>
      <w:lvlJc w:val="right"/>
      <w:pPr>
        <w:ind w:left="2490" w:hanging="180"/>
      </w:pPr>
    </w:lvl>
    <w:lvl w:ilvl="3" w:tplc="040C000F">
      <w:start w:val="1"/>
      <w:numFmt w:val="decimal"/>
      <w:lvlText w:val="%4."/>
      <w:lvlJc w:val="left"/>
      <w:pPr>
        <w:ind w:left="3210" w:hanging="360"/>
      </w:pPr>
    </w:lvl>
    <w:lvl w:ilvl="4" w:tplc="040C0019">
      <w:start w:val="1"/>
      <w:numFmt w:val="lowerLetter"/>
      <w:lvlText w:val="%5."/>
      <w:lvlJc w:val="left"/>
      <w:pPr>
        <w:ind w:left="3930" w:hanging="360"/>
      </w:pPr>
    </w:lvl>
    <w:lvl w:ilvl="5" w:tplc="040C001B">
      <w:start w:val="1"/>
      <w:numFmt w:val="lowerRoman"/>
      <w:lvlText w:val="%6."/>
      <w:lvlJc w:val="right"/>
      <w:pPr>
        <w:ind w:left="4650" w:hanging="180"/>
      </w:pPr>
    </w:lvl>
    <w:lvl w:ilvl="6" w:tplc="040C000F">
      <w:start w:val="1"/>
      <w:numFmt w:val="decimal"/>
      <w:lvlText w:val="%7."/>
      <w:lvlJc w:val="left"/>
      <w:pPr>
        <w:ind w:left="5370" w:hanging="360"/>
      </w:pPr>
    </w:lvl>
    <w:lvl w:ilvl="7" w:tplc="040C0019">
      <w:start w:val="1"/>
      <w:numFmt w:val="lowerLetter"/>
      <w:lvlText w:val="%8."/>
      <w:lvlJc w:val="left"/>
      <w:pPr>
        <w:ind w:left="6090" w:hanging="360"/>
      </w:pPr>
    </w:lvl>
    <w:lvl w:ilvl="8" w:tplc="040C001B">
      <w:start w:val="1"/>
      <w:numFmt w:val="lowerRoman"/>
      <w:lvlText w:val="%9."/>
      <w:lvlJc w:val="right"/>
      <w:pPr>
        <w:ind w:left="681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0F3"/>
    <w:rsid w:val="0002366B"/>
    <w:rsid w:val="00073E54"/>
    <w:rsid w:val="0016497B"/>
    <w:rsid w:val="00170385"/>
    <w:rsid w:val="001B0B3F"/>
    <w:rsid w:val="0021365B"/>
    <w:rsid w:val="00236033"/>
    <w:rsid w:val="002E2305"/>
    <w:rsid w:val="0035061D"/>
    <w:rsid w:val="003E2C4D"/>
    <w:rsid w:val="00433F88"/>
    <w:rsid w:val="004C0A78"/>
    <w:rsid w:val="004D5CF2"/>
    <w:rsid w:val="00505C72"/>
    <w:rsid w:val="005170F3"/>
    <w:rsid w:val="00521790"/>
    <w:rsid w:val="00583493"/>
    <w:rsid w:val="005E02AA"/>
    <w:rsid w:val="00607715"/>
    <w:rsid w:val="00707BA5"/>
    <w:rsid w:val="007100CA"/>
    <w:rsid w:val="007114AD"/>
    <w:rsid w:val="0073456D"/>
    <w:rsid w:val="007657DC"/>
    <w:rsid w:val="00794B53"/>
    <w:rsid w:val="007C7449"/>
    <w:rsid w:val="008006BD"/>
    <w:rsid w:val="008E2F60"/>
    <w:rsid w:val="0091047C"/>
    <w:rsid w:val="00970834"/>
    <w:rsid w:val="009D13A5"/>
    <w:rsid w:val="009D6F55"/>
    <w:rsid w:val="00B02B4C"/>
    <w:rsid w:val="00B1438D"/>
    <w:rsid w:val="00B22546"/>
    <w:rsid w:val="00B75BDD"/>
    <w:rsid w:val="00C25410"/>
    <w:rsid w:val="00C57F7D"/>
    <w:rsid w:val="00CA32B6"/>
    <w:rsid w:val="00CB120C"/>
    <w:rsid w:val="00D479A7"/>
    <w:rsid w:val="00D7658E"/>
    <w:rsid w:val="00DE3EC7"/>
    <w:rsid w:val="00E3749B"/>
    <w:rsid w:val="00EB5C14"/>
    <w:rsid w:val="00EB7287"/>
    <w:rsid w:val="00EC4AD3"/>
    <w:rsid w:val="00F2252F"/>
    <w:rsid w:val="00F34A9F"/>
    <w:rsid w:val="00F65F72"/>
    <w:rsid w:val="00FC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65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170F3"/>
    <w:pPr>
      <w:spacing w:after="0" w:line="240" w:lineRule="auto"/>
    </w:pPr>
  </w:style>
  <w:style w:type="paragraph" w:customStyle="1" w:styleId="p5">
    <w:name w:val="p5"/>
    <w:basedOn w:val="Normal"/>
    <w:rsid w:val="0021365B"/>
    <w:pPr>
      <w:widowControl w:val="0"/>
      <w:tabs>
        <w:tab w:val="left" w:pos="520"/>
      </w:tabs>
      <w:suppressAutoHyphens/>
      <w:spacing w:after="0" w:line="240" w:lineRule="atLeast"/>
      <w:ind w:left="9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21365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1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365B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75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nsinterligne1">
    <w:name w:val="Sans interligne1"/>
    <w:rsid w:val="00433F88"/>
    <w:pPr>
      <w:spacing w:after="0" w:line="240" w:lineRule="auto"/>
    </w:pPr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073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3E54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73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3E54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9D13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65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170F3"/>
    <w:pPr>
      <w:spacing w:after="0" w:line="240" w:lineRule="auto"/>
    </w:pPr>
  </w:style>
  <w:style w:type="paragraph" w:customStyle="1" w:styleId="p5">
    <w:name w:val="p5"/>
    <w:basedOn w:val="Normal"/>
    <w:rsid w:val="0021365B"/>
    <w:pPr>
      <w:widowControl w:val="0"/>
      <w:tabs>
        <w:tab w:val="left" w:pos="520"/>
      </w:tabs>
      <w:suppressAutoHyphens/>
      <w:spacing w:after="0" w:line="240" w:lineRule="atLeast"/>
      <w:ind w:left="9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21365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1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365B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75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ansinterligne1">
    <w:name w:val="Sans interligne1"/>
    <w:rsid w:val="00433F88"/>
    <w:pPr>
      <w:spacing w:after="0" w:line="240" w:lineRule="auto"/>
    </w:pPr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073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3E54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73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3E54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9D13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r.wikipedia.org/wiki/Anglais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19" Type="http://schemas.openxmlformats.org/officeDocument/2006/relationships/hyperlink" Target="http://scphys.g.pean.free.fr/sc/4eme/couleurs-des-objets.sw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w3schools.com/colors/colors_rgb.asp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1426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Alexia Portelli</dc:creator>
  <cp:lastModifiedBy>Alexia Portelli</cp:lastModifiedBy>
  <cp:revision>3</cp:revision>
  <cp:lastPrinted>2021-06-16T09:32:00Z</cp:lastPrinted>
  <dcterms:created xsi:type="dcterms:W3CDTF">2021-06-24T08:15:00Z</dcterms:created>
  <dcterms:modified xsi:type="dcterms:W3CDTF">2021-06-24T08:24:00Z</dcterms:modified>
</cp:coreProperties>
</file>