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E06" w:rsidRPr="008C3ABC" w:rsidRDefault="00895D7F" w:rsidP="00895D7F">
      <w:pPr>
        <w:pStyle w:val="Sansinterligne"/>
        <w:jc w:val="center"/>
        <w:rPr>
          <w:rFonts w:ascii="Times New Roman" w:hAnsi="Times New Roman" w:cs="Times New Roman"/>
          <w:sz w:val="24"/>
        </w:rPr>
      </w:pPr>
      <w:r w:rsidRPr="008C3ABC">
        <w:rPr>
          <w:rFonts w:ascii="Times New Roman" w:hAnsi="Times New Roman" w:cs="Times New Roman"/>
          <w:b/>
          <w:sz w:val="24"/>
          <w:u w:val="single"/>
        </w:rPr>
        <w:t>Bilan du chapitre 1</w:t>
      </w:r>
      <w:r w:rsidRPr="008C3ABC">
        <w:rPr>
          <w:rFonts w:ascii="Times New Roman" w:hAnsi="Times New Roman" w:cs="Times New Roman"/>
          <w:sz w:val="24"/>
        </w:rPr>
        <w:t> :</w:t>
      </w:r>
    </w:p>
    <w:p w:rsidR="00895D7F" w:rsidRPr="008C3ABC" w:rsidRDefault="00895D7F" w:rsidP="00895D7F">
      <w:pPr>
        <w:pStyle w:val="Sansinterligne"/>
        <w:rPr>
          <w:rFonts w:ascii="Times New Roman" w:hAnsi="Times New Roman" w:cs="Times New Roman"/>
          <w:sz w:val="24"/>
        </w:rPr>
      </w:pPr>
    </w:p>
    <w:p w:rsidR="00063FEA" w:rsidRPr="008C3ABC" w:rsidRDefault="00063FEA" w:rsidP="00895D7F">
      <w:pPr>
        <w:pStyle w:val="Sansinterligne"/>
        <w:rPr>
          <w:rFonts w:ascii="Times New Roman" w:hAnsi="Times New Roman" w:cs="Times New Roman"/>
          <w:sz w:val="24"/>
        </w:rPr>
      </w:pPr>
    </w:p>
    <w:p w:rsidR="003455F8" w:rsidRPr="008C3ABC" w:rsidRDefault="003455F8" w:rsidP="003455F8">
      <w:pPr>
        <w:pStyle w:val="Sansinterligne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8C3ABC">
        <w:rPr>
          <w:rFonts w:ascii="Times New Roman" w:hAnsi="Times New Roman" w:cs="Times New Roman"/>
          <w:b/>
          <w:sz w:val="24"/>
        </w:rPr>
        <w:t>Eléments chimiques dans l’Univers.</w:t>
      </w:r>
    </w:p>
    <w:p w:rsidR="003455F8" w:rsidRPr="008C3ABC" w:rsidRDefault="003455F8" w:rsidP="003455F8">
      <w:pPr>
        <w:pStyle w:val="Sansinterligne"/>
        <w:rPr>
          <w:rFonts w:ascii="Times New Roman" w:hAnsi="Times New Roman" w:cs="Times New Roman"/>
          <w:sz w:val="24"/>
        </w:rPr>
      </w:pPr>
    </w:p>
    <w:p w:rsidR="003455F8" w:rsidRPr="008C3ABC" w:rsidRDefault="003455F8" w:rsidP="003455F8">
      <w:pPr>
        <w:pStyle w:val="Sansinterligne"/>
        <w:rPr>
          <w:rFonts w:ascii="Times New Roman" w:hAnsi="Times New Roman" w:cs="Times New Roman"/>
          <w:sz w:val="24"/>
        </w:rPr>
      </w:pPr>
      <w:r w:rsidRPr="008C3ABC">
        <w:rPr>
          <w:rFonts w:ascii="Times New Roman" w:hAnsi="Times New Roman" w:cs="Times New Roman"/>
          <w:sz w:val="24"/>
        </w:rPr>
        <w:t>L’Univers est formé de 118 éléments chimiques différents ; l’Hydrogène est le plus abondant, il représente 75 % des atomes présents dans l’Univers.</w:t>
      </w:r>
    </w:p>
    <w:p w:rsidR="003455F8" w:rsidRPr="008C3ABC" w:rsidRDefault="003455F8" w:rsidP="003455F8">
      <w:pPr>
        <w:pStyle w:val="Sansinterligne"/>
        <w:rPr>
          <w:rFonts w:ascii="Times New Roman" w:hAnsi="Times New Roman" w:cs="Times New Roman"/>
          <w:sz w:val="24"/>
        </w:rPr>
      </w:pPr>
      <w:r w:rsidRPr="008C3ABC">
        <w:rPr>
          <w:rFonts w:ascii="Times New Roman" w:hAnsi="Times New Roman" w:cs="Times New Roman"/>
          <w:sz w:val="24"/>
        </w:rPr>
        <w:t>Sur Terre, seulement 94 éléments chimiques existent à l’état naturel, les 24 autres ont été synthétisés et donc créés artificiellement.</w:t>
      </w:r>
    </w:p>
    <w:p w:rsidR="003455F8" w:rsidRPr="008C3ABC" w:rsidRDefault="003455F8" w:rsidP="003455F8">
      <w:pPr>
        <w:pStyle w:val="Sansinterligne"/>
        <w:rPr>
          <w:rFonts w:ascii="Times New Roman" w:hAnsi="Times New Roman" w:cs="Times New Roman"/>
          <w:sz w:val="24"/>
        </w:rPr>
      </w:pPr>
    </w:p>
    <w:p w:rsidR="003455F8" w:rsidRPr="008C3ABC" w:rsidRDefault="003455F8" w:rsidP="003455F8">
      <w:pPr>
        <w:pStyle w:val="Sansinterligne"/>
        <w:rPr>
          <w:rFonts w:ascii="Times New Roman" w:hAnsi="Times New Roman" w:cs="Times New Roman"/>
          <w:sz w:val="24"/>
        </w:rPr>
      </w:pPr>
      <w:r w:rsidRPr="008C3ABC">
        <w:rPr>
          <w:rFonts w:ascii="Times New Roman" w:hAnsi="Times New Roman" w:cs="Times New Roman"/>
          <w:sz w:val="24"/>
        </w:rPr>
        <w:t>Les éléments chimiques sont répartis de manière inégale dans l’Univers : dans les étoiles, H et He sont les éléments les plus abondants tandis que la Terre est majoritairement formée d’oxygène</w:t>
      </w:r>
      <w:r w:rsidR="00057CDD" w:rsidRPr="008C3ABC">
        <w:rPr>
          <w:rFonts w:ascii="Times New Roman" w:hAnsi="Times New Roman" w:cs="Times New Roman"/>
          <w:sz w:val="24"/>
        </w:rPr>
        <w:t xml:space="preserve">, </w:t>
      </w:r>
      <w:r w:rsidRPr="008C3ABC">
        <w:rPr>
          <w:rFonts w:ascii="Times New Roman" w:hAnsi="Times New Roman" w:cs="Times New Roman"/>
          <w:sz w:val="24"/>
        </w:rPr>
        <w:t>de silicium</w:t>
      </w:r>
      <w:r w:rsidR="00057CDD" w:rsidRPr="008C3ABC">
        <w:rPr>
          <w:rFonts w:ascii="Times New Roman" w:hAnsi="Times New Roman" w:cs="Times New Roman"/>
          <w:sz w:val="24"/>
        </w:rPr>
        <w:t>, de magnésium et de fer</w:t>
      </w:r>
      <w:r w:rsidRPr="008C3ABC">
        <w:rPr>
          <w:rFonts w:ascii="Times New Roman" w:hAnsi="Times New Roman" w:cs="Times New Roman"/>
          <w:sz w:val="24"/>
        </w:rPr>
        <w:t>.</w:t>
      </w:r>
    </w:p>
    <w:p w:rsidR="00063FEA" w:rsidRPr="008C3ABC" w:rsidRDefault="00063FEA" w:rsidP="003455F8">
      <w:pPr>
        <w:pStyle w:val="Sansinterligne"/>
        <w:rPr>
          <w:rFonts w:ascii="Times New Roman" w:hAnsi="Times New Roman" w:cs="Times New Roman"/>
          <w:sz w:val="24"/>
        </w:rPr>
      </w:pPr>
    </w:p>
    <w:p w:rsidR="00063FEA" w:rsidRPr="008C3ABC" w:rsidRDefault="00063FEA" w:rsidP="003455F8">
      <w:pPr>
        <w:pStyle w:val="Sansinterligne"/>
        <w:rPr>
          <w:rFonts w:ascii="Times New Roman" w:hAnsi="Times New Roman" w:cs="Times New Roman"/>
          <w:sz w:val="24"/>
        </w:rPr>
      </w:pPr>
      <w:r w:rsidRPr="008C3ABC">
        <w:rPr>
          <w:rFonts w:ascii="Times New Roman" w:hAnsi="Times New Roman" w:cs="Times New Roman"/>
          <w:sz w:val="24"/>
        </w:rPr>
        <w:t>Un peu de chimie …</w:t>
      </w:r>
    </w:p>
    <w:p w:rsidR="00063FEA" w:rsidRPr="008C3ABC" w:rsidRDefault="00063FEA" w:rsidP="003455F8">
      <w:pPr>
        <w:pStyle w:val="Sansinterligne"/>
        <w:rPr>
          <w:rFonts w:ascii="Times New Roman" w:hAnsi="Times New Roman" w:cs="Times New Roman"/>
          <w:sz w:val="24"/>
        </w:rPr>
      </w:pPr>
    </w:p>
    <w:p w:rsidR="00063FEA" w:rsidRPr="008C3ABC" w:rsidRDefault="00063FEA" w:rsidP="00063FEA">
      <w:pPr>
        <w:pStyle w:val="Sansinterligne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8C3ABC">
        <w:rPr>
          <w:rFonts w:ascii="Times New Roman" w:hAnsi="Times New Roman" w:cs="Times New Roman"/>
          <w:sz w:val="24"/>
          <w:highlight w:val="lightGray"/>
        </w:rPr>
        <w:t>Définition de l’élément chimique</w:t>
      </w:r>
      <w:r w:rsidRPr="008C3ABC">
        <w:rPr>
          <w:rFonts w:ascii="Times New Roman" w:hAnsi="Times New Roman" w:cs="Times New Roman"/>
          <w:sz w:val="24"/>
        </w:rPr>
        <w:t> : tous les atomes ou ions dont les noyaux possèdent le même n° atomique Z sont issus du même élément chimique ; chaque élément est représenté par un symbole qui lui est propre.</w:t>
      </w:r>
    </w:p>
    <w:p w:rsidR="00063FEA" w:rsidRPr="008C3ABC" w:rsidRDefault="00063FEA" w:rsidP="00063FEA">
      <w:pPr>
        <w:pStyle w:val="Sansinterligne"/>
        <w:rPr>
          <w:rFonts w:ascii="Times New Roman" w:hAnsi="Times New Roman" w:cs="Times New Roman"/>
          <w:sz w:val="24"/>
        </w:rPr>
      </w:pPr>
    </w:p>
    <w:p w:rsidR="00063FEA" w:rsidRPr="008C3ABC" w:rsidRDefault="00063FEA" w:rsidP="00063FEA">
      <w:pPr>
        <w:pStyle w:val="Sansinterligne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8C3ABC">
        <w:rPr>
          <w:rFonts w:ascii="Times New Roman" w:hAnsi="Times New Roman" w:cs="Times New Roman"/>
          <w:b/>
          <w:sz w:val="24"/>
        </w:rPr>
        <w:t>Le symbole du noyau</w:t>
      </w:r>
      <w:r w:rsidRPr="008C3ABC">
        <w:rPr>
          <w:rFonts w:ascii="Times New Roman" w:hAnsi="Times New Roman" w:cs="Times New Roman"/>
          <w:sz w:val="24"/>
        </w:rPr>
        <w:t xml:space="preserve"> se note </w:t>
      </w:r>
      <w:r w:rsidRPr="008C3ABC">
        <w:rPr>
          <w:rFonts w:ascii="Times New Roman" w:hAnsi="Times New Roman" w:cs="Times New Roman"/>
          <w:sz w:val="24"/>
          <w:vertAlign w:val="superscript"/>
        </w:rPr>
        <w:t xml:space="preserve">A </w:t>
      </w:r>
      <w:r w:rsidRPr="008C3ABC">
        <w:rPr>
          <w:rFonts w:ascii="Times New Roman" w:hAnsi="Times New Roman" w:cs="Times New Roman"/>
          <w:sz w:val="24"/>
          <w:vertAlign w:val="subscript"/>
        </w:rPr>
        <w:t xml:space="preserve">Z </w:t>
      </w:r>
      <w:r w:rsidRPr="008C3ABC">
        <w:rPr>
          <w:rFonts w:ascii="Times New Roman" w:hAnsi="Times New Roman" w:cs="Times New Roman"/>
          <w:sz w:val="24"/>
        </w:rPr>
        <w:t>X avec :</w:t>
      </w:r>
    </w:p>
    <w:p w:rsidR="00063FEA" w:rsidRPr="008C3ABC" w:rsidRDefault="00063FEA" w:rsidP="00063FEA">
      <w:pPr>
        <w:pStyle w:val="Sansinterligne"/>
        <w:rPr>
          <w:rFonts w:ascii="Times New Roman" w:hAnsi="Times New Roman" w:cs="Times New Roman"/>
          <w:sz w:val="24"/>
        </w:rPr>
      </w:pPr>
    </w:p>
    <w:p w:rsidR="00063FEA" w:rsidRPr="008C3ABC" w:rsidRDefault="00063FEA" w:rsidP="00063FEA">
      <w:pPr>
        <w:pStyle w:val="Sansinterligne"/>
        <w:rPr>
          <w:rFonts w:ascii="Times New Roman" w:hAnsi="Times New Roman" w:cs="Times New Roman"/>
          <w:sz w:val="24"/>
        </w:rPr>
      </w:pPr>
      <w:r w:rsidRPr="008C3ABC">
        <w:rPr>
          <w:rFonts w:ascii="Times New Roman" w:hAnsi="Times New Roman" w:cs="Times New Roman"/>
          <w:sz w:val="24"/>
        </w:rPr>
        <w:t>A = nombre de nucléons</w:t>
      </w:r>
      <w:r w:rsidR="0020234C">
        <w:rPr>
          <w:rFonts w:ascii="Times New Roman" w:hAnsi="Times New Roman" w:cs="Times New Roman"/>
          <w:sz w:val="24"/>
        </w:rPr>
        <w:t xml:space="preserve"> (appelé nombre de masse)</w:t>
      </w:r>
    </w:p>
    <w:p w:rsidR="00063FEA" w:rsidRPr="008C3ABC" w:rsidRDefault="00063FEA" w:rsidP="00063FEA">
      <w:pPr>
        <w:pStyle w:val="Sansinterligne"/>
        <w:rPr>
          <w:rFonts w:ascii="Times New Roman" w:hAnsi="Times New Roman" w:cs="Times New Roman"/>
          <w:sz w:val="24"/>
        </w:rPr>
      </w:pPr>
      <w:r w:rsidRPr="008C3ABC">
        <w:rPr>
          <w:rFonts w:ascii="Times New Roman" w:hAnsi="Times New Roman" w:cs="Times New Roman"/>
          <w:sz w:val="24"/>
        </w:rPr>
        <w:t>Z = nombre de protons</w:t>
      </w:r>
      <w:r w:rsidR="0020234C">
        <w:rPr>
          <w:rFonts w:ascii="Times New Roman" w:hAnsi="Times New Roman" w:cs="Times New Roman"/>
          <w:sz w:val="24"/>
        </w:rPr>
        <w:t xml:space="preserve"> (appelé nombre de charge)</w:t>
      </w:r>
    </w:p>
    <w:p w:rsidR="00063FEA" w:rsidRPr="008C3ABC" w:rsidRDefault="00063FEA" w:rsidP="00063FEA">
      <w:pPr>
        <w:pStyle w:val="Sansinterligne"/>
        <w:rPr>
          <w:rFonts w:ascii="Times New Roman" w:hAnsi="Times New Roman" w:cs="Times New Roman"/>
          <w:sz w:val="24"/>
        </w:rPr>
      </w:pPr>
      <w:r w:rsidRPr="008C3ABC">
        <w:rPr>
          <w:rFonts w:ascii="Times New Roman" w:hAnsi="Times New Roman" w:cs="Times New Roman"/>
          <w:sz w:val="24"/>
        </w:rPr>
        <w:t>A – Z = N = nombre de neutrons.</w:t>
      </w:r>
    </w:p>
    <w:p w:rsidR="00063FEA" w:rsidRPr="008C3ABC" w:rsidRDefault="00063FEA" w:rsidP="00063FEA">
      <w:pPr>
        <w:pStyle w:val="Sansinterligne"/>
        <w:rPr>
          <w:rFonts w:ascii="Times New Roman" w:hAnsi="Times New Roman" w:cs="Times New Roman"/>
          <w:sz w:val="24"/>
        </w:rPr>
      </w:pPr>
    </w:p>
    <w:p w:rsidR="00063FEA" w:rsidRPr="008C3ABC" w:rsidRDefault="00063FEA" w:rsidP="00063FEA">
      <w:pPr>
        <w:pStyle w:val="Sansinterligne"/>
        <w:rPr>
          <w:rFonts w:ascii="Times New Roman" w:hAnsi="Times New Roman" w:cs="Times New Roman"/>
          <w:sz w:val="24"/>
        </w:rPr>
      </w:pPr>
      <w:r w:rsidRPr="008C3ABC">
        <w:rPr>
          <w:rFonts w:ascii="Times New Roman" w:hAnsi="Times New Roman" w:cs="Times New Roman"/>
          <w:sz w:val="24"/>
        </w:rPr>
        <w:t>A est appelé nombre de masse.</w:t>
      </w:r>
    </w:p>
    <w:p w:rsidR="00063FEA" w:rsidRPr="008C3ABC" w:rsidRDefault="00063FEA" w:rsidP="00063FEA">
      <w:pPr>
        <w:pStyle w:val="Sansinterligne"/>
        <w:rPr>
          <w:rFonts w:ascii="Times New Roman" w:hAnsi="Times New Roman" w:cs="Times New Roman"/>
          <w:sz w:val="24"/>
        </w:rPr>
      </w:pPr>
      <w:r w:rsidRPr="008C3ABC">
        <w:rPr>
          <w:rFonts w:ascii="Times New Roman" w:hAnsi="Times New Roman" w:cs="Times New Roman"/>
          <w:sz w:val="24"/>
        </w:rPr>
        <w:t>Z est appelé numéro atomique ou nombre de charge.</w:t>
      </w:r>
    </w:p>
    <w:p w:rsidR="003455F8" w:rsidRPr="008C3ABC" w:rsidRDefault="003455F8" w:rsidP="003455F8">
      <w:pPr>
        <w:pStyle w:val="Sansinterligne"/>
        <w:rPr>
          <w:rFonts w:ascii="Times New Roman" w:hAnsi="Times New Roman" w:cs="Times New Roman"/>
          <w:sz w:val="24"/>
        </w:rPr>
      </w:pPr>
    </w:p>
    <w:p w:rsidR="00063FEA" w:rsidRDefault="0020234C" w:rsidP="003455F8">
      <w:pPr>
        <w:pStyle w:val="Sansinterlign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Des noyaux</w:t>
      </w:r>
      <w:r w:rsidRPr="0020234C">
        <w:rPr>
          <w:rFonts w:ascii="Times New Roman" w:hAnsi="Times New Roman" w:cs="Times New Roman"/>
          <w:b/>
          <w:sz w:val="24"/>
        </w:rPr>
        <w:t xml:space="preserve"> isotope</w:t>
      </w:r>
      <w:r>
        <w:rPr>
          <w:rFonts w:ascii="Times New Roman" w:hAnsi="Times New Roman" w:cs="Times New Roman"/>
          <w:b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possèdent le même nombre de protons (donc sont issus du même élément chimique </w:t>
      </w:r>
      <w:r w:rsidRPr="0020234C">
        <w:rPr>
          <w:rFonts w:ascii="Times New Roman" w:hAnsi="Times New Roman" w:cs="Times New Roman"/>
          <w:sz w:val="24"/>
        </w:rPr>
        <w:sym w:font="Wingdings" w:char="F0E0"/>
      </w:r>
      <w:r>
        <w:rPr>
          <w:rFonts w:ascii="Times New Roman" w:hAnsi="Times New Roman" w:cs="Times New Roman"/>
          <w:sz w:val="24"/>
        </w:rPr>
        <w:t xml:space="preserve"> même symbole) mais possèdent un nombre de neutrons différents.</w:t>
      </w:r>
    </w:p>
    <w:p w:rsidR="00697833" w:rsidRPr="0020234C" w:rsidRDefault="00697833" w:rsidP="003455F8">
      <w:pPr>
        <w:pStyle w:val="Sansinterligne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Dans la classification périodique, sont représentés les isotopes les plus abondants.</w:t>
      </w:r>
    </w:p>
    <w:p w:rsidR="00063FEA" w:rsidRPr="008C3ABC" w:rsidRDefault="00063FEA" w:rsidP="003455F8">
      <w:pPr>
        <w:pStyle w:val="Sansinterligne"/>
        <w:rPr>
          <w:rFonts w:ascii="Times New Roman" w:hAnsi="Times New Roman" w:cs="Times New Roman"/>
          <w:sz w:val="24"/>
        </w:rPr>
      </w:pPr>
    </w:p>
    <w:p w:rsidR="00063FEA" w:rsidRPr="008C3ABC" w:rsidRDefault="00063FEA" w:rsidP="003455F8">
      <w:pPr>
        <w:pStyle w:val="Sansinterligne"/>
        <w:rPr>
          <w:rFonts w:ascii="Times New Roman" w:hAnsi="Times New Roman" w:cs="Times New Roman"/>
          <w:sz w:val="24"/>
        </w:rPr>
      </w:pPr>
    </w:p>
    <w:p w:rsidR="00063FEA" w:rsidRPr="008C3ABC" w:rsidRDefault="00063FEA" w:rsidP="003455F8">
      <w:pPr>
        <w:pStyle w:val="Sansinterligne"/>
        <w:rPr>
          <w:rFonts w:ascii="Times New Roman" w:hAnsi="Times New Roman" w:cs="Times New Roman"/>
          <w:sz w:val="24"/>
        </w:rPr>
      </w:pPr>
    </w:p>
    <w:p w:rsidR="003455F8" w:rsidRPr="008C3ABC" w:rsidRDefault="003455F8" w:rsidP="003455F8">
      <w:pPr>
        <w:pStyle w:val="Sansinterligne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8C3ABC">
        <w:rPr>
          <w:rFonts w:ascii="Times New Roman" w:hAnsi="Times New Roman" w:cs="Times New Roman"/>
          <w:b/>
          <w:sz w:val="24"/>
        </w:rPr>
        <w:t>Réaction nucléaires.</w:t>
      </w:r>
    </w:p>
    <w:p w:rsidR="00057CDD" w:rsidRPr="008C3ABC" w:rsidRDefault="00057CDD" w:rsidP="003455F8">
      <w:pPr>
        <w:pStyle w:val="Sansinterligne"/>
        <w:rPr>
          <w:rFonts w:ascii="Times New Roman" w:hAnsi="Times New Roman" w:cs="Times New Roman"/>
          <w:sz w:val="24"/>
        </w:rPr>
      </w:pPr>
    </w:p>
    <w:p w:rsidR="00057CDD" w:rsidRPr="008C3ABC" w:rsidRDefault="00057CDD" w:rsidP="00057CDD">
      <w:pPr>
        <w:pStyle w:val="Sansinterligne"/>
        <w:rPr>
          <w:rFonts w:ascii="Times New Roman" w:hAnsi="Times New Roman" w:cs="Times New Roman"/>
          <w:sz w:val="24"/>
        </w:rPr>
      </w:pPr>
      <w:r w:rsidRPr="008C3ABC">
        <w:rPr>
          <w:rFonts w:ascii="Times New Roman" w:hAnsi="Times New Roman" w:cs="Times New Roman"/>
          <w:sz w:val="24"/>
        </w:rPr>
        <w:t xml:space="preserve">Selon les théories les plus récentes, les premiers atomes ont été formés quelques minutes après le </w:t>
      </w:r>
      <w:proofErr w:type="spellStart"/>
      <w:r w:rsidRPr="008C3ABC">
        <w:rPr>
          <w:rFonts w:ascii="Times New Roman" w:hAnsi="Times New Roman" w:cs="Times New Roman"/>
          <w:sz w:val="24"/>
        </w:rPr>
        <w:t>big</w:t>
      </w:r>
      <w:proofErr w:type="spellEnd"/>
      <w:r w:rsidRPr="008C3ABC">
        <w:rPr>
          <w:rFonts w:ascii="Times New Roman" w:hAnsi="Times New Roman" w:cs="Times New Roman"/>
          <w:sz w:val="24"/>
        </w:rPr>
        <w:t xml:space="preserve"> bang : les particules élémentaires se retrouvent dans un environnement extrêmement chaud (10</w:t>
      </w:r>
      <w:r w:rsidRPr="008C3ABC">
        <w:rPr>
          <w:rFonts w:ascii="Times New Roman" w:hAnsi="Times New Roman" w:cs="Times New Roman"/>
          <w:sz w:val="24"/>
          <w:vertAlign w:val="superscript"/>
        </w:rPr>
        <w:t>9</w:t>
      </w:r>
      <w:r w:rsidRPr="008C3ABC">
        <w:rPr>
          <w:rFonts w:ascii="Times New Roman" w:hAnsi="Times New Roman" w:cs="Times New Roman"/>
          <w:sz w:val="24"/>
        </w:rPr>
        <w:t xml:space="preserve"> K) se sont agglomérées pour former des noyaux d’hydrogène d’hélium et de lithium : cette réaction nucléaire est appelée </w:t>
      </w:r>
      <w:r w:rsidRPr="008C3ABC">
        <w:rPr>
          <w:rFonts w:ascii="Times New Roman" w:hAnsi="Times New Roman" w:cs="Times New Roman"/>
          <w:b/>
          <w:sz w:val="24"/>
        </w:rPr>
        <w:t>fusion nucléaire</w:t>
      </w:r>
      <w:r w:rsidRPr="008C3ABC">
        <w:rPr>
          <w:rFonts w:ascii="Times New Roman" w:hAnsi="Times New Roman" w:cs="Times New Roman"/>
          <w:sz w:val="24"/>
        </w:rPr>
        <w:t>.</w:t>
      </w:r>
    </w:p>
    <w:p w:rsidR="00057CDD" w:rsidRPr="008C3ABC" w:rsidRDefault="00057CDD" w:rsidP="00057CDD">
      <w:pPr>
        <w:pStyle w:val="Sansinterligne"/>
        <w:rPr>
          <w:rFonts w:ascii="Times New Roman" w:hAnsi="Times New Roman" w:cs="Times New Roman"/>
          <w:sz w:val="24"/>
        </w:rPr>
      </w:pPr>
    </w:p>
    <w:p w:rsidR="00057CDD" w:rsidRPr="008C3ABC" w:rsidRDefault="00057CDD" w:rsidP="00057CDD">
      <w:pPr>
        <w:pStyle w:val="Sansinterligne"/>
        <w:rPr>
          <w:rFonts w:ascii="Times New Roman" w:hAnsi="Times New Roman" w:cs="Times New Roman"/>
          <w:sz w:val="24"/>
        </w:rPr>
      </w:pPr>
      <w:r w:rsidRPr="008C3ABC">
        <w:rPr>
          <w:rFonts w:ascii="Times New Roman" w:hAnsi="Times New Roman" w:cs="Times New Roman"/>
          <w:sz w:val="24"/>
        </w:rPr>
        <w:t>Les autres éléments se sont formés au sein des étoiles : les noyaux légers fusionnent pour former des éléments plus lourds comme le fer.</w:t>
      </w:r>
    </w:p>
    <w:p w:rsidR="00057CDD" w:rsidRPr="008C3ABC" w:rsidRDefault="00057CDD" w:rsidP="00057CDD">
      <w:pPr>
        <w:pStyle w:val="Sansinterligne"/>
        <w:rPr>
          <w:rFonts w:ascii="Times New Roman" w:hAnsi="Times New Roman" w:cs="Times New Roman"/>
          <w:sz w:val="24"/>
        </w:rPr>
      </w:pPr>
      <w:r w:rsidRPr="008C3ABC">
        <w:rPr>
          <w:rFonts w:ascii="Times New Roman" w:hAnsi="Times New Roman" w:cs="Times New Roman"/>
          <w:sz w:val="24"/>
        </w:rPr>
        <w:t>Sous l’impact de particules légères</w:t>
      </w:r>
      <w:r w:rsidR="00697833">
        <w:rPr>
          <w:rFonts w:ascii="Times New Roman" w:hAnsi="Times New Roman" w:cs="Times New Roman"/>
          <w:sz w:val="24"/>
        </w:rPr>
        <w:t xml:space="preserve"> (ou </w:t>
      </w:r>
      <w:r w:rsidR="00B27EEB">
        <w:rPr>
          <w:rFonts w:ascii="Times New Roman" w:hAnsi="Times New Roman" w:cs="Times New Roman"/>
          <w:sz w:val="24"/>
        </w:rPr>
        <w:t>plus parfois</w:t>
      </w:r>
      <w:r w:rsidR="00697833">
        <w:rPr>
          <w:rFonts w:ascii="Times New Roman" w:hAnsi="Times New Roman" w:cs="Times New Roman"/>
          <w:sz w:val="24"/>
        </w:rPr>
        <w:t xml:space="preserve"> </w:t>
      </w:r>
      <w:r w:rsidR="00B27EEB">
        <w:rPr>
          <w:rFonts w:ascii="Times New Roman" w:hAnsi="Times New Roman" w:cs="Times New Roman"/>
          <w:sz w:val="24"/>
        </w:rPr>
        <w:t>beaucoup plus rarement, spontanément</w:t>
      </w:r>
      <w:bookmarkStart w:id="0" w:name="_GoBack"/>
      <w:bookmarkEnd w:id="0"/>
      <w:r w:rsidR="00697833">
        <w:rPr>
          <w:rFonts w:ascii="Times New Roman" w:hAnsi="Times New Roman" w:cs="Times New Roman"/>
          <w:sz w:val="24"/>
        </w:rPr>
        <w:t>, c’est-à-dire sans neutron incident)</w:t>
      </w:r>
      <w:r w:rsidRPr="008C3ABC">
        <w:rPr>
          <w:rFonts w:ascii="Times New Roman" w:hAnsi="Times New Roman" w:cs="Times New Roman"/>
          <w:sz w:val="24"/>
        </w:rPr>
        <w:t>, certains noyaux lourds se cassent </w:t>
      </w:r>
      <w:r w:rsidR="00697833">
        <w:rPr>
          <w:rFonts w:ascii="Times New Roman" w:hAnsi="Times New Roman" w:cs="Times New Roman"/>
          <w:sz w:val="24"/>
        </w:rPr>
        <w:t xml:space="preserve">en 2 noyaux plus légers </w:t>
      </w:r>
      <w:r w:rsidRPr="008C3ABC">
        <w:rPr>
          <w:rFonts w:ascii="Times New Roman" w:hAnsi="Times New Roman" w:cs="Times New Roman"/>
          <w:sz w:val="24"/>
        </w:rPr>
        <w:t xml:space="preserve">: c’est la </w:t>
      </w:r>
      <w:r w:rsidRPr="008C3ABC">
        <w:rPr>
          <w:rFonts w:ascii="Times New Roman" w:hAnsi="Times New Roman" w:cs="Times New Roman"/>
          <w:b/>
          <w:sz w:val="24"/>
        </w:rPr>
        <w:t>fission nucléaire.</w:t>
      </w:r>
    </w:p>
    <w:p w:rsidR="00057CDD" w:rsidRPr="008C3ABC" w:rsidRDefault="00057CDD" w:rsidP="00057CDD">
      <w:pPr>
        <w:pStyle w:val="Sansinterligne"/>
        <w:rPr>
          <w:rFonts w:ascii="Times New Roman" w:hAnsi="Times New Roman" w:cs="Times New Roman"/>
          <w:sz w:val="24"/>
        </w:rPr>
      </w:pPr>
    </w:p>
    <w:p w:rsidR="00063FEA" w:rsidRPr="008C3ABC" w:rsidRDefault="00063FEA" w:rsidP="00057CDD">
      <w:pPr>
        <w:pStyle w:val="Sansinterligne"/>
        <w:rPr>
          <w:rFonts w:ascii="Times New Roman" w:hAnsi="Times New Roman" w:cs="Times New Roman"/>
          <w:sz w:val="24"/>
        </w:rPr>
      </w:pPr>
    </w:p>
    <w:p w:rsidR="00063FEA" w:rsidRPr="008C3ABC" w:rsidRDefault="00063FEA" w:rsidP="00057CDD">
      <w:pPr>
        <w:pStyle w:val="Sansinterligne"/>
        <w:rPr>
          <w:rFonts w:ascii="Times New Roman" w:hAnsi="Times New Roman" w:cs="Times New Roman"/>
          <w:sz w:val="24"/>
        </w:rPr>
      </w:pPr>
    </w:p>
    <w:p w:rsidR="00057CDD" w:rsidRPr="008C3ABC" w:rsidRDefault="00057CDD" w:rsidP="00057CDD">
      <w:pPr>
        <w:pStyle w:val="Sansinterligne"/>
        <w:rPr>
          <w:rFonts w:ascii="Times New Roman" w:hAnsi="Times New Roman" w:cs="Times New Roman"/>
          <w:sz w:val="24"/>
        </w:rPr>
      </w:pPr>
      <w:r w:rsidRPr="008C3ABC">
        <w:rPr>
          <w:rFonts w:ascii="Times New Roman" w:hAnsi="Times New Roman" w:cs="Times New Roman"/>
          <w:sz w:val="24"/>
          <w:u w:val="single"/>
        </w:rPr>
        <w:lastRenderedPageBreak/>
        <w:t>Différence entre réaction de fusion et de fission</w:t>
      </w:r>
      <w:r w:rsidRPr="008C3ABC">
        <w:rPr>
          <w:rFonts w:ascii="Times New Roman" w:hAnsi="Times New Roman" w:cs="Times New Roman"/>
          <w:sz w:val="24"/>
        </w:rPr>
        <w:t> :</w:t>
      </w:r>
    </w:p>
    <w:p w:rsidR="00057CDD" w:rsidRPr="008C3ABC" w:rsidRDefault="00057CDD" w:rsidP="00057CDD">
      <w:pPr>
        <w:pStyle w:val="Sansinterligne"/>
        <w:rPr>
          <w:rFonts w:ascii="Times New Roman" w:hAnsi="Times New Roman" w:cs="Times New Roman"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57CDD" w:rsidRPr="008C3ABC" w:rsidTr="00DF2F23">
        <w:tc>
          <w:tcPr>
            <w:tcW w:w="4606" w:type="dxa"/>
          </w:tcPr>
          <w:p w:rsidR="00057CDD" w:rsidRPr="008C3ABC" w:rsidRDefault="00057CDD" w:rsidP="00DF2F23">
            <w:pPr>
              <w:pStyle w:val="Sansinterligne"/>
              <w:jc w:val="center"/>
              <w:rPr>
                <w:rFonts w:ascii="Times New Roman" w:hAnsi="Times New Roman" w:cs="Times New Roman"/>
                <w:sz w:val="24"/>
              </w:rPr>
            </w:pPr>
            <w:r w:rsidRPr="008C3ABC">
              <w:rPr>
                <w:rFonts w:ascii="Times New Roman" w:hAnsi="Times New Roman" w:cs="Times New Roman"/>
                <w:sz w:val="24"/>
              </w:rPr>
              <w:t>Fusion</w:t>
            </w:r>
          </w:p>
        </w:tc>
        <w:tc>
          <w:tcPr>
            <w:tcW w:w="4606" w:type="dxa"/>
          </w:tcPr>
          <w:p w:rsidR="00057CDD" w:rsidRPr="008C3ABC" w:rsidRDefault="00057CDD" w:rsidP="00DF2F23">
            <w:pPr>
              <w:pStyle w:val="Sansinterligne"/>
              <w:jc w:val="center"/>
              <w:rPr>
                <w:rFonts w:ascii="Times New Roman" w:hAnsi="Times New Roman" w:cs="Times New Roman"/>
                <w:sz w:val="24"/>
              </w:rPr>
            </w:pPr>
            <w:r w:rsidRPr="008C3ABC">
              <w:rPr>
                <w:rFonts w:ascii="Times New Roman" w:hAnsi="Times New Roman" w:cs="Times New Roman"/>
                <w:sz w:val="24"/>
              </w:rPr>
              <w:t>Fission</w:t>
            </w:r>
          </w:p>
        </w:tc>
      </w:tr>
      <w:tr w:rsidR="00057CDD" w:rsidRPr="008C3ABC" w:rsidTr="00DF2F23">
        <w:tc>
          <w:tcPr>
            <w:tcW w:w="4606" w:type="dxa"/>
          </w:tcPr>
          <w:p w:rsidR="00057CDD" w:rsidRPr="008C3ABC" w:rsidRDefault="00FB1908" w:rsidP="00DF2F23">
            <w:pPr>
              <w:pStyle w:val="Sansinterligne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598495" cy="1200150"/>
                  <wp:effectExtent l="0" t="0" r="0" b="0"/>
                  <wp:docPr id="3" name="Image 3" descr="Différence entre la fission et la fusion nucléai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ifférence entre la fission et la fusion nucléair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755"/>
                          <a:stretch/>
                        </pic:blipFill>
                        <pic:spPr bwMode="auto">
                          <a:xfrm>
                            <a:off x="0" y="0"/>
                            <a:ext cx="2599450" cy="1200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057CDD" w:rsidRPr="008C3ABC" w:rsidRDefault="00FB1908" w:rsidP="00DF2F23">
            <w:pPr>
              <w:pStyle w:val="Sansinterligne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528888" cy="1489136"/>
                  <wp:effectExtent l="0" t="0" r="5080" b="0"/>
                  <wp:docPr id="2" name="Image 2" descr="La fission nucléaire, induite et spontanée - Impact de l'énergie nucléaire  sur l'environn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a fission nucléaire, induite et spontanée - Impact de l'énergie nucléaire  sur l'environn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1480" cy="1490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57CDD" w:rsidRPr="008C3ABC" w:rsidRDefault="00057CDD" w:rsidP="00057CDD">
      <w:pPr>
        <w:pStyle w:val="Sansinterligne"/>
        <w:rPr>
          <w:rFonts w:ascii="Times New Roman" w:hAnsi="Times New Roman" w:cs="Times New Roman"/>
          <w:sz w:val="24"/>
        </w:rPr>
      </w:pPr>
    </w:p>
    <w:p w:rsidR="00057CDD" w:rsidRDefault="00E37A9B" w:rsidP="00057CDD">
      <w:pPr>
        <w:pStyle w:val="Sansinterlign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-Les équations de fusion ou de fission conservent le nombre total de protons et de neutrons.</w:t>
      </w:r>
    </w:p>
    <w:p w:rsidR="00057CDD" w:rsidRPr="008C3ABC" w:rsidRDefault="00E37A9B" w:rsidP="00057CDD">
      <w:pPr>
        <w:pStyle w:val="Sansinterlign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057CDD" w:rsidRPr="008C3ABC">
        <w:rPr>
          <w:rFonts w:ascii="Times New Roman" w:hAnsi="Times New Roman" w:cs="Times New Roman"/>
          <w:sz w:val="24"/>
        </w:rPr>
        <w:t xml:space="preserve">A la fin de la vie d’une étoile, les éléments chimiques présents au sein de l’étoile se retrouvent dispersés. </w:t>
      </w:r>
    </w:p>
    <w:p w:rsidR="00063FEA" w:rsidRPr="008C3ABC" w:rsidRDefault="00063FEA" w:rsidP="00057CDD">
      <w:pPr>
        <w:pStyle w:val="Sansinterligne"/>
        <w:rPr>
          <w:rFonts w:ascii="Times New Roman" w:hAnsi="Times New Roman" w:cs="Times New Roman"/>
          <w:sz w:val="24"/>
        </w:rPr>
      </w:pPr>
    </w:p>
    <w:p w:rsidR="003455F8" w:rsidRPr="008C3ABC" w:rsidRDefault="003455F8" w:rsidP="003455F8">
      <w:pPr>
        <w:pStyle w:val="Sansinterligne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8C3ABC">
        <w:rPr>
          <w:rFonts w:ascii="Times New Roman" w:hAnsi="Times New Roman" w:cs="Times New Roman"/>
          <w:b/>
          <w:sz w:val="24"/>
        </w:rPr>
        <w:t>Désintégration des noyaux radioactifs.</w:t>
      </w:r>
    </w:p>
    <w:p w:rsidR="003455F8" w:rsidRPr="008C3ABC" w:rsidRDefault="003455F8" w:rsidP="003455F8">
      <w:pPr>
        <w:pStyle w:val="Sansinterligne"/>
        <w:rPr>
          <w:rFonts w:ascii="Times New Roman" w:hAnsi="Times New Roman" w:cs="Times New Roman"/>
          <w:sz w:val="24"/>
        </w:rPr>
      </w:pPr>
    </w:p>
    <w:p w:rsidR="00057CDD" w:rsidRPr="008C3ABC" w:rsidRDefault="00057CDD" w:rsidP="00895D7F">
      <w:pPr>
        <w:pStyle w:val="Sansinterligne"/>
        <w:rPr>
          <w:rFonts w:ascii="Times New Roman" w:hAnsi="Times New Roman" w:cs="Times New Roman"/>
          <w:sz w:val="24"/>
        </w:rPr>
      </w:pPr>
      <w:r w:rsidRPr="008C3ABC">
        <w:rPr>
          <w:rFonts w:ascii="Times New Roman" w:hAnsi="Times New Roman" w:cs="Times New Roman"/>
          <w:sz w:val="24"/>
        </w:rPr>
        <w:t xml:space="preserve">Certains noyaux sont </w:t>
      </w:r>
      <w:r w:rsidRPr="008C3ABC">
        <w:rPr>
          <w:rFonts w:ascii="Times New Roman" w:hAnsi="Times New Roman" w:cs="Times New Roman"/>
          <w:b/>
          <w:sz w:val="24"/>
        </w:rPr>
        <w:t>instables</w:t>
      </w:r>
      <w:r w:rsidRPr="008C3ABC">
        <w:rPr>
          <w:rFonts w:ascii="Times New Roman" w:hAnsi="Times New Roman" w:cs="Times New Roman"/>
          <w:sz w:val="24"/>
        </w:rPr>
        <w:t> : on dit qu’ils sont radioactifs ; la radioactivité est un phénomène naturel au cours duquel un élément chimique se transforme en un autre par modification du noyau.</w:t>
      </w:r>
    </w:p>
    <w:p w:rsidR="00057CDD" w:rsidRPr="008C3ABC" w:rsidRDefault="00057CDD" w:rsidP="00895D7F">
      <w:pPr>
        <w:pStyle w:val="Sansinterligne"/>
        <w:rPr>
          <w:rFonts w:ascii="Times New Roman" w:hAnsi="Times New Roman" w:cs="Times New Roman"/>
          <w:sz w:val="24"/>
        </w:rPr>
      </w:pPr>
      <w:r w:rsidRPr="008C3ABC">
        <w:rPr>
          <w:rFonts w:ascii="Times New Roman" w:hAnsi="Times New Roman" w:cs="Times New Roman"/>
          <w:sz w:val="24"/>
        </w:rPr>
        <w:t>Ces désintégrations ont contribué à la formation des 94 éléments chimiques que l’on retrouve sur Terre.</w:t>
      </w:r>
    </w:p>
    <w:p w:rsidR="00895D7F" w:rsidRPr="008C3ABC" w:rsidRDefault="00057CDD" w:rsidP="00E37A9B">
      <w:pPr>
        <w:pStyle w:val="Sansinterligne"/>
        <w:rPr>
          <w:rFonts w:ascii="Times New Roman" w:eastAsia="Times New Roman" w:hAnsi="Times New Roman" w:cs="Times New Roman"/>
          <w:sz w:val="28"/>
          <w:szCs w:val="24"/>
          <w:lang w:eastAsia="fr-FR"/>
        </w:rPr>
      </w:pPr>
      <w:r w:rsidRPr="008C3ABC">
        <w:rPr>
          <w:rFonts w:ascii="Times New Roman" w:hAnsi="Times New Roman" w:cs="Times New Roman"/>
          <w:sz w:val="24"/>
        </w:rPr>
        <w:t xml:space="preserve">La radioactivité est un phénomène </w:t>
      </w:r>
      <w:r w:rsidRPr="008C3ABC">
        <w:rPr>
          <w:rFonts w:ascii="Times New Roman" w:hAnsi="Times New Roman" w:cs="Times New Roman"/>
          <w:b/>
          <w:sz w:val="24"/>
        </w:rPr>
        <w:t>aléatoire et inéluctable</w:t>
      </w:r>
      <w:r w:rsidRPr="008C3ABC">
        <w:rPr>
          <w:rFonts w:ascii="Times New Roman" w:hAnsi="Times New Roman" w:cs="Times New Roman"/>
          <w:sz w:val="24"/>
        </w:rPr>
        <w:t> : tôt ou tard, le noyau finira par se désintégrer, à une date qui ne peut pas être prédite.</w:t>
      </w:r>
      <w:r w:rsidR="00D0131E">
        <w:rPr>
          <w:rFonts w:ascii="Times New Roman" w:hAnsi="Times New Roman" w:cs="Times New Roman"/>
          <w:sz w:val="24"/>
        </w:rPr>
        <w:t xml:space="preserve"> Sur une grande population, la désintégration de N noyaux suit une loi statistique : l</w:t>
      </w:r>
      <w:r w:rsidRPr="008C3ABC">
        <w:rPr>
          <w:rFonts w:ascii="Times New Roman" w:hAnsi="Times New Roman" w:cs="Times New Roman"/>
          <w:sz w:val="24"/>
        </w:rPr>
        <w:t xml:space="preserve">a courbe régissant l’évolution d’une population de noyaux radioactifs est exponentielle : la durée au bout de laquelle la population des noyaux est divisée par 2 est appelée </w:t>
      </w:r>
      <w:r w:rsidRPr="008C3ABC">
        <w:rPr>
          <w:rFonts w:ascii="Times New Roman" w:hAnsi="Times New Roman" w:cs="Times New Roman"/>
          <w:b/>
          <w:sz w:val="24"/>
        </w:rPr>
        <w:t>demi-vie</w:t>
      </w:r>
      <w:r w:rsidR="00063FEA" w:rsidRPr="008C3ABC">
        <w:rPr>
          <w:rFonts w:ascii="Times New Roman" w:hAnsi="Times New Roman" w:cs="Times New Roman"/>
          <w:b/>
          <w:sz w:val="24"/>
        </w:rPr>
        <w:t xml:space="preserve"> (</w:t>
      </w:r>
      <w:r w:rsidR="00063FEA" w:rsidRPr="008C3ABC">
        <w:rPr>
          <w:rFonts w:ascii="Times New Roman" w:hAnsi="Times New Roman" w:cs="Times New Roman"/>
          <w:sz w:val="24"/>
        </w:rPr>
        <w:t>définition</w:t>
      </w:r>
      <w:r w:rsidR="00063FEA" w:rsidRPr="008C3ABC">
        <w:rPr>
          <w:rFonts w:ascii="Times New Roman" w:hAnsi="Times New Roman" w:cs="Times New Roman"/>
          <w:b/>
          <w:sz w:val="24"/>
        </w:rPr>
        <w:t xml:space="preserve"> </w:t>
      </w:r>
      <w:r w:rsidR="00063FEA" w:rsidRPr="008C3ABC">
        <w:rPr>
          <w:rFonts w:ascii="Times New Roman" w:hAnsi="Times New Roman" w:cs="Times New Roman"/>
          <w:sz w:val="24"/>
        </w:rPr>
        <w:t>à connaître par</w:t>
      </w:r>
      <w:r w:rsidR="00E37A9B">
        <w:rPr>
          <w:rFonts w:ascii="Times New Roman" w:hAnsi="Times New Roman" w:cs="Times New Roman"/>
          <w:b/>
          <w:sz w:val="24"/>
        </w:rPr>
        <w:t xml:space="preserve"> ♥)</w:t>
      </w:r>
      <w:r w:rsidRPr="008C3ABC">
        <w:rPr>
          <w:rFonts w:ascii="Times New Roman" w:hAnsi="Times New Roman" w:cs="Times New Roman"/>
          <w:sz w:val="24"/>
        </w:rPr>
        <w:t>.</w:t>
      </w:r>
      <w:r w:rsidR="00895D7F" w:rsidRPr="008C3ABC">
        <w:rPr>
          <w:rFonts w:ascii="Times New Roman" w:eastAsia="Times New Roman" w:hAnsi="Times New Roman" w:cs="Times New Roman"/>
          <w:vanish/>
          <w:sz w:val="28"/>
          <w:szCs w:val="24"/>
          <w:lang w:eastAsia="fr-FR"/>
        </w:rPr>
        <w:t xml:space="preserve">7 L i + p → 2 4 H e {\displaystyle ^{7}\mathrm {Li} +p\rightarrow 2^{4}\mathrm {He} } </w:t>
      </w:r>
    </w:p>
    <w:p w:rsidR="00895D7F" w:rsidRDefault="00FB1908" w:rsidP="00895D7F">
      <w:pPr>
        <w:pStyle w:val="Sansinterligne"/>
        <w:rPr>
          <w:rFonts w:ascii="Times New Roman" w:hAnsi="Times New Roman" w:cs="Times New Roman"/>
          <w:sz w:val="24"/>
        </w:rPr>
      </w:pPr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3267393</wp:posOffset>
                </wp:positionH>
                <wp:positionV relativeFrom="paragraph">
                  <wp:posOffset>49530</wp:posOffset>
                </wp:positionV>
                <wp:extent cx="3152457" cy="1828800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457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1908" w:rsidRDefault="00FB1908" w:rsidP="00FB1908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</w:p>
                          <w:p w:rsidR="00FB1908" w:rsidRPr="00FB1908" w:rsidRDefault="00FB1908" w:rsidP="00FB1908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FB190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A chaque division par 2 du nombre de noyaux présents, il s’écoule une durée égale à la demi-vie :</w:t>
                            </w:r>
                          </w:p>
                          <w:p w:rsidR="00FB1908" w:rsidRPr="00FB1908" w:rsidRDefault="00FB1908" w:rsidP="00FB1908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668"/>
                              <w:gridCol w:w="567"/>
                              <w:gridCol w:w="850"/>
                              <w:gridCol w:w="851"/>
                              <w:gridCol w:w="945"/>
                            </w:tblGrid>
                            <w:tr w:rsidR="00FB1908" w:rsidRPr="00FB1908" w:rsidTr="00FB1908">
                              <w:tc>
                                <w:tcPr>
                                  <w:tcW w:w="1668" w:type="dxa"/>
                                </w:tcPr>
                                <w:p w:rsidR="00FB1908" w:rsidRPr="00FB1908" w:rsidRDefault="00FB1908" w:rsidP="00FB1908">
                                  <w:pPr>
                                    <w:pStyle w:val="Sansinterligne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FB1908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Nombre de noyaux présents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FB1908" w:rsidRPr="00FB1908" w:rsidRDefault="00FB1908" w:rsidP="00FB1908">
                                  <w:pPr>
                                    <w:pStyle w:val="Sansinterligne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FB1908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FB1908" w:rsidRPr="00FB1908" w:rsidRDefault="00B27EEB" w:rsidP="00FB1908">
                                  <w:pPr>
                                    <w:pStyle w:val="Sansinterligne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sz w:val="20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0"/>
                                            </w:rPr>
                                            <m:t>No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0"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FB1908" w:rsidRPr="00FB1908" w:rsidRDefault="00B27EEB" w:rsidP="00FB1908">
                                  <w:pPr>
                                    <w:pStyle w:val="Sansinterligne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sz w:val="20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0"/>
                                            </w:rPr>
                                            <m:t>No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0"/>
                                            </w:rPr>
                                            <m:t>4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 w:rsidR="00FB1908" w:rsidRPr="00FB1908" w:rsidRDefault="00B27EEB" w:rsidP="00FB1908">
                                  <w:pPr>
                                    <w:pStyle w:val="Sansinterligne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sz w:val="20"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sz w:val="20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0"/>
                                            </w:rPr>
                                            <m:t>No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0"/>
                                            </w:rPr>
                                            <m:t>8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c>
                            </w:tr>
                            <w:tr w:rsidR="00FB1908" w:rsidRPr="00FB1908" w:rsidTr="00FB1908">
                              <w:tc>
                                <w:tcPr>
                                  <w:tcW w:w="1668" w:type="dxa"/>
                                </w:tcPr>
                                <w:p w:rsidR="00FB1908" w:rsidRPr="00FB1908" w:rsidRDefault="00FB1908" w:rsidP="00FB1908">
                                  <w:pPr>
                                    <w:pStyle w:val="Sansinterligne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FB1908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Durée écoulée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FB1908" w:rsidRPr="00FB1908" w:rsidRDefault="00FB1908" w:rsidP="00FB1908">
                                  <w:pPr>
                                    <w:pStyle w:val="Sansinterligne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FB1908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FB1908" w:rsidRPr="00FB1908" w:rsidRDefault="00FB1908" w:rsidP="00FB1908">
                                  <w:pPr>
                                    <w:pStyle w:val="Sansinterligne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FB1908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</w:rPr>
                                    <w:t>t</w:t>
                                  </w:r>
                                  <w:r w:rsidRPr="00FB1908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vertAlign w:val="subscript"/>
                                    </w:rPr>
                                    <w:t>1/2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FB1908" w:rsidRPr="00FB1908" w:rsidRDefault="00FB1908" w:rsidP="00FB1908">
                                  <w:pPr>
                                    <w:pStyle w:val="Sansinterligne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FB1908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2.</w:t>
                                  </w:r>
                                  <w:r w:rsidRPr="00FB1908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</w:rPr>
                                    <w:t xml:space="preserve"> t</w:t>
                                  </w:r>
                                  <w:r w:rsidRPr="00FB1908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vertAlign w:val="subscript"/>
                                    </w:rPr>
                                    <w:t>1/2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 w:rsidR="00FB1908" w:rsidRPr="00FB1908" w:rsidRDefault="00FB1908" w:rsidP="00FB1908">
                                  <w:pPr>
                                    <w:pStyle w:val="Sansinterligne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FB1908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3.</w:t>
                                  </w:r>
                                  <w:r w:rsidRPr="00FB1908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</w:rPr>
                                    <w:t xml:space="preserve"> t</w:t>
                                  </w:r>
                                  <w:r w:rsidRPr="00FB1908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vertAlign w:val="subscript"/>
                                    </w:rPr>
                                    <w:t>1/2</w:t>
                                  </w:r>
                                </w:p>
                              </w:tc>
                            </w:tr>
                            <w:tr w:rsidR="00FB1908" w:rsidRPr="00FB1908" w:rsidTr="00FB1908">
                              <w:tc>
                                <w:tcPr>
                                  <w:tcW w:w="1668" w:type="dxa"/>
                                </w:tcPr>
                                <w:p w:rsidR="00FB1908" w:rsidRPr="00FB1908" w:rsidRDefault="00FB1908" w:rsidP="00FB1908">
                                  <w:pPr>
                                    <w:pStyle w:val="Sansinterligne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FB1908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Pourcentage de noyaux restants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FB1908" w:rsidRPr="00FB1908" w:rsidRDefault="00FB1908" w:rsidP="00FB1908">
                                  <w:pPr>
                                    <w:pStyle w:val="Sansinterligne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FB1908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100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FB1908" w:rsidRPr="00FB1908" w:rsidRDefault="00FB1908" w:rsidP="00FB1908">
                                  <w:pPr>
                                    <w:pStyle w:val="Sansinterligne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FB1908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FB1908" w:rsidRPr="00FB1908" w:rsidRDefault="00FB1908" w:rsidP="00FB1908">
                                  <w:pPr>
                                    <w:pStyle w:val="Sansinterligne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FB1908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 w:rsidR="00FB1908" w:rsidRPr="00FB1908" w:rsidRDefault="00FB1908" w:rsidP="00FB1908">
                                  <w:pPr>
                                    <w:pStyle w:val="Sansinterligne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FB1908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12,5</w:t>
                                  </w:r>
                                </w:p>
                              </w:tc>
                            </w:tr>
                          </w:tbl>
                          <w:p w:rsidR="00FB1908" w:rsidRDefault="00FB1908" w:rsidP="00FB1908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257.3pt;margin-top:3.9pt;width:248.2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" fillcolor="white [3201]" stroked="f" strokeweight=".5pt">
                <v:textbox>
                  <w:txbxContent>
                    <w:p w:rsidR="00FB1908" w:rsidRDefault="00FB1908" w:rsidP="00FB1908">
                      <w:pPr>
                        <w:pStyle w:val="Sansinterligne"/>
                        <w:rPr>
                          <w:rFonts w:ascii="Times New Roman" w:hAnsi="Times New Roman" w:cs="Times New Roman"/>
                          <w:sz w:val="18"/>
                        </w:rPr>
                      </w:pPr>
                    </w:p>
                    <w:p w:rsidR="00FB1908" w:rsidRPr="00FB1908" w:rsidRDefault="00FB1908" w:rsidP="00FB1908">
                      <w:pPr>
                        <w:pStyle w:val="Sansinterligne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FB1908">
                        <w:rPr>
                          <w:rFonts w:ascii="Times New Roman" w:hAnsi="Times New Roman" w:cs="Times New Roman"/>
                          <w:sz w:val="20"/>
                        </w:rPr>
                        <w:t>A chaque division par 2 du nombre de noyaux présents, il s’écoule une durée égale à la demi-vie :</w:t>
                      </w:r>
                    </w:p>
                    <w:p w:rsidR="00FB1908" w:rsidRPr="00FB1908" w:rsidRDefault="00FB1908" w:rsidP="00FB1908">
                      <w:pPr>
                        <w:pStyle w:val="Sansinterligne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668"/>
                        <w:gridCol w:w="567"/>
                        <w:gridCol w:w="850"/>
                        <w:gridCol w:w="851"/>
                        <w:gridCol w:w="945"/>
                      </w:tblGrid>
                      <w:tr w:rsidR="00FB1908" w:rsidRPr="00FB1908" w:rsidTr="00FB1908">
                        <w:tc>
                          <w:tcPr>
                            <w:tcW w:w="1668" w:type="dxa"/>
                          </w:tcPr>
                          <w:p w:rsidR="00FB1908" w:rsidRPr="00FB1908" w:rsidRDefault="00FB1908" w:rsidP="00FB1908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FB190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Nombre de noyaux présents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FB1908" w:rsidRPr="00FB1908" w:rsidRDefault="00FB1908" w:rsidP="00FB1908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FB190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FB1908" w:rsidRPr="00FB1908" w:rsidRDefault="00B27EEB" w:rsidP="00FB1908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</w:rPr>
                                      <m:t>No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c>
                        <w:tc>
                          <w:tcPr>
                            <w:tcW w:w="851" w:type="dxa"/>
                          </w:tcPr>
                          <w:p w:rsidR="00FB1908" w:rsidRPr="00FB1908" w:rsidRDefault="00B27EEB" w:rsidP="00FB1908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</w:rPr>
                                      <m:t>No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c>
                        <w:tc>
                          <w:tcPr>
                            <w:tcW w:w="945" w:type="dxa"/>
                          </w:tcPr>
                          <w:p w:rsidR="00FB1908" w:rsidRPr="00FB1908" w:rsidRDefault="00B27EEB" w:rsidP="00FB1908">
                            <w:pPr>
                              <w:pStyle w:val="Sansinterligne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</w:rPr>
                                      <m:t>No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</w:rPr>
                                      <m:t>8</m:t>
                                    </m:r>
                                  </m:den>
                                </m:f>
                              </m:oMath>
                            </m:oMathPara>
                          </w:p>
                        </w:tc>
                      </w:tr>
                      <w:tr w:rsidR="00FB1908" w:rsidRPr="00FB1908" w:rsidTr="00FB1908">
                        <w:tc>
                          <w:tcPr>
                            <w:tcW w:w="1668" w:type="dxa"/>
                          </w:tcPr>
                          <w:p w:rsidR="00FB1908" w:rsidRPr="00FB1908" w:rsidRDefault="00FB1908" w:rsidP="00FB1908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FB190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Durée écoulée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FB1908" w:rsidRPr="00FB1908" w:rsidRDefault="00FB1908" w:rsidP="00FB1908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FB190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FB1908" w:rsidRPr="00FB1908" w:rsidRDefault="00FB1908" w:rsidP="00FB1908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FB190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t</w:t>
                            </w:r>
                            <w:r w:rsidRPr="00FB190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vertAlign w:val="subscript"/>
                              </w:rPr>
                              <w:t>1/2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:rsidR="00FB1908" w:rsidRPr="00FB1908" w:rsidRDefault="00FB1908" w:rsidP="00FB1908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FB190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2.</w:t>
                            </w:r>
                            <w:r w:rsidRPr="00FB190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 xml:space="preserve"> t</w:t>
                            </w:r>
                            <w:r w:rsidRPr="00FB190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vertAlign w:val="subscript"/>
                              </w:rPr>
                              <w:t>1/2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 w:rsidR="00FB1908" w:rsidRPr="00FB1908" w:rsidRDefault="00FB1908" w:rsidP="00FB1908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FB190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3.</w:t>
                            </w:r>
                            <w:r w:rsidRPr="00FB190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 xml:space="preserve"> t</w:t>
                            </w:r>
                            <w:r w:rsidRPr="00FB190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vertAlign w:val="subscript"/>
                              </w:rPr>
                              <w:t>1/2</w:t>
                            </w:r>
                          </w:p>
                        </w:tc>
                      </w:tr>
                      <w:tr w:rsidR="00FB1908" w:rsidRPr="00FB1908" w:rsidTr="00FB1908">
                        <w:tc>
                          <w:tcPr>
                            <w:tcW w:w="1668" w:type="dxa"/>
                          </w:tcPr>
                          <w:p w:rsidR="00FB1908" w:rsidRPr="00FB1908" w:rsidRDefault="00FB1908" w:rsidP="00FB1908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FB190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Pourcentage de noyaux restants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FB1908" w:rsidRPr="00FB1908" w:rsidRDefault="00FB1908" w:rsidP="00FB1908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FB190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100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FB1908" w:rsidRPr="00FB1908" w:rsidRDefault="00FB1908" w:rsidP="00FB1908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FB190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:rsidR="00FB1908" w:rsidRPr="00FB1908" w:rsidRDefault="00FB1908" w:rsidP="00FB1908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FB190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 w:rsidR="00FB1908" w:rsidRPr="00FB1908" w:rsidRDefault="00FB1908" w:rsidP="00FB1908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FB190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12,5</w:t>
                            </w:r>
                          </w:p>
                        </w:tc>
                      </w:tr>
                    </w:tbl>
                    <w:p w:rsidR="00FB1908" w:rsidRDefault="00FB1908" w:rsidP="00FB1908">
                      <w:pPr>
                        <w:pStyle w:val="Sansinterligne"/>
                        <w:rPr>
                          <w:rFonts w:ascii="Times New Roman" w:hAnsi="Times New Roman" w:cs="Times New Roman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7CDD" w:rsidRPr="008C3ABC">
        <w:rPr>
          <w:noProof/>
          <w:sz w:val="28"/>
          <w:lang w:eastAsia="fr-FR"/>
        </w:rPr>
        <w:drawing>
          <wp:inline distT="0" distB="0" distL="0" distR="0" wp14:anchorId="50D130AB" wp14:editId="0444DEA6">
            <wp:extent cx="3384521" cy="2081191"/>
            <wp:effectExtent l="0" t="0" r="698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62502" t="48802" r="12437" b="23802"/>
                    <a:stretch/>
                  </pic:blipFill>
                  <pic:spPr bwMode="auto">
                    <a:xfrm>
                      <a:off x="0" y="0"/>
                      <a:ext cx="3385687" cy="20819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37A9B" w:rsidRDefault="00E37A9B" w:rsidP="00895D7F">
      <w:pPr>
        <w:pStyle w:val="Sansinterligne"/>
        <w:rPr>
          <w:rFonts w:ascii="Times New Roman" w:hAnsi="Times New Roman" w:cs="Times New Roman"/>
          <w:u w:val="single"/>
        </w:rPr>
      </w:pPr>
    </w:p>
    <w:p w:rsidR="00E37A9B" w:rsidRPr="00E37A9B" w:rsidRDefault="00E37A9B" w:rsidP="00895D7F">
      <w:pPr>
        <w:pStyle w:val="Sansinterligne"/>
        <w:rPr>
          <w:rFonts w:ascii="Times New Roman" w:hAnsi="Times New Roman" w:cs="Times New Roman"/>
        </w:rPr>
      </w:pPr>
      <w:r w:rsidRPr="00E37A9B">
        <w:rPr>
          <w:rFonts w:ascii="Times New Roman" w:hAnsi="Times New Roman" w:cs="Times New Roman"/>
          <w:highlight w:val="lightGray"/>
          <w:u w:val="single"/>
        </w:rPr>
        <w:t>Exercices type bac à savoir faire</w:t>
      </w:r>
      <w:r w:rsidRPr="00E37A9B">
        <w:rPr>
          <w:rFonts w:ascii="Times New Roman" w:hAnsi="Times New Roman" w:cs="Times New Roman"/>
        </w:rPr>
        <w:t> :</w:t>
      </w:r>
    </w:p>
    <w:p w:rsidR="00E37A9B" w:rsidRPr="00E37A9B" w:rsidRDefault="00E37A9B" w:rsidP="00E37A9B">
      <w:pPr>
        <w:pStyle w:val="Sansinterligne"/>
        <w:numPr>
          <w:ilvl w:val="0"/>
          <w:numId w:val="4"/>
        </w:numPr>
        <w:rPr>
          <w:rFonts w:ascii="Times New Roman" w:hAnsi="Times New Roman" w:cs="Times New Roman"/>
        </w:rPr>
      </w:pPr>
      <w:r w:rsidRPr="00E37A9B">
        <w:rPr>
          <w:rFonts w:ascii="Times New Roman" w:hAnsi="Times New Roman" w:cs="Times New Roman"/>
        </w:rPr>
        <w:t>n° 5 p 32</w:t>
      </w:r>
      <w:r w:rsidR="00512E70">
        <w:rPr>
          <w:rFonts w:ascii="Times New Roman" w:hAnsi="Times New Roman" w:cs="Times New Roman"/>
        </w:rPr>
        <w:t> :</w:t>
      </w:r>
    </w:p>
    <w:p w:rsidR="00E37A9B" w:rsidRPr="00512E70" w:rsidRDefault="00E37A9B" w:rsidP="00895D7F">
      <w:pPr>
        <w:pStyle w:val="Sansinterligne"/>
        <w:rPr>
          <w:rFonts w:ascii="Times New Roman" w:hAnsi="Times New Roman" w:cs="Times New Roman"/>
          <w:i/>
        </w:rPr>
      </w:pPr>
      <w:r w:rsidRPr="00512E70">
        <w:rPr>
          <w:rFonts w:ascii="Times New Roman" w:hAnsi="Times New Roman" w:cs="Times New Roman"/>
          <w:i/>
          <w:u w:val="single"/>
        </w:rPr>
        <w:t>Réponses</w:t>
      </w:r>
      <w:r w:rsidRPr="00512E70">
        <w:rPr>
          <w:rFonts w:ascii="Times New Roman" w:hAnsi="Times New Roman" w:cs="Times New Roman"/>
          <w:i/>
        </w:rPr>
        <w:t> : 1/ t</w:t>
      </w:r>
      <w:r w:rsidRPr="00512E70">
        <w:rPr>
          <w:rFonts w:ascii="Times New Roman" w:hAnsi="Times New Roman" w:cs="Times New Roman"/>
          <w:i/>
          <w:vertAlign w:val="subscript"/>
        </w:rPr>
        <w:t>1/2</w:t>
      </w:r>
      <w:r w:rsidRPr="00512E70">
        <w:rPr>
          <w:rFonts w:ascii="Times New Roman" w:hAnsi="Times New Roman" w:cs="Times New Roman"/>
          <w:i/>
        </w:rPr>
        <w:t xml:space="preserve"> = 30 ans ; 2/ graphiquement, se placer à 60 ans en abscisse et lire la valeur du </w:t>
      </w:r>
      <w:proofErr w:type="spellStart"/>
      <w:r w:rsidRPr="00512E70">
        <w:rPr>
          <w:rFonts w:ascii="Times New Roman" w:hAnsi="Times New Roman" w:cs="Times New Roman"/>
          <w:i/>
        </w:rPr>
        <w:t>nbre</w:t>
      </w:r>
      <w:proofErr w:type="spellEnd"/>
      <w:r w:rsidRPr="00512E70">
        <w:rPr>
          <w:rFonts w:ascii="Times New Roman" w:hAnsi="Times New Roman" w:cs="Times New Roman"/>
          <w:i/>
        </w:rPr>
        <w:t xml:space="preserve"> de noyaux : on trouve 2300 ans ; autre méthode : tous les t</w:t>
      </w:r>
      <w:r w:rsidRPr="00512E70">
        <w:rPr>
          <w:rFonts w:ascii="Times New Roman" w:hAnsi="Times New Roman" w:cs="Times New Roman"/>
          <w:i/>
          <w:vertAlign w:val="subscript"/>
        </w:rPr>
        <w:t>1/2</w:t>
      </w:r>
      <w:r w:rsidRPr="00512E70">
        <w:rPr>
          <w:rFonts w:ascii="Times New Roman" w:hAnsi="Times New Roman" w:cs="Times New Roman"/>
          <w:i/>
        </w:rPr>
        <w:t xml:space="preserve">, le nombre de noyaux restant est divisé par 2 donc No </w:t>
      </w:r>
      <w:r w:rsidRPr="00512E70">
        <w:rPr>
          <w:rFonts w:ascii="Times New Roman" w:hAnsi="Times New Roman" w:cs="Times New Roman"/>
          <w:i/>
        </w:rPr>
        <w:sym w:font="Wingdings" w:char="F0E0"/>
      </w:r>
      <w:r w:rsidRPr="00512E70">
        <w:rPr>
          <w:rFonts w:ascii="Times New Roman" w:hAnsi="Times New Roman" w:cs="Times New Roman"/>
          <w:i/>
        </w:rPr>
        <w:t xml:space="preserve"> No/2 </w:t>
      </w:r>
      <w:r w:rsidRPr="00512E70">
        <w:rPr>
          <w:rFonts w:ascii="Times New Roman" w:hAnsi="Times New Roman" w:cs="Times New Roman"/>
          <w:i/>
        </w:rPr>
        <w:sym w:font="Wingdings" w:char="F0E0"/>
      </w:r>
      <w:r w:rsidRPr="00512E70">
        <w:rPr>
          <w:rFonts w:ascii="Times New Roman" w:hAnsi="Times New Roman" w:cs="Times New Roman"/>
          <w:i/>
        </w:rPr>
        <w:t xml:space="preserve"> No/4 : il restera donc ¼ soit 25 % du nombre de noyaux initial ce qui donne 9000 x 25% = 2250 noyaux ce qui correspond bien au même ordre de grandeur que ce que l’on avait trouvé graphiquement.</w:t>
      </w:r>
    </w:p>
    <w:p w:rsidR="00895D7F" w:rsidRPr="00E37A9B" w:rsidRDefault="00E37A9B" w:rsidP="00895D7F">
      <w:pPr>
        <w:pStyle w:val="Sansinterligne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E37A9B">
        <w:rPr>
          <w:rFonts w:ascii="Times New Roman" w:hAnsi="Times New Roman" w:cs="Times New Roman"/>
        </w:rPr>
        <w:t>n° 6 p 33 (corrigé dans le livre)</w:t>
      </w:r>
      <w:r>
        <w:rPr>
          <w:rFonts w:ascii="Times New Roman" w:hAnsi="Times New Roman" w:cs="Times New Roman"/>
        </w:rPr>
        <w:t>.</w:t>
      </w:r>
    </w:p>
    <w:sectPr w:rsidR="00895D7F" w:rsidRPr="00E37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D65AD"/>
    <w:multiLevelType w:val="hybridMultilevel"/>
    <w:tmpl w:val="E25A52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91450"/>
    <w:multiLevelType w:val="hybridMultilevel"/>
    <w:tmpl w:val="6F4654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8E59A4"/>
    <w:multiLevelType w:val="hybridMultilevel"/>
    <w:tmpl w:val="5D96C2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190B0E"/>
    <w:multiLevelType w:val="hybridMultilevel"/>
    <w:tmpl w:val="FE440B34"/>
    <w:lvl w:ilvl="0" w:tplc="0874AF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D7F"/>
    <w:rsid w:val="00057CDD"/>
    <w:rsid w:val="00063FEA"/>
    <w:rsid w:val="00177999"/>
    <w:rsid w:val="001E273B"/>
    <w:rsid w:val="0020234C"/>
    <w:rsid w:val="003455F8"/>
    <w:rsid w:val="003B3E06"/>
    <w:rsid w:val="00512E70"/>
    <w:rsid w:val="0066753F"/>
    <w:rsid w:val="00697833"/>
    <w:rsid w:val="00895D7F"/>
    <w:rsid w:val="008C3ABC"/>
    <w:rsid w:val="009054C8"/>
    <w:rsid w:val="00B27EEB"/>
    <w:rsid w:val="00D0131E"/>
    <w:rsid w:val="00E37A9B"/>
    <w:rsid w:val="00FB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95D7F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95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5D7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95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895D7F"/>
    <w:rPr>
      <w:color w:val="0000FF"/>
      <w:u w:val="single"/>
    </w:rPr>
  </w:style>
  <w:style w:type="character" w:customStyle="1" w:styleId="mwe-math-mathml-inline">
    <w:name w:val="mwe-math-mathml-inline"/>
    <w:basedOn w:val="Policepardfaut"/>
    <w:rsid w:val="00895D7F"/>
  </w:style>
  <w:style w:type="table" w:styleId="Grilledutableau">
    <w:name w:val="Table Grid"/>
    <w:basedOn w:val="TableauNormal"/>
    <w:uiPriority w:val="59"/>
    <w:rsid w:val="00345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FB190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95D7F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95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5D7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95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895D7F"/>
    <w:rPr>
      <w:color w:val="0000FF"/>
      <w:u w:val="single"/>
    </w:rPr>
  </w:style>
  <w:style w:type="character" w:customStyle="1" w:styleId="mwe-math-mathml-inline">
    <w:name w:val="mwe-math-mathml-inline"/>
    <w:basedOn w:val="Policepardfaut"/>
    <w:rsid w:val="00895D7F"/>
  </w:style>
  <w:style w:type="table" w:styleId="Grilledutableau">
    <w:name w:val="Table Grid"/>
    <w:basedOn w:val="TableauNormal"/>
    <w:uiPriority w:val="59"/>
    <w:rsid w:val="00345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FB19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1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8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568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Alexia Portelli</dc:creator>
  <cp:lastModifiedBy>Alexia Portelli</cp:lastModifiedBy>
  <cp:revision>15</cp:revision>
  <cp:lastPrinted>2020-06-19T14:48:00Z</cp:lastPrinted>
  <dcterms:created xsi:type="dcterms:W3CDTF">2020-06-04T07:59:00Z</dcterms:created>
  <dcterms:modified xsi:type="dcterms:W3CDTF">2020-09-21T08:48:00Z</dcterms:modified>
</cp:coreProperties>
</file>