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678" w:rsidRPr="00455678" w:rsidRDefault="00455678" w:rsidP="00455678">
      <w:pPr>
        <w:shd w:val="clear" w:color="auto" w:fill="FFFFFF"/>
        <w:spacing w:after="225" w:line="240" w:lineRule="auto"/>
        <w:textAlignment w:val="baseline"/>
        <w:outlineLvl w:val="0"/>
        <w:rPr>
          <w:rFonts w:ascii="Roboto" w:eastAsia="Times New Roman" w:hAnsi="Roboto" w:cs="Times New Roman"/>
          <w:b/>
          <w:bCs/>
          <w:color w:val="2A2A2C"/>
          <w:kern w:val="36"/>
          <w:sz w:val="30"/>
          <w:szCs w:val="30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kern w:val="36"/>
          <w:sz w:val="30"/>
          <w:szCs w:val="30"/>
          <w:lang w:eastAsia="ru-BY"/>
        </w:rPr>
        <w:t>§ 9. Основные черты экономического развития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1. Какие прогрессивные изменения происходили в сельском хозяйстве западноевропейских стран? Почему эти преобразования осуществлялись медленно?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В Англии и Голландии использовались новые типы сельскохозяйственных орудий: легкий плуг, сеялка, молотилка. Начинался постепенный переход от трехполья к различным видам севооборота (травосеяние, плодосмен).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После эпохи Великих географических открытий в Европе стали осваиваться новые полевые и огородные культуры (кукуруза, тыква, подсолнечник, картофель, помидоры, фасоль, табак).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Крепостное право на территории Западной Европы в XIV—XV вв. почти исчезло. Некоторым крестьянам удалось выкупить свои наделы у сеньоров. 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Преобразования осуществлялись медленно, потому что уровень сельскохозяйственного производства был еще низким.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2. Чем определялось возрастание роли городов в Западной Европе? Объясните, почему.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Возрастание роли городов в Западной Европе определялось тем, что в них находились короли и правительства, местные и государственные учреждения. Здесь происходили важнейшие исторические события. В городах сосредотачивались основное производство и торговля, создавались товарные биржи, банки, крупные торговые компании.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После Великих географических открытий возросло торговое значение городов, расположенных на Атлантическом побережье Европы. Центрами мировой торговли в XVIII в. стали Англия и Франция.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3. Назовите основные условия для развития капитализма. Объясните, каким образом эти условия сформировались в западноевропейских странах.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Основными условиями для развития капитализма были возможность накопления капитала и наличие свободных рабочих рук. 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 xml:space="preserve">Основой процесса </w:t>
      </w: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softHyphen/>
        <w:t>формирования капитализма в западноевропейских странах было разорение и обнищание значительной части крестьян.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4. Объясните, почему мануфактурное производство позволяло его владельцам получать наибольшую прибыль.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Рабочий на мануфактуре делал только одну определенную операцию. При этом он оттачивал свои профессиональные навыки. В результате выпуск продукции на мануфактуре увеличивался в несколько раз по сравнению с ремесленной мастерской.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lastRenderedPageBreak/>
        <w:t xml:space="preserve">5. Какие технические новшества и изобретения появились в Западной </w:t>
      </w: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softHyphen/>
        <w:t>Европе в XVII—XVIII вв.? Чем было вызвано их появление?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Появились новые типы сельскохозяйственных орудий: легкий плуг, сеялка, молотилка. Были изобретены паровая машина и паровой двигатель.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Их появление было вызвано экономическим развитием Европы в XVII—XVIII вв.</w:t>
      </w:r>
    </w:p>
    <w:p w:rsidR="00455678" w:rsidRPr="00455678" w:rsidRDefault="00455678" w:rsidP="00455678">
      <w:pPr>
        <w:shd w:val="clear" w:color="auto" w:fill="FFFFFF"/>
        <w:spacing w:before="525" w:after="225" w:line="240" w:lineRule="auto"/>
        <w:textAlignment w:val="baseline"/>
        <w:outlineLvl w:val="1"/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6. Составьте рассказ об изменениях в XVII—XVIII вв. от имени западноевропейского: а) крестьянина; б) наемного рабочего; в) владельца мануфактуры (на выбор). В рассказе поясните причины этих изменений.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а) крестьянина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Я обычный крестьянин. И я расскажу об изменениях, произошедших за последнее время. Крепостное право почти исчезло. Но феодальная зависимость сохранилась. Мы выплачиваем сеньору поземельный денежный налог и натуральный оброк, выполняем некоторые виды барщинных работ и другие повинности, выплачиваем налоги в пользу государства, церковную десятину. Одним моим знакомым удалось выкупить свои наделы у сеньоров, а других согнали с земли, чтобы превратить пашни в пастбища для овец.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б) наемного рабочего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Я обычный наемный рабочий. Я работаю на верфи для строительства и ремонта морских судов. Много моих знакомых работают на мануфактурах. В последнее время их количество сильно увеличилось. Мои знакомые не занимаются выполнением нескольких действий, а делают только одну определенную операцию и при этом оттачивают свои профессиональные навыки. Они настоящие мастера своего дела.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b/>
          <w:bCs/>
          <w:color w:val="2A2A2C"/>
          <w:sz w:val="24"/>
          <w:szCs w:val="24"/>
          <w:lang w:eastAsia="ru-BY"/>
        </w:rPr>
        <w:t>в) владельца мануфактуры</w:t>
      </w:r>
    </w:p>
    <w:p w:rsidR="00455678" w:rsidRPr="00455678" w:rsidRDefault="00455678" w:rsidP="00455678">
      <w:pPr>
        <w:shd w:val="clear" w:color="auto" w:fill="FFFFFF"/>
        <w:spacing w:after="180" w:line="240" w:lineRule="auto"/>
        <w:textAlignment w:val="baseline"/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</w:pPr>
      <w:r w:rsidRPr="00455678">
        <w:rPr>
          <w:rFonts w:ascii="Roboto" w:eastAsia="Times New Roman" w:hAnsi="Roboto" w:cs="Times New Roman"/>
          <w:color w:val="2A2A2C"/>
          <w:sz w:val="24"/>
          <w:szCs w:val="24"/>
          <w:lang w:eastAsia="ru-BY"/>
        </w:rPr>
        <w:t>Я обычный владелец мануфактуры. И я поражен происходящими изменениями, которые пугают меня. В деревне больше нет работы и нет денег, все крестьяне идут ко мне, на мануфактуру. Мне приходится их учить и принимать. Из-за этого растет число тех, кого я нанимаю. Да, это хорошо, ведь теперь моя мануфактура много производит и много продает. Плохо сейчас ткачам, которые разорились из-за дешевых индийских тканей.</w:t>
      </w:r>
    </w:p>
    <w:p w:rsidR="00455678" w:rsidRDefault="00455678"/>
    <w:sectPr w:rsidR="0045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8"/>
    <w:rsid w:val="00072E18"/>
    <w:rsid w:val="0045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1ED5"/>
  <w15:chartTrackingRefBased/>
  <w15:docId w15:val="{C3FB7AA8-BDAC-4A4A-AE80-D27F318F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455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678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55678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customStyle="1" w:styleId="breadcrumbs-item">
    <w:name w:val="breadcrumbs-item"/>
    <w:basedOn w:val="a0"/>
    <w:rsid w:val="00455678"/>
  </w:style>
  <w:style w:type="character" w:styleId="a3">
    <w:name w:val="Hyperlink"/>
    <w:basedOn w:val="a0"/>
    <w:uiPriority w:val="99"/>
    <w:semiHidden/>
    <w:unhideWhenUsed/>
    <w:rsid w:val="004556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5">
    <w:name w:val="Strong"/>
    <w:basedOn w:val="a0"/>
    <w:uiPriority w:val="22"/>
    <w:qFormat/>
    <w:rsid w:val="0045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4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6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3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2022-11-19T09:29:00Z</dcterms:created>
  <dcterms:modified xsi:type="dcterms:W3CDTF">2022-11-19T09:29:00Z</dcterms:modified>
</cp:coreProperties>
</file>