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FD" w:rsidRDefault="00BE71FD" w:rsidP="00BE71F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Памятка № 1. </w:t>
      </w:r>
    </w:p>
    <w:p w:rsidR="00BE71FD" w:rsidRDefault="00290137" w:rsidP="00BE71FD">
      <w:pPr>
        <w:jc w:val="center"/>
        <w:rPr>
          <w:b/>
          <w:i/>
          <w:sz w:val="24"/>
          <w:szCs w:val="24"/>
        </w:rPr>
      </w:pPr>
      <w:r w:rsidRPr="00290137">
        <w:rPr>
          <w:noProof/>
          <w:color w:val="auto"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97.4pt;margin-top:363.15pt;width:.05pt;height:16.05pt;z-index:251682816" o:connectortype="straight" o:regroupid="1" strokeweight="1.75pt" o:cliptowrap="t">
            <v:stroke dashstyle="dash"/>
          </v:shape>
        </w:pict>
      </w:r>
      <w:r w:rsidRPr="00290137">
        <w:rPr>
          <w:noProof/>
          <w:color w:val="auto"/>
          <w:kern w:val="0"/>
          <w:sz w:val="24"/>
          <w:szCs w:val="24"/>
        </w:rPr>
        <w:pict>
          <v:rect id="_x0000_s1052" style="position:absolute;left:0;text-align:left;margin-left:246.15pt;margin-top:310.75pt;width:47.55pt;height:65.05pt;z-index:251686912;mso-wrap-distance-left:2.88pt;mso-wrap-distance-top:2.88pt;mso-wrap-distance-right:2.88pt;mso-wrap-distance-bottom:2.88pt" o:preferrelative="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4" o:title="i[7]"/>
            <v:shadow color="#ccc"/>
            <v:path o:extrusionok="f"/>
            <o:lock v:ext="edit" aspectratio="t"/>
          </v: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40" style="position:absolute;left:0;text-align:left;margin-left:129.3pt;margin-top:320.2pt;width:116.85pt;height:42.95pt;z-index:251674624" arcsize="10923f" o:regroupid="1" o:cliptowrap="t">
            <v:textbox style="mso-next-textbox:#_x0000_s1040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Иоанн Безземельный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1199-1216</w:t>
                  </w:r>
                </w:p>
              </w:txbxContent>
            </v:textbox>
          </v:round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39" style="position:absolute;left:0;text-align:left;margin-left:3.25pt;margin-top:320.2pt;width:116.8pt;height:42.95pt;z-index:251673600" arcsize="10923f" o:regroupid="1" o:cliptowrap="t">
            <v:textbox style="mso-next-textbox:#_x0000_s1039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Ричард Львиное Сердце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1189-1199</w:t>
                  </w:r>
                </w:p>
              </w:txbxContent>
            </v:textbox>
          </v:round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line id="_x0000_s1055" style="position:absolute;left:0;text-align:left;z-index:251689984;mso-wrap-distance-left:2.88pt;mso-wrap-distance-top:2.88pt;mso-wrap-distance-right:2.88pt;mso-wrap-distance-bottom:2.88pt" from="61.85pt,166.25pt" to="61.85pt,186.85pt" o:regroupid="1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290137">
        <w:rPr>
          <w:noProof/>
          <w:color w:val="auto"/>
          <w:kern w:val="0"/>
          <w:sz w:val="24"/>
          <w:szCs w:val="24"/>
        </w:rPr>
        <w:pict>
          <v:rect id="_x0000_s1032" style="position:absolute;left:0;text-align:left;margin-left:14.2pt;margin-top:118.1pt;width:91.4pt;height:48.15pt;z-index:251666432" o:regroupid="1" o:cliptowrap="t">
            <v:textbox style="mso-next-textbox:#_x0000_s1032;mso-column-margin:2mm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Вильгельм </w:t>
                  </w:r>
                  <w:r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BE71F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Завоеватель 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1066-1087</w:t>
                  </w:r>
                </w:p>
              </w:txbxContent>
            </v:textbox>
          </v: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oval id="_x0000_s1049" style="position:absolute;left:0;text-align:left;margin-left:183.7pt;margin-top:252.15pt;width:92.4pt;height:41.5pt;z-index:251683840" o:regroupid="1" o:cliptowrap="t">
            <v:textbox style="mso-next-textbox:#_x0000_s1049">
              <w:txbxContent>
                <w:p w:rsidR="00BE71FD" w:rsidRDefault="00BE71FD" w:rsidP="0032724A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Элеонора Анжуйская</w:t>
                  </w:r>
                </w:p>
              </w:txbxContent>
            </v:textbox>
          </v:oval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46" type="#_x0000_t32" style="position:absolute;left:0;text-align:left;margin-left:127.45pt;margin-top:296.25pt;width:0;height:9.55pt;z-index:251680768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45" type="#_x0000_t32" style="position:absolute;left:0;text-align:left;margin-left:206.8pt;margin-top:310.7pt;width:0;height:9.5pt;z-index:251679744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44" type="#_x0000_t32" style="position:absolute;left:0;text-align:left;margin-left:52.4pt;margin-top:310.7pt;width:0;height:9.5pt;z-index:251678720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43" type="#_x0000_t32" style="position:absolute;left:0;text-align:left;margin-left:52.4pt;margin-top:310.7pt;width:154.4pt;height:0;z-index:251677696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41" style="position:absolute;left:0;text-align:left;margin-left:138.55pt;margin-top:380.1pt;width:116.85pt;height:39.65pt;z-index:251675648" arcsize="10923f" o:regroupid="1" o:cliptowrap="t">
            <v:textbox style="mso-next-textbox:#_x0000_s1041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Генрих </w:t>
                  </w:r>
                  <w:r>
                    <w:rPr>
                      <w:sz w:val="18"/>
                      <w:szCs w:val="18"/>
                      <w:lang w:val="en-US"/>
                    </w:rPr>
                    <w:t>III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1216-1272</w:t>
                  </w:r>
                </w:p>
              </w:txbxContent>
            </v:textbox>
          </v:round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37" style="position:absolute;left:0;text-align:left;margin-left:66.85pt;margin-top:252.15pt;width:116.85pt;height:39pt;z-index:251671552" arcsize="10923f" o:regroupid="1" o:cliptowrap="t">
            <v:textbox style="mso-next-textbox:#_x0000_s1037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Генрих </w:t>
                  </w:r>
                  <w:r>
                    <w:rPr>
                      <w:sz w:val="18"/>
                      <w:szCs w:val="18"/>
                      <w:lang w:val="en-US"/>
                    </w:rPr>
                    <w:t>II</w:t>
                  </w:r>
                  <w:r w:rsidRPr="00BE71F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Плантагенет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1154-1189</w:t>
                  </w:r>
                </w:p>
              </w:txbxContent>
            </v:textbox>
          </v:round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36" type="#_x0000_t32" style="position:absolute;left:0;text-align:left;margin-left:129.3pt;margin-top:214.05pt;width:0;height:38.1pt;z-index:251670528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35" type="#_x0000_t32" style="position:absolute;left:0;text-align:left;margin-left:98.1pt;margin-top:213.35pt;width:62.45pt;height:.7pt;z-index:251669504" o:connectortype="straight" o:regroupid="1" o:cliptowrap="t"/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17.75pt;margin-top:82.65pt;width:35.3pt;height:10.95pt;z-index:251665408" o:regroupid="1" fillcolor="gray" o:cliptowrap="t">
            <v:shadow color="#868686"/>
            <v:textpath style="font-family:&quot;Arial Black&quot;;v-text-kern:t" trim="t" fitpath="t" string="1066 г."/>
          </v:shape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30" type="#_x0000_t136" style="position:absolute;left:0;text-align:left;margin-left:25.8pt;margin-top:49.35pt;width:57.25pt;height:19.8pt;z-index:251664384" o:regroupid="1" fillcolor="gray" o:cliptowrap="t">
            <v:shadow color="#868686"/>
            <v:textpath style="font-family:&quot;Arial Black&quot;;v-text-kern:t" trim="t" fitpath="t" string="Англия"/>
          </v:shape>
        </w:pict>
      </w:r>
      <w:r w:rsidRPr="00290137">
        <w:rPr>
          <w:noProof/>
          <w:color w:val="auto"/>
          <w:kern w:val="0"/>
          <w:sz w:val="24"/>
          <w:szCs w:val="24"/>
        </w:rPr>
        <w:pict>
          <v:shape id="_x0000_s1029" type="#_x0000_t32" style="position:absolute;left:0;text-align:left;margin-left:110.25pt;margin-top:101.8pt;width:50.3pt;height:0;flip:x;z-index:251663360" o:connectortype="straight" o:regroupid="1" o:cliptowrap="t">
            <v:stroke endarrow="block"/>
          </v:shape>
        </w:pict>
      </w:r>
      <w:r w:rsidRPr="00290137">
        <w:rPr>
          <w:noProof/>
          <w:color w:val="auto"/>
          <w:kern w:val="0"/>
          <w:sz w:val="24"/>
          <w:szCs w:val="24"/>
        </w:rPr>
        <w:pict>
          <v:rect id="_x0000_s1027" style="position:absolute;left:0;text-align:left;margin-left:3.25pt;margin-top:72.55pt;width:107pt;height:28.25pt;z-index:251661312" o:regroupid="1" strokeweight="1pt" o:cliptowrap="t">
            <v:stroke dashstyle="dash"/>
            <v:textbox style="mso-next-textbox:#_x0000_s1027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Прекращение 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англо-саксонской династии</w:t>
                  </w:r>
                </w:p>
              </w:txbxContent>
            </v:textbox>
          </v:rect>
        </w:pict>
      </w:r>
      <w:r w:rsidR="00BE71FD">
        <w:rPr>
          <w:b/>
          <w:i/>
          <w:sz w:val="24"/>
          <w:szCs w:val="24"/>
        </w:rPr>
        <w:t>«Династии английских королей XI-XIII вв.</w:t>
      </w:r>
      <w:r w:rsidR="00BE71FD" w:rsidRPr="00E97DDD">
        <w:rPr>
          <w:b/>
          <w:i/>
          <w:sz w:val="24"/>
          <w:szCs w:val="24"/>
        </w:rPr>
        <w:t>»</w:t>
      </w:r>
    </w:p>
    <w:p w:rsidR="00BE71FD" w:rsidRDefault="00BE71FD" w:rsidP="00BE71FD">
      <w:pPr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7E397F" w:rsidP="00BE71FD">
      <w:pPr>
        <w:jc w:val="center"/>
        <w:rPr>
          <w:b/>
          <w:i/>
          <w:sz w:val="24"/>
          <w:szCs w:val="24"/>
        </w:rPr>
      </w:pPr>
      <w:r w:rsidRPr="00290137">
        <w:rPr>
          <w:noProof/>
          <w:color w:val="auto"/>
          <w:kern w:val="0"/>
          <w:sz w:val="24"/>
          <w:szCs w:val="24"/>
        </w:rPr>
        <w:pict>
          <v:rect id="_x0000_s1057" style="position:absolute;left:0;text-align:left;margin-left:542.5pt;margin-top:13.65pt;width:115.55pt;height:30.95pt;z-index:251693056" o:cliptowrap="t">
            <v:textbox style="mso-next-textbox:#_x0000_s1057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Норманнская династия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Вильгельм Завоеватель</w:t>
                  </w:r>
                </w:p>
              </w:txbxContent>
            </v:textbox>
          </v:rect>
        </w:pict>
      </w:r>
    </w:p>
    <w:p w:rsidR="00BE71FD" w:rsidRDefault="00290137" w:rsidP="00BE71FD">
      <w:pPr>
        <w:jc w:val="center"/>
        <w:rPr>
          <w:b/>
          <w:i/>
          <w:sz w:val="24"/>
          <w:szCs w:val="24"/>
        </w:rPr>
      </w:pPr>
      <w:r w:rsidRPr="00290137">
        <w:rPr>
          <w:noProof/>
          <w:color w:val="auto"/>
          <w:kern w:val="0"/>
          <w:sz w:val="24"/>
          <w:szCs w:val="24"/>
        </w:rPr>
        <w:pict>
          <v:rect id="_x0000_s1028" style="position:absolute;left:0;text-align:left;margin-left:165.55pt;margin-top:2.55pt;width:128.15pt;height:28.25pt;z-index:251662336" o:regroupid="1" o:cliptowrap="t">
            <v:textbox style="mso-next-textbox:#_x0000_s1028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Норманнская династия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Вильгельм Завоеватель</w:t>
                  </w:r>
                </w:p>
              </w:txbxContent>
            </v:textbox>
          </v:rect>
        </w:pict>
      </w: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anchor distT="36576" distB="36576" distL="36576" distR="36576" simplePos="0" relativeHeight="251727872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161925</wp:posOffset>
            </wp:positionV>
            <wp:extent cx="641985" cy="847725"/>
            <wp:effectExtent l="19050" t="0" r="5715" b="0"/>
            <wp:wrapNone/>
            <wp:docPr id="2" name="Рисунок 59" descr="48499584_Vilgelm_I_Zavoevatel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48499584_Vilgelm_I_Zavoevatel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498" t="6935" r="20035" b="30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4"/>
          <w:szCs w:val="24"/>
        </w:rPr>
        <w:drawing>
          <wp:anchor distT="36576" distB="36576" distL="36576" distR="36576" simplePos="0" relativeHeight="251719680" behindDoc="0" locked="0" layoutInCell="1" allowOverlap="1">
            <wp:simplePos x="0" y="0"/>
            <wp:positionH relativeFrom="column">
              <wp:posOffset>6185534</wp:posOffset>
            </wp:positionH>
            <wp:positionV relativeFrom="paragraph">
              <wp:posOffset>161925</wp:posOffset>
            </wp:positionV>
            <wp:extent cx="641881" cy="847725"/>
            <wp:effectExtent l="19050" t="0" r="5819" b="0"/>
            <wp:wrapNone/>
            <wp:docPr id="59" name="Рисунок 59" descr="48499584_Vilgelm_I_Zavoevatel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48499584_Vilgelm_I_Zavoevatel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498" t="6935" r="20035" b="30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1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32724A" w:rsidP="00BE71FD">
      <w:pPr>
        <w:jc w:val="center"/>
        <w:rPr>
          <w:b/>
          <w:i/>
          <w:sz w:val="24"/>
          <w:szCs w:val="24"/>
        </w:rPr>
      </w:pPr>
      <w:r w:rsidRPr="00290137">
        <w:rPr>
          <w:noProof/>
          <w:color w:val="auto"/>
          <w:kern w:val="0"/>
          <w:sz w:val="24"/>
          <w:szCs w:val="24"/>
        </w:rPr>
        <w:pict>
          <v:rect id="_x0000_s1033" style="position:absolute;left:0;text-align:left;margin-left:-5.7pt;margin-top:10.15pt;width:103.8pt;height:39.85pt;z-index:251667456" o:regroupid="1" o:cliptowrap="t">
            <v:textbox style="mso-next-textbox:#_x0000_s1033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Внучка Вильгельма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Королева Матильда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1141-1167</w:t>
                  </w:r>
                </w:p>
              </w:txbxContent>
            </v:textbox>
          </v: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ect id="_x0000_s1062" style="position:absolute;left:0;text-align:left;margin-left:379.05pt;margin-top:10.15pt;width:101pt;height:39.85pt;z-index:251698176" o:cliptowrap="t">
            <v:textbox style="mso-next-textbox:#_x0000_s1062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Внучка Вильгельма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Королева Матильда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1141-1167</w:t>
                  </w:r>
                </w:p>
              </w:txbxContent>
            </v:textbox>
          </v: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63" style="position:absolute;left:0;text-align:left;margin-left:542.5pt;margin-top:5.4pt;width:136.05pt;height:39.45pt;z-index:251699200" arcsize="10923f" o:cliptowrap="t">
            <v:textbox style="mso-next-textbox:#_x0000_s1063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Жоффруа</w:t>
                  </w:r>
                  <w:proofErr w:type="spellEnd"/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Плантагенет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Граф Анжуйский,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Герцог Нормандский</w:t>
                  </w:r>
                </w:p>
              </w:txbxContent>
            </v:textbox>
          </v:roundrect>
        </w:pict>
      </w:r>
      <w:r w:rsidRPr="00290137">
        <w:rPr>
          <w:noProof/>
          <w:color w:val="auto"/>
          <w:kern w:val="0"/>
          <w:sz w:val="24"/>
          <w:szCs w:val="24"/>
        </w:rPr>
        <w:pict>
          <v:roundrect id="_x0000_s1034" style="position:absolute;left:0;text-align:left;margin-left:160.55pt;margin-top:5.4pt;width:128.5pt;height:44.6pt;z-index:251668480" arcsize="10923f" o:regroupid="1" o:cliptowrap="t">
            <v:textbox style="mso-next-textbox:#_x0000_s1034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Жоффруа</w:t>
                  </w:r>
                  <w:proofErr w:type="spellEnd"/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Плантагенет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Граф Анжуйский,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Герцог Нормандский</w:t>
                  </w:r>
                </w:p>
              </w:txbxContent>
            </v:textbox>
          </v:roundrect>
        </w:pict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15584" behindDoc="0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123825</wp:posOffset>
            </wp:positionV>
            <wp:extent cx="848995" cy="666750"/>
            <wp:effectExtent l="19050" t="0" r="8255" b="0"/>
            <wp:wrapNone/>
            <wp:docPr id="55" name="Рисунок 55" descr="____15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____15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8995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38112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123825</wp:posOffset>
            </wp:positionV>
            <wp:extent cx="848995" cy="666750"/>
            <wp:effectExtent l="19050" t="0" r="8255" b="0"/>
            <wp:wrapNone/>
            <wp:docPr id="8" name="Рисунок 55" descr="____15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____15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8995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57150</wp:posOffset>
            </wp:positionV>
            <wp:extent cx="571500" cy="733425"/>
            <wp:effectExtent l="19050" t="0" r="0" b="0"/>
            <wp:wrapNone/>
            <wp:docPr id="3" name="Рисунок 5" descr="Генрих II">
              <a:hlinkClick xmlns:a="http://schemas.openxmlformats.org/drawingml/2006/main" r:id="rId7" tooltip="&quot;Генрих I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нрих II">
                      <a:hlinkClick r:id="rId7" tooltip="&quot;Генрих I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493" r="20082" b="4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5060776</wp:posOffset>
            </wp:positionH>
            <wp:positionV relativeFrom="paragraph">
              <wp:posOffset>57150</wp:posOffset>
            </wp:positionV>
            <wp:extent cx="571814" cy="733425"/>
            <wp:effectExtent l="19050" t="0" r="0" b="0"/>
            <wp:wrapNone/>
            <wp:docPr id="43" name="Рисунок 5" descr="Генрих II">
              <a:hlinkClick xmlns:a="http://schemas.openxmlformats.org/drawingml/2006/main" r:id="rId7" tooltip="&quot;Генрих I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нрих II">
                      <a:hlinkClick r:id="rId7" tooltip="&quot;Генрих I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493" r="20082" b="4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3" cy="733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3196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124460</wp:posOffset>
            </wp:positionV>
            <wp:extent cx="569595" cy="781050"/>
            <wp:effectExtent l="19050" t="0" r="1905" b="0"/>
            <wp:wrapNone/>
            <wp:docPr id="5" name="Рисунок 56" descr="richar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ichard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 l="29562" t="19646" r="34212" b="5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16608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19685</wp:posOffset>
            </wp:positionV>
            <wp:extent cx="569595" cy="777240"/>
            <wp:effectExtent l="19050" t="0" r="1905" b="0"/>
            <wp:wrapNone/>
            <wp:docPr id="56" name="Рисунок 56" descr="richar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ichard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 l="29562" t="19646" r="34212" b="5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77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85725</wp:posOffset>
            </wp:positionV>
            <wp:extent cx="609600" cy="713105"/>
            <wp:effectExtent l="19050" t="0" r="0" b="0"/>
            <wp:wrapTight wrapText="bothSides">
              <wp:wrapPolygon edited="0">
                <wp:start x="2700" y="0"/>
                <wp:lineTo x="-675" y="4039"/>
                <wp:lineTo x="-675" y="18465"/>
                <wp:lineTo x="2025" y="20773"/>
                <wp:lineTo x="2700" y="20773"/>
                <wp:lineTo x="18225" y="20773"/>
                <wp:lineTo x="18900" y="20773"/>
                <wp:lineTo x="21600" y="19042"/>
                <wp:lineTo x="21600" y="4039"/>
                <wp:lineTo x="20250" y="577"/>
                <wp:lineTo x="18225" y="0"/>
                <wp:lineTo x="2700" y="0"/>
              </wp:wrapPolygon>
            </wp:wrapTight>
            <wp:docPr id="1" name="Рисунок 1" descr="Генрих III">
              <a:hlinkClick xmlns:a="http://schemas.openxmlformats.org/drawingml/2006/main" r:id="rId10" tooltip="&quot;Генрих II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рих III">
                      <a:hlinkClick r:id="rId10" tooltip="&quot;Генрих II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4286" r="22500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3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anchor distT="36576" distB="36576" distL="36576" distR="36576" simplePos="0" relativeHeight="251718656" behindDoc="0" locked="0" layoutInCell="1" allowOverlap="1">
            <wp:simplePos x="0" y="0"/>
            <wp:positionH relativeFrom="column">
              <wp:posOffset>6376035</wp:posOffset>
            </wp:positionH>
            <wp:positionV relativeFrom="paragraph">
              <wp:posOffset>50165</wp:posOffset>
            </wp:positionV>
            <wp:extent cx="618564" cy="762000"/>
            <wp:effectExtent l="19050" t="0" r="0" b="0"/>
            <wp:wrapNone/>
            <wp:docPr id="58" name="Рисунок 58" descr="45907004_ukwalescarnarvon0_20071015_12976795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45907004_ukwalescarnarvon0_20071015_1297679517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085" r="18503" b="3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" cy="762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71FD" w:rsidRDefault="0098332C" w:rsidP="00BE71FD">
      <w:pPr>
        <w:jc w:val="center"/>
        <w:rPr>
          <w:b/>
          <w:i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34016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27305</wp:posOffset>
            </wp:positionV>
            <wp:extent cx="619125" cy="762000"/>
            <wp:effectExtent l="19050" t="0" r="9525" b="0"/>
            <wp:wrapNone/>
            <wp:docPr id="6" name="Рисунок 58" descr="45907004_ukwalescarnarvon0_20071015_12976795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45907004_ukwalescarnarvon0_20071015_1297679517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085" r="18503" b="3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15F9">
        <w:rPr>
          <w:noProof/>
          <w:color w:val="auto"/>
          <w:kern w:val="0"/>
          <w:sz w:val="24"/>
          <w:szCs w:val="24"/>
        </w:rPr>
        <w:pict>
          <v:shape id="_x0000_s1086" type="#_x0000_t32" style="position:absolute;left:0;text-align:left;margin-left:197.35pt;margin-top:6.7pt;width:.05pt;height:16.05pt;z-index:251721728;mso-position-horizontal-relative:text;mso-position-vertical-relative:text" o:connectortype="straight" strokeweight="1.75pt" o:cliptowrap="t">
            <v:stroke dashstyle="dash"/>
          </v:shape>
        </w:pict>
      </w:r>
    </w:p>
    <w:p w:rsidR="00BE71FD" w:rsidRDefault="00A215F9" w:rsidP="00BE71FD">
      <w:pPr>
        <w:jc w:val="center"/>
        <w:rPr>
          <w:b/>
          <w:i/>
          <w:sz w:val="24"/>
          <w:szCs w:val="24"/>
        </w:rPr>
      </w:pPr>
      <w:r w:rsidRPr="00290137">
        <w:rPr>
          <w:noProof/>
          <w:color w:val="auto"/>
          <w:kern w:val="0"/>
          <w:sz w:val="24"/>
          <w:szCs w:val="24"/>
        </w:rPr>
        <w:pict>
          <v:roundrect id="_x0000_s1042" style="position:absolute;left:0;text-align:left;margin-left:138.6pt;margin-top:8.95pt;width:116.8pt;height:39.65pt;z-index:251676672" arcsize="10923f" o:regroupid="1" o:cliptowrap="t">
            <v:textbox style="mso-next-textbox:#_x0000_s1042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Эдуард </w:t>
                  </w:r>
                  <w:r>
                    <w:rPr>
                      <w:sz w:val="18"/>
                      <w:szCs w:val="18"/>
                      <w:lang w:val="en-US"/>
                    </w:rPr>
                    <w:t>I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1272-1307</w:t>
                  </w:r>
                </w:p>
              </w:txbxContent>
            </v:textbox>
          </v:roundrect>
        </w:pict>
      </w: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</w:p>
    <w:p w:rsidR="00BE71FD" w:rsidRDefault="00BE71FD" w:rsidP="00BE71F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Памятка № 1.</w:t>
      </w:r>
    </w:p>
    <w:p w:rsidR="00BE71FD" w:rsidRPr="00BE71FD" w:rsidRDefault="0098332C" w:rsidP="00BE71FD">
      <w:pPr>
        <w:jc w:val="center"/>
        <w:rPr>
          <w:b/>
          <w:i/>
          <w:sz w:val="24"/>
          <w:szCs w:val="24"/>
        </w:rPr>
      </w:pPr>
      <w:r w:rsidRPr="0098332C">
        <w:rPr>
          <w:b/>
          <w:i/>
          <w:sz w:val="24"/>
          <w:szCs w:val="24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4571365</wp:posOffset>
            </wp:positionV>
            <wp:extent cx="609600" cy="714375"/>
            <wp:effectExtent l="19050" t="0" r="0" b="0"/>
            <wp:wrapTight wrapText="bothSides">
              <wp:wrapPolygon edited="0">
                <wp:start x="2700" y="0"/>
                <wp:lineTo x="-675" y="4032"/>
                <wp:lineTo x="-675" y="18432"/>
                <wp:lineTo x="2025" y="21312"/>
                <wp:lineTo x="2700" y="21312"/>
                <wp:lineTo x="18225" y="21312"/>
                <wp:lineTo x="18900" y="21312"/>
                <wp:lineTo x="21600" y="19008"/>
                <wp:lineTo x="21600" y="4032"/>
                <wp:lineTo x="20250" y="576"/>
                <wp:lineTo x="18225" y="0"/>
                <wp:lineTo x="2700" y="0"/>
              </wp:wrapPolygon>
            </wp:wrapTight>
            <wp:docPr id="7" name="Рисунок 1" descr="Генрих III">
              <a:hlinkClick xmlns:a="http://schemas.openxmlformats.org/drawingml/2006/main" r:id="rId10" tooltip="&quot;Генрих II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рих III">
                      <a:hlinkClick r:id="rId10" tooltip="&quot;Генрих II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4286" r="22500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15F9">
        <w:rPr>
          <w:noProof/>
          <w:color w:val="auto"/>
          <w:kern w:val="0"/>
          <w:sz w:val="24"/>
          <w:szCs w:val="24"/>
        </w:rPr>
        <w:pict>
          <v:shape id="_x0000_s1087" type="#_x0000_t32" style="position:absolute;left:0;text-align:left;margin-left:234.05pt;margin-top:403.7pt;width:.05pt;height:16.05pt;z-index:251722752;mso-position-horizontal-relative:text;mso-position-vertical-relative:text" o:connectortype="straight" strokeweight="1.75pt" o:cliptowrap="t">
            <v:stroke dashstyle="dash"/>
          </v:shape>
        </w:pict>
      </w:r>
      <w:r w:rsidR="00A215F9" w:rsidRPr="00290137">
        <w:rPr>
          <w:noProof/>
          <w:color w:val="auto"/>
          <w:kern w:val="0"/>
          <w:sz w:val="24"/>
          <w:szCs w:val="24"/>
        </w:rPr>
        <w:pict>
          <v:roundrect id="_x0000_s1071" style="position:absolute;left:0;text-align:left;margin-left:179.8pt;margin-top:419.75pt;width:116.8pt;height:39.65pt;z-index:251707392;mso-position-horizontal-relative:text;mso-position-vertical-relative:text" arcsize="10923f" o:cliptowrap="t">
            <v:textbox style="mso-next-textbox:#_x0000_s1071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Эдуард </w:t>
                  </w:r>
                  <w:r>
                    <w:rPr>
                      <w:sz w:val="18"/>
                      <w:szCs w:val="18"/>
                      <w:lang w:val="en-US"/>
                    </w:rPr>
                    <w:t>I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1272-1307</w:t>
                  </w:r>
                </w:p>
              </w:txbxContent>
            </v:textbox>
          </v:roundrect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75" type="#_x0000_t32" style="position:absolute;left:0;text-align:left;margin-left:167.35pt;margin-top:290.4pt;width:0;height:5.85pt;z-index:251711488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line id="_x0000_s1084" style="position:absolute;left:0;text-align:left;z-index:251720704;mso-wrap-distance-left:2.88pt;mso-wrap-distance-top:2.88pt;mso-wrap-distance-right:2.88pt;mso-wrap-distance-bottom:2.88pt;mso-position-horizontal-relative:text;mso-position-vertical-relative:text" from="61.85pt,166.25pt" to="61.85pt,186.85pt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ect id="_x0000_s1061" style="position:absolute;left:0;text-align:left;margin-left:14.2pt;margin-top:118.1pt;width:91.4pt;height:48.15pt;z-index:251697152;mso-position-horizontal-relative:text;mso-position-vertical-relative:text" o:cliptowrap="t">
            <v:textbox style="mso-next-textbox:#_x0000_s1061;mso-column-margin:2mm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Вильгельм </w:t>
                  </w:r>
                  <w:r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BE71F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Завоеватель 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1066-1087</w:t>
                  </w:r>
                </w:p>
              </w:txbxContent>
            </v:textbox>
          </v:rect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oval id="_x0000_s1078" style="position:absolute;left:0;text-align:left;margin-left:183.7pt;margin-top:252.15pt;width:92.4pt;height:41.5pt;z-index:251714560;mso-position-horizontal-relative:text;mso-position-vertical-relative:text" o:cliptowrap="t">
            <v:textbox style="mso-next-textbox:#_x0000_s1078">
              <w:txbxContent>
                <w:p w:rsidR="00BE71FD" w:rsidRDefault="00BE71FD" w:rsidP="0032724A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Элеонора Анжуйская</w:t>
                  </w:r>
                </w:p>
              </w:txbxContent>
            </v:textbox>
          </v:oval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oundrect id="_x0000_s1066" style="position:absolute;left:0;text-align:left;margin-left:66.85pt;margin-top:252.15pt;width:116.85pt;height:39pt;z-index:251702272;mso-position-horizontal-relative:text;mso-position-vertical-relative:text" arcsize="10923f" o:cliptowrap="t">
            <v:textbox style="mso-next-textbox:#_x0000_s1066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Генрих </w:t>
                  </w:r>
                  <w:r>
                    <w:rPr>
                      <w:sz w:val="18"/>
                      <w:szCs w:val="18"/>
                      <w:lang w:val="en-US"/>
                    </w:rPr>
                    <w:t>II</w:t>
                  </w:r>
                  <w:r w:rsidRPr="00BE71F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Плантагенет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1154-1189</w:t>
                  </w:r>
                </w:p>
              </w:txbxContent>
            </v:textbox>
          </v:roundrect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65" type="#_x0000_t32" style="position:absolute;left:0;text-align:left;margin-left:129.3pt;margin-top:214.05pt;width:0;height:38.1pt;z-index:251701248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64" type="#_x0000_t32" style="position:absolute;left:0;text-align:left;margin-left:98.1pt;margin-top:213.35pt;width:62.45pt;height:.7pt;z-index:251700224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60" type="#_x0000_t136" style="position:absolute;left:0;text-align:left;margin-left:117.75pt;margin-top:82.65pt;width:35.3pt;height:10.95pt;z-index:251696128;mso-position-horizontal-relative:text;mso-position-vertical-relative:text" fillcolor="gray" o:cliptowrap="t">
            <v:shadow color="#868686"/>
            <v:textpath style="font-family:&quot;Arial Black&quot;;v-text-kern:t" trim="t" fitpath="t" string="1066 г."/>
          </v:shape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59" type="#_x0000_t136" style="position:absolute;left:0;text-align:left;margin-left:25.8pt;margin-top:49.35pt;width:57.25pt;height:19.8pt;z-index:251695104;mso-position-horizontal-relative:text;mso-position-vertical-relative:text" fillcolor="gray" o:cliptowrap="t">
            <v:shadow color="#868686"/>
            <v:textpath style="font-family:&quot;Arial Black&quot;;v-text-kern:t" trim="t" fitpath="t" string="Англия"/>
          </v:shape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58" type="#_x0000_t32" style="position:absolute;left:0;text-align:left;margin-left:110.25pt;margin-top:101.8pt;width:50.3pt;height:0;flip:x;z-index:251694080;mso-position-horizontal-relative:text;mso-position-vertical-relative:text" o:connectortype="straight" o:cliptowrap="t">
            <v:stroke endarrow="block"/>
          </v:shape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ect id="_x0000_s1056" style="position:absolute;left:0;text-align:left;margin-left:3.25pt;margin-top:72.55pt;width:107pt;height:28.25pt;z-index:251692032;mso-position-horizontal-relative:text;mso-position-vertical-relative:text" strokeweight="1pt" o:cliptowrap="t">
            <v:stroke dashstyle="dash"/>
            <v:textbox style="mso-next-textbox:#_x0000_s1056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Прекращение 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англо-саксонской династии</w:t>
                  </w:r>
                </w:p>
              </w:txbxContent>
            </v:textbox>
          </v:rect>
        </w:pict>
      </w:r>
      <w:r w:rsidR="00BE71FD" w:rsidRPr="00E97DDD">
        <w:rPr>
          <w:b/>
          <w:i/>
          <w:sz w:val="24"/>
          <w:szCs w:val="24"/>
        </w:rPr>
        <w:t>«</w:t>
      </w:r>
      <w:r w:rsidR="00BE71FD">
        <w:rPr>
          <w:b/>
          <w:i/>
          <w:sz w:val="24"/>
          <w:szCs w:val="24"/>
        </w:rPr>
        <w:t>Династии английских королей</w:t>
      </w:r>
      <w:r w:rsidR="00BE71FD" w:rsidRPr="00BE71FD">
        <w:rPr>
          <w:b/>
          <w:i/>
          <w:sz w:val="24"/>
          <w:szCs w:val="24"/>
        </w:rPr>
        <w:t xml:space="preserve"> </w:t>
      </w:r>
      <w:r w:rsidR="00BE71FD">
        <w:rPr>
          <w:b/>
          <w:i/>
          <w:sz w:val="24"/>
          <w:szCs w:val="24"/>
          <w:lang w:val="en-US"/>
        </w:rPr>
        <w:t>XI</w:t>
      </w:r>
      <w:r w:rsidR="00BE71FD" w:rsidRPr="00BE71FD">
        <w:rPr>
          <w:b/>
          <w:i/>
          <w:sz w:val="24"/>
          <w:szCs w:val="24"/>
        </w:rPr>
        <w:t>-</w:t>
      </w:r>
      <w:r w:rsidR="00BE71FD">
        <w:rPr>
          <w:b/>
          <w:i/>
          <w:sz w:val="24"/>
          <w:szCs w:val="24"/>
          <w:lang w:val="en-US"/>
        </w:rPr>
        <w:t>XIII</w:t>
      </w:r>
      <w:r w:rsidR="00BE71FD" w:rsidRPr="00BE71FD">
        <w:rPr>
          <w:b/>
          <w:i/>
          <w:sz w:val="24"/>
          <w:szCs w:val="24"/>
        </w:rPr>
        <w:t xml:space="preserve"> вв.</w:t>
      </w:r>
      <w:r w:rsidR="00BE71FD" w:rsidRPr="00E97DDD">
        <w:rPr>
          <w:b/>
          <w:i/>
          <w:sz w:val="24"/>
          <w:szCs w:val="24"/>
        </w:rPr>
        <w:t>»</w:t>
      </w:r>
      <w:r w:rsidRPr="0098332C">
        <w:rPr>
          <w:b/>
          <w:i/>
          <w:noProof/>
          <w:sz w:val="24"/>
          <w:szCs w:val="24"/>
        </w:rPr>
        <w:t xml:space="preserve"> </w: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73" type="#_x0000_t32" style="position:absolute;left:0;text-align:left;margin-left:79.7pt;margin-top:296.85pt;width:0;height:9.5pt;z-index:251709440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72" type="#_x0000_t32" style="position:absolute;left:0;text-align:left;margin-left:79.7pt;margin-top:296.95pt;width:154.4pt;height:0;z-index:251708416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74" type="#_x0000_t32" style="position:absolute;left:0;text-align:left;margin-left:234.1pt;margin-top:296.9pt;width:0;height:9.5pt;z-index:251710464;mso-position-horizontal-relative:text;mso-position-vertical-relative:text" o:connectortype="straight" o:cliptowrap="t"/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shape id="_x0000_s1077" type="#_x0000_t32" style="position:absolute;left:0;text-align:left;margin-left:234.1pt;margin-top:350.25pt;width:.05pt;height:16.05pt;z-index:251713536;mso-position-horizontal-relative:text;mso-position-vertical-relative:text" o:connectortype="straight" strokeweight="1.75pt" o:cliptowrap="t">
            <v:stroke dashstyle="dash"/>
          </v:shape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oundrect id="_x0000_s1070" style="position:absolute;left:0;text-align:left;margin-left:179.8pt;margin-top:366.3pt;width:116.85pt;height:39.65pt;z-index:251706368;mso-position-horizontal-relative:text;mso-position-vertical-relative:text" arcsize="10923f" o:cliptowrap="t">
            <v:textbox style="mso-next-textbox:#_x0000_s1070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Генрих </w:t>
                  </w:r>
                  <w:r>
                    <w:rPr>
                      <w:sz w:val="18"/>
                      <w:szCs w:val="18"/>
                      <w:lang w:val="en-US"/>
                    </w:rPr>
                    <w:t>III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1216-1272</w:t>
                  </w:r>
                </w:p>
              </w:txbxContent>
            </v:textbox>
          </v:roundrect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oundrect id="_x0000_s1068" style="position:absolute;left:0;text-align:left;margin-left:43.75pt;margin-top:306.4pt;width:116.8pt;height:42.95pt;z-index:251704320;mso-position-horizontal-relative:text;mso-position-vertical-relative:text" arcsize="10923f" o:cliptowrap="t">
            <v:textbox style="mso-next-textbox:#_x0000_s1068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Ричард Львиное Сердце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1189-1199</w:t>
                  </w:r>
                </w:p>
              </w:txbxContent>
            </v:textbox>
          </v:roundrect>
        </w:pict>
      </w:r>
      <w:r w:rsidR="00290137" w:rsidRPr="00290137">
        <w:rPr>
          <w:noProof/>
          <w:color w:val="auto"/>
          <w:kern w:val="0"/>
          <w:sz w:val="24"/>
          <w:szCs w:val="24"/>
        </w:rPr>
        <w:pict>
          <v:roundrect id="_x0000_s1069" style="position:absolute;left:0;text-align:left;margin-left:173.5pt;margin-top:306.4pt;width:116.85pt;height:42.95pt;z-index:251705344;mso-position-horizontal-relative:text;mso-position-vertical-relative:text" arcsize="10923f" o:cliptowrap="t">
            <v:textbox style="mso-next-textbox:#_x0000_s1069">
              <w:txbxContent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Король Англии</w:t>
                  </w:r>
                </w:p>
                <w:p w:rsidR="00BE71FD" w:rsidRDefault="00BE71FD" w:rsidP="00BE71FD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Иоанн Безземельный</w:t>
                  </w:r>
                </w:p>
                <w:p w:rsidR="00BE71FD" w:rsidRDefault="00BE71FD" w:rsidP="00BE71FD">
                  <w:pPr>
                    <w:widowControl w:val="0"/>
                    <w:spacing w:line="273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1199-1216</w:t>
                  </w:r>
                </w:p>
              </w:txbxContent>
            </v:textbox>
          </v:roundrect>
        </w:pict>
      </w:r>
      <w:r w:rsidR="00BE71FD">
        <w:rPr>
          <w:b/>
          <w:i/>
          <w:noProof/>
          <w:sz w:val="24"/>
          <w:szCs w:val="24"/>
        </w:rPr>
        <w:drawing>
          <wp:anchor distT="36576" distB="36576" distL="36576" distR="36576" simplePos="0" relativeHeight="251717632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3772535</wp:posOffset>
            </wp:positionV>
            <wp:extent cx="603885" cy="828675"/>
            <wp:effectExtent l="19050" t="0" r="5715" b="0"/>
            <wp:wrapNone/>
            <wp:docPr id="57" name="Рисунок 57" descr="i[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[7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286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BE71FD" w:rsidRPr="00BE71FD" w:rsidSect="00BE71FD">
      <w:pgSz w:w="16838" w:h="11906" w:orient="landscape"/>
      <w:pgMar w:top="567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1FD"/>
    <w:rsid w:val="00024E7C"/>
    <w:rsid w:val="00290137"/>
    <w:rsid w:val="0032724A"/>
    <w:rsid w:val="003D158C"/>
    <w:rsid w:val="0060312F"/>
    <w:rsid w:val="006E5653"/>
    <w:rsid w:val="007E397F"/>
    <w:rsid w:val="0098332C"/>
    <w:rsid w:val="00A215F9"/>
    <w:rsid w:val="00BE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29"/>
        <o:r id="V:Rule20" type="connector" idref="#_x0000_s1044"/>
        <o:r id="V:Rule21" type="connector" idref="#_x0000_s1043"/>
        <o:r id="V:Rule23" type="connector" idref="#_x0000_s1064"/>
        <o:r id="V:Rule24" type="connector" idref="#_x0000_s1048"/>
        <o:r id="V:Rule25" type="connector" idref="#_x0000_s1045"/>
        <o:r id="V:Rule26" type="connector" idref="#_x0000_s1046"/>
        <o:r id="V:Rule27" type="connector" idref="#_x0000_s1058"/>
        <o:r id="V:Rule28" type="connector" idref="#_x0000_s1072"/>
        <o:r id="V:Rule29" type="connector" idref="#_x0000_s1074"/>
        <o:r id="V:Rule30" type="connector" idref="#_x0000_s1073"/>
        <o:r id="V:Rule31" type="connector" idref="#_x0000_s1065"/>
        <o:r id="V:Rule32" type="connector" idref="#_x0000_s1036"/>
        <o:r id="V:Rule34" type="connector" idref="#_x0000_s1035"/>
        <o:r id="V:Rule35" type="connector" idref="#_x0000_s1075"/>
        <o:r id="V:Rule36" type="connector" idref="#_x0000_s1077"/>
        <o:r id="V:Rule37" type="connector" idref="#_x0000_s1086"/>
        <o:r id="V:Rule38" type="connector" idref="#_x0000_s108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F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3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32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4%D0%B0%D0%B9%D0%BB:HenryII-Cassell.jpg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4%D0%B0%D0%B9%D0%BB:HenryIII-Cassell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6</cp:revision>
  <dcterms:created xsi:type="dcterms:W3CDTF">2010-11-04T10:32:00Z</dcterms:created>
  <dcterms:modified xsi:type="dcterms:W3CDTF">2010-11-04T11:15:00Z</dcterms:modified>
</cp:coreProperties>
</file>