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66E36" w14:textId="41D7EB1D" w:rsidR="00EA23E9" w:rsidRDefault="00EA23E9" w:rsidP="00EA23E9">
      <w:pPr>
        <w:spacing w:after="0"/>
        <w:ind w:firstLine="709"/>
        <w:jc w:val="center"/>
        <w:rPr>
          <w:rFonts w:cs="Times New Roman"/>
          <w:b/>
          <w:szCs w:val="28"/>
        </w:rPr>
      </w:pPr>
      <w:proofErr w:type="spellStart"/>
      <w:r w:rsidRPr="00EA23E9">
        <w:rPr>
          <w:rFonts w:cs="Times New Roman"/>
          <w:b/>
          <w:szCs w:val="28"/>
        </w:rPr>
        <w:t>Варикова</w:t>
      </w:r>
      <w:proofErr w:type="spellEnd"/>
      <w:r w:rsidRPr="00EA23E9">
        <w:rPr>
          <w:rFonts w:cs="Times New Roman"/>
          <w:b/>
          <w:szCs w:val="28"/>
        </w:rPr>
        <w:t xml:space="preserve"> Светлана Ивановна, учитель истории и обществоведения </w:t>
      </w:r>
      <w:r w:rsidRPr="00EA23E9">
        <w:rPr>
          <w:rFonts w:cs="Times New Roman"/>
          <w:b/>
          <w:szCs w:val="28"/>
        </w:rPr>
        <w:br/>
        <w:t>ГУО «</w:t>
      </w:r>
      <w:proofErr w:type="spellStart"/>
      <w:r w:rsidRPr="00EA23E9">
        <w:rPr>
          <w:rFonts w:cs="Times New Roman"/>
          <w:b/>
          <w:color w:val="111111"/>
          <w:szCs w:val="28"/>
          <w:shd w:val="clear" w:color="auto" w:fill="FBFCFD"/>
        </w:rPr>
        <w:t>Лучинская</w:t>
      </w:r>
      <w:proofErr w:type="spellEnd"/>
      <w:r w:rsidRPr="00EA23E9">
        <w:rPr>
          <w:rFonts w:cs="Times New Roman"/>
          <w:b/>
          <w:color w:val="111111"/>
          <w:szCs w:val="28"/>
          <w:shd w:val="clear" w:color="auto" w:fill="FBFCFD"/>
        </w:rPr>
        <w:t xml:space="preserve"> базовая школа</w:t>
      </w:r>
      <w:r w:rsidRPr="00EA23E9">
        <w:rPr>
          <w:rFonts w:cs="Times New Roman"/>
          <w:b/>
          <w:szCs w:val="28"/>
        </w:rPr>
        <w:t xml:space="preserve">» </w:t>
      </w:r>
      <w:proofErr w:type="spellStart"/>
      <w:r w:rsidRPr="00EA23E9">
        <w:rPr>
          <w:rFonts w:cs="Times New Roman"/>
          <w:b/>
          <w:szCs w:val="28"/>
        </w:rPr>
        <w:t>Рогачёвского</w:t>
      </w:r>
      <w:proofErr w:type="spellEnd"/>
      <w:r w:rsidRPr="00EA23E9">
        <w:rPr>
          <w:rFonts w:cs="Times New Roman"/>
          <w:b/>
          <w:szCs w:val="28"/>
        </w:rPr>
        <w:t xml:space="preserve"> района</w:t>
      </w:r>
      <w:bookmarkStart w:id="0" w:name="_GoBack"/>
      <w:bookmarkEnd w:id="0"/>
      <w:r w:rsidRPr="00EA23E9">
        <w:rPr>
          <w:rFonts w:cs="Times New Roman"/>
          <w:b/>
          <w:szCs w:val="28"/>
        </w:rPr>
        <w:t xml:space="preserve"> </w:t>
      </w:r>
    </w:p>
    <w:p w14:paraId="7F8384B1" w14:textId="77777777" w:rsidR="00EA23E9" w:rsidRDefault="00EA23E9" w:rsidP="00EA23E9">
      <w:pPr>
        <w:spacing w:after="0"/>
        <w:ind w:firstLine="709"/>
        <w:jc w:val="center"/>
        <w:rPr>
          <w:b/>
          <w:bCs/>
        </w:rPr>
      </w:pPr>
    </w:p>
    <w:p w14:paraId="2E1FC65A" w14:textId="3488CF3F" w:rsidR="00F12C76" w:rsidRPr="007A174A" w:rsidRDefault="00722086" w:rsidP="00EA23E9">
      <w:pPr>
        <w:spacing w:after="0"/>
        <w:ind w:firstLine="709"/>
        <w:jc w:val="center"/>
        <w:rPr>
          <w:b/>
          <w:bCs/>
        </w:rPr>
      </w:pPr>
      <w:r w:rsidRPr="007A174A">
        <w:rPr>
          <w:b/>
          <w:bCs/>
        </w:rPr>
        <w:t>Билет 10</w:t>
      </w:r>
      <w:r w:rsidR="00AD023E">
        <w:rPr>
          <w:b/>
          <w:bCs/>
        </w:rPr>
        <w:t>.</w:t>
      </w:r>
    </w:p>
    <w:p w14:paraId="00B6FE1F" w14:textId="7D31FE8F" w:rsidR="00722086" w:rsidRDefault="00722086" w:rsidP="00EA23E9">
      <w:pPr>
        <w:spacing w:after="0"/>
        <w:jc w:val="both"/>
        <w:rPr>
          <w:b/>
          <w:bCs/>
        </w:rPr>
      </w:pPr>
      <w:r w:rsidRPr="007A174A">
        <w:rPr>
          <w:b/>
          <w:bCs/>
        </w:rPr>
        <w:t>Практическое задание. Вклад белорусского народа в победу над нацистской Германией. Уроженцы Беларуси на фронтах Великой Отечественной и Второй мировой войн.</w:t>
      </w:r>
    </w:p>
    <w:p w14:paraId="57B439B4" w14:textId="77777777" w:rsidR="00FF2992" w:rsidRDefault="00FF2992" w:rsidP="00EA23E9">
      <w:pPr>
        <w:spacing w:after="0"/>
        <w:jc w:val="both"/>
        <w:rPr>
          <w:b/>
          <w:bCs/>
        </w:rPr>
      </w:pPr>
    </w:p>
    <w:p w14:paraId="7850E30D" w14:textId="0584EE3C" w:rsidR="00E85D74" w:rsidRPr="00FF2992" w:rsidRDefault="007A174A" w:rsidP="00EA23E9">
      <w:pPr>
        <w:spacing w:after="0"/>
        <w:jc w:val="both"/>
        <w:rPr>
          <w:b/>
          <w:bCs/>
        </w:rPr>
      </w:pPr>
      <w:r w:rsidRPr="00FF2992">
        <w:rPr>
          <w:b/>
          <w:bCs/>
        </w:rPr>
        <w:t>Используя представленные материалы, ответьте на вопросы:</w:t>
      </w:r>
    </w:p>
    <w:p w14:paraId="307B78F8" w14:textId="1E41AFA9" w:rsidR="00CF5F6A" w:rsidRDefault="00EA23E9" w:rsidP="00EA23E9">
      <w:pPr>
        <w:pStyle w:val="a3"/>
        <w:spacing w:after="0"/>
        <w:ind w:left="0"/>
        <w:jc w:val="both"/>
      </w:pPr>
      <w:r>
        <w:t>1. </w:t>
      </w:r>
      <w:r w:rsidR="00751ED9">
        <w:t>Как называлась</w:t>
      </w:r>
      <w:r w:rsidR="00ED0D6F">
        <w:t xml:space="preserve"> операция, в ходе которой была освобождена территория Беларуси </w:t>
      </w:r>
      <w:r w:rsidR="00FE12D2">
        <w:t>от фашистских захватчиков</w:t>
      </w:r>
      <w:r w:rsidR="00751ED9">
        <w:t>?</w:t>
      </w:r>
    </w:p>
    <w:p w14:paraId="147FE501" w14:textId="58FCAE8D" w:rsidR="00F806B1" w:rsidRDefault="00EA23E9" w:rsidP="00EA23E9">
      <w:pPr>
        <w:pStyle w:val="a3"/>
        <w:spacing w:after="0"/>
        <w:ind w:left="0"/>
        <w:jc w:val="both"/>
      </w:pPr>
      <w:r>
        <w:t>2. </w:t>
      </w:r>
      <w:r w:rsidR="00F806B1">
        <w:t xml:space="preserve">Приведите </w:t>
      </w:r>
      <w:r w:rsidR="003F3A80">
        <w:t xml:space="preserve">исторические факты, отражающие </w:t>
      </w:r>
      <w:r w:rsidR="003F3A80" w:rsidRPr="003F3A80">
        <w:t xml:space="preserve">вклад белорусов в дело победы </w:t>
      </w:r>
      <w:r w:rsidR="003F3A80">
        <w:t>над нацистской Германией</w:t>
      </w:r>
      <w:r w:rsidR="00F806B1">
        <w:t>.</w:t>
      </w:r>
    </w:p>
    <w:p w14:paraId="5DA2640A" w14:textId="70C12DFD" w:rsidR="00CF5F6A" w:rsidRDefault="00EA23E9" w:rsidP="00EA23E9">
      <w:pPr>
        <w:pStyle w:val="a3"/>
        <w:spacing w:after="0"/>
        <w:ind w:left="0"/>
        <w:jc w:val="both"/>
      </w:pPr>
      <w:r>
        <w:t>3. </w:t>
      </w:r>
      <w:r w:rsidR="000C440E">
        <w:t xml:space="preserve">Можно ли считать, что </w:t>
      </w:r>
      <w:r w:rsidR="00FB6F78">
        <w:t>белорусски</w:t>
      </w:r>
      <w:r w:rsidR="00A95C3B">
        <w:t>ми</w:t>
      </w:r>
      <w:r w:rsidR="00FB6F78">
        <w:t xml:space="preserve"> партизан</w:t>
      </w:r>
      <w:r w:rsidR="00A95C3B">
        <w:t>ами</w:t>
      </w:r>
      <w:r w:rsidR="00FB6F78">
        <w:t xml:space="preserve"> и подпольщик</w:t>
      </w:r>
      <w:r w:rsidR="00A95C3B">
        <w:t>ами</w:t>
      </w:r>
      <w:r w:rsidR="00FB6F78">
        <w:t xml:space="preserve"> </w:t>
      </w:r>
      <w:r w:rsidR="00A95C3B">
        <w:t xml:space="preserve">была </w:t>
      </w:r>
      <w:r w:rsidR="00FB6F78">
        <w:t>оказа</w:t>
      </w:r>
      <w:r w:rsidR="00A95C3B">
        <w:t>на</w:t>
      </w:r>
      <w:r w:rsidR="00FB6F78">
        <w:t xml:space="preserve"> помощь в проведении Белорусской наступательной операции «Багратион»</w:t>
      </w:r>
      <w:r w:rsidR="000C440E">
        <w:t>?</w:t>
      </w:r>
    </w:p>
    <w:p w14:paraId="7DE2335E" w14:textId="2141B879" w:rsidR="00CD7AB5" w:rsidRDefault="00EA23E9" w:rsidP="00EA23E9">
      <w:pPr>
        <w:pStyle w:val="a3"/>
        <w:spacing w:after="0"/>
        <w:ind w:left="0"/>
        <w:jc w:val="both"/>
      </w:pPr>
      <w:r>
        <w:t>4. </w:t>
      </w:r>
      <w:r w:rsidR="00356AFD">
        <w:t>В</w:t>
      </w:r>
      <w:r w:rsidR="00AE6B3E" w:rsidRPr="00AE6B3E">
        <w:t xml:space="preserve"> июн</w:t>
      </w:r>
      <w:r w:rsidR="00356AFD">
        <w:t>е</w:t>
      </w:r>
      <w:r>
        <w:t xml:space="preserve"> 2014</w:t>
      </w:r>
      <w:r w:rsidR="00AE6B3E" w:rsidRPr="00AE6B3E">
        <w:t xml:space="preserve">г. </w:t>
      </w:r>
      <w:r w:rsidR="00826DA2">
        <w:t>н</w:t>
      </w:r>
      <w:r w:rsidR="00826DA2" w:rsidRPr="00826DA2">
        <w:t xml:space="preserve">а 71 километре трассы «Бобруйск </w:t>
      </w:r>
      <w:r w:rsidR="00826DA2">
        <w:t>–</w:t>
      </w:r>
      <w:r w:rsidR="00826DA2" w:rsidRPr="00826DA2">
        <w:t xml:space="preserve"> Мозырь»</w:t>
      </w:r>
      <w:r w:rsidR="00826DA2">
        <w:t xml:space="preserve"> состоялось </w:t>
      </w:r>
      <w:r w:rsidR="00AE6B3E" w:rsidRPr="00AE6B3E">
        <w:t>торжественное открытие памятного знака в честь операции</w:t>
      </w:r>
      <w:r w:rsidR="00826DA2">
        <w:t xml:space="preserve"> </w:t>
      </w:r>
      <w:r w:rsidR="00A95C3B" w:rsidRPr="00A95C3B">
        <w:t>Белорусск</w:t>
      </w:r>
      <w:r w:rsidR="00A95C3B">
        <w:t>ой</w:t>
      </w:r>
      <w:r w:rsidR="00A95C3B" w:rsidRPr="00A95C3B">
        <w:t xml:space="preserve"> наступательн</w:t>
      </w:r>
      <w:r w:rsidR="00A95C3B">
        <w:t>ой</w:t>
      </w:r>
      <w:r w:rsidR="00A95C3B" w:rsidRPr="00A95C3B">
        <w:t xml:space="preserve"> операци</w:t>
      </w:r>
      <w:r w:rsidR="00A95C3B">
        <w:t>и</w:t>
      </w:r>
      <w:r w:rsidR="00A95C3B" w:rsidRPr="008C5296">
        <w:rPr>
          <w:b/>
          <w:bCs/>
        </w:rPr>
        <w:t xml:space="preserve"> </w:t>
      </w:r>
      <w:r w:rsidR="00AE6B3E" w:rsidRPr="00AE6B3E">
        <w:t>«Багратион»</w:t>
      </w:r>
      <w:r w:rsidR="00AE6B3E">
        <w:t>.</w:t>
      </w:r>
      <w:r w:rsidR="00826DA2">
        <w:t xml:space="preserve"> С чем связано открытие </w:t>
      </w:r>
      <w:r w:rsidR="00586CC1">
        <w:t xml:space="preserve">монумента </w:t>
      </w:r>
      <w:r w:rsidR="00356AFD">
        <w:t xml:space="preserve">именно на трассе «Бобруйск – Мозырь» </w:t>
      </w:r>
      <w:r w:rsidR="00826DA2">
        <w:t>спустя десятки лет?</w:t>
      </w:r>
    </w:p>
    <w:p w14:paraId="474BBF7C" w14:textId="714EB885" w:rsidR="00D374EF" w:rsidRDefault="00D374EF" w:rsidP="00EA23E9">
      <w:pPr>
        <w:pStyle w:val="a3"/>
        <w:spacing w:after="0"/>
        <w:ind w:left="0"/>
        <w:jc w:val="both"/>
      </w:pPr>
    </w:p>
    <w:p w14:paraId="323422B8" w14:textId="1646D2E7" w:rsidR="00AF55B7" w:rsidRDefault="00C73435" w:rsidP="00AF55B7">
      <w:pPr>
        <w:spacing w:after="0"/>
        <w:jc w:val="both"/>
        <w:rPr>
          <w:b/>
          <w:bCs/>
        </w:rPr>
      </w:pPr>
      <w:r w:rsidRPr="00C73435">
        <w:rPr>
          <w:b/>
          <w:bCs/>
          <w:lang w:val="en-US"/>
        </w:rPr>
        <w:t>I</w:t>
      </w:r>
      <w:r w:rsidRPr="00C73435">
        <w:rPr>
          <w:b/>
          <w:bCs/>
        </w:rPr>
        <w:t>.</w:t>
      </w:r>
      <w:r w:rsidR="00AF55B7">
        <w:rPr>
          <w:szCs w:val="28"/>
        </w:rPr>
        <w:t> </w:t>
      </w:r>
      <w:r w:rsidR="004912A5" w:rsidRPr="007B1513">
        <w:rPr>
          <w:b/>
          <w:szCs w:val="28"/>
        </w:rPr>
        <w:t>Картосхема «</w:t>
      </w:r>
      <w:r w:rsidR="00AF55B7" w:rsidRPr="008C5296">
        <w:rPr>
          <w:b/>
          <w:bCs/>
        </w:rPr>
        <w:t>Белорусская наступат</w:t>
      </w:r>
      <w:r w:rsidR="00AF55B7">
        <w:rPr>
          <w:b/>
          <w:bCs/>
        </w:rPr>
        <w:t xml:space="preserve">ельная операция «Багратион» (23 июня – 29 </w:t>
      </w:r>
      <w:r w:rsidR="00AF55B7" w:rsidRPr="008C5296">
        <w:rPr>
          <w:b/>
          <w:bCs/>
        </w:rPr>
        <w:t xml:space="preserve">августа </w:t>
      </w:r>
      <w:r w:rsidR="00AF55B7">
        <w:rPr>
          <w:b/>
          <w:bCs/>
        </w:rPr>
        <w:t>1944</w:t>
      </w:r>
      <w:proofErr w:type="gramStart"/>
      <w:r w:rsidR="00AF55B7" w:rsidRPr="008C5296">
        <w:rPr>
          <w:b/>
          <w:bCs/>
        </w:rPr>
        <w:t>г.)</w:t>
      </w:r>
      <w:r w:rsidR="004912A5">
        <w:rPr>
          <w:b/>
          <w:bCs/>
        </w:rPr>
        <w:t>»</w:t>
      </w:r>
      <w:proofErr w:type="gramEnd"/>
    </w:p>
    <w:p w14:paraId="6905B6FE" w14:textId="77777777" w:rsidR="00AF55B7" w:rsidRPr="00AF55B7" w:rsidRDefault="00AF55B7" w:rsidP="00AF55B7">
      <w:pPr>
        <w:spacing w:after="0" w:line="100" w:lineRule="exact"/>
        <w:jc w:val="both"/>
      </w:pPr>
    </w:p>
    <w:p w14:paraId="6A9DDF95" w14:textId="4E33BF06" w:rsidR="00EA23E9" w:rsidRDefault="00EA23E9" w:rsidP="00EA23E9">
      <w:pPr>
        <w:spacing w:after="0"/>
        <w:jc w:val="both"/>
        <w:rPr>
          <w:b/>
          <w:bCs/>
        </w:rPr>
      </w:pPr>
      <w:r w:rsidRPr="000B135D">
        <w:rPr>
          <w:noProof/>
          <w:lang w:eastAsia="ru-RU"/>
        </w:rPr>
        <w:drawing>
          <wp:inline distT="0" distB="0" distL="0" distR="0" wp14:anchorId="5D97813D" wp14:editId="4B606C51">
            <wp:extent cx="5467350" cy="4665622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6793" cy="4690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23E9">
        <w:rPr>
          <w:b/>
          <w:bCs/>
        </w:rPr>
        <w:t xml:space="preserve"> </w:t>
      </w:r>
    </w:p>
    <w:p w14:paraId="4DBCEF5F" w14:textId="77777777" w:rsidR="004A61FA" w:rsidRPr="00EA23E9" w:rsidRDefault="004A61FA" w:rsidP="00EA23E9">
      <w:pPr>
        <w:spacing w:after="0"/>
        <w:ind w:firstLine="567"/>
        <w:jc w:val="both"/>
        <w:rPr>
          <w:b/>
          <w:bCs/>
        </w:rPr>
      </w:pPr>
    </w:p>
    <w:p w14:paraId="3FF52BC4" w14:textId="203AAB66" w:rsidR="004A61FA" w:rsidRPr="00F806B1" w:rsidRDefault="004A61FA" w:rsidP="00EA23E9">
      <w:pPr>
        <w:spacing w:after="0"/>
        <w:jc w:val="both"/>
      </w:pPr>
      <w:r>
        <w:rPr>
          <w:b/>
          <w:bCs/>
          <w:lang w:val="en-US"/>
        </w:rPr>
        <w:t>II</w:t>
      </w:r>
      <w:r w:rsidR="00EA23E9">
        <w:rPr>
          <w:b/>
          <w:bCs/>
        </w:rPr>
        <w:t>.</w:t>
      </w:r>
      <w:r w:rsidR="00AF55B7">
        <w:rPr>
          <w:b/>
          <w:bCs/>
        </w:rPr>
        <w:t> </w:t>
      </w:r>
      <w:r w:rsidRPr="00F806B1">
        <w:rPr>
          <w:b/>
          <w:bCs/>
        </w:rPr>
        <w:t xml:space="preserve">Материал </w:t>
      </w:r>
      <w:r>
        <w:rPr>
          <w:b/>
          <w:bCs/>
        </w:rPr>
        <w:t xml:space="preserve">из </w:t>
      </w:r>
      <w:r w:rsidRPr="00F806B1">
        <w:rPr>
          <w:b/>
          <w:bCs/>
        </w:rPr>
        <w:t>рубрики «Таланты белорусов и пересечения судеб»</w:t>
      </w:r>
    </w:p>
    <w:p w14:paraId="3B9CC2D7" w14:textId="72335118" w:rsidR="004A61FA" w:rsidRPr="00C73435" w:rsidRDefault="00EA23E9" w:rsidP="00EA23E9">
      <w:pPr>
        <w:spacing w:after="0"/>
        <w:ind w:firstLine="567"/>
        <w:jc w:val="both"/>
        <w:rPr>
          <w:lang w:val="be-BY"/>
        </w:rPr>
      </w:pPr>
      <w:r>
        <w:rPr>
          <w:lang w:val="be-BY"/>
        </w:rPr>
        <w:lastRenderedPageBreak/>
        <w:t xml:space="preserve">При обороне Ленинграда в </w:t>
      </w:r>
      <w:r w:rsidR="004A61FA" w:rsidRPr="00C73435">
        <w:rPr>
          <w:lang w:val="be-BY"/>
        </w:rPr>
        <w:t>августе 1941 г. уроженец Сенненщины наводчик танкового орудия Андрей Усов в одном бою снайперским огнем лично подбил 22 танка противника. Это единственный</w:t>
      </w:r>
      <w:r>
        <w:rPr>
          <w:lang w:val="be-BY"/>
        </w:rPr>
        <w:t xml:space="preserve"> случай в истории. Тогда же в </w:t>
      </w:r>
      <w:r w:rsidR="004A61FA" w:rsidRPr="00C73435">
        <w:rPr>
          <w:lang w:val="be-BY"/>
        </w:rPr>
        <w:t>башню его танка попало б</w:t>
      </w:r>
      <w:r>
        <w:rPr>
          <w:lang w:val="be-BY"/>
        </w:rPr>
        <w:t xml:space="preserve">олее ста вражеских снарядов. А.М.Усов на </w:t>
      </w:r>
      <w:r w:rsidR="004A61FA" w:rsidRPr="00C73435">
        <w:rPr>
          <w:lang w:val="be-BY"/>
        </w:rPr>
        <w:t>протяжении Великой Оте</w:t>
      </w:r>
      <w:r>
        <w:rPr>
          <w:lang w:val="be-BY"/>
        </w:rPr>
        <w:t xml:space="preserve">чественной войны трижды горел в танке и </w:t>
      </w:r>
      <w:r w:rsidR="004A61FA" w:rsidRPr="00C73435">
        <w:rPr>
          <w:lang w:val="be-BY"/>
        </w:rPr>
        <w:t>трижды был тяжело ранен. После войны ему было присвоено звание почетного гражданина Ленинграда. О</w:t>
      </w:r>
      <w:r>
        <w:rPr>
          <w:lang w:val="be-BY"/>
        </w:rPr>
        <w:t xml:space="preserve">н жил и работал в Толочине на </w:t>
      </w:r>
      <w:r w:rsidR="004A61FA" w:rsidRPr="00C73435">
        <w:rPr>
          <w:lang w:val="be-BY"/>
        </w:rPr>
        <w:t>родной Витебщине.</w:t>
      </w:r>
      <w:r w:rsidR="004A61FA">
        <w:rPr>
          <w:lang w:val="be-BY"/>
        </w:rPr>
        <w:t xml:space="preserve"> </w:t>
      </w:r>
      <w:r>
        <w:rPr>
          <w:lang w:val="be-BY"/>
        </w:rPr>
        <w:t xml:space="preserve">В </w:t>
      </w:r>
      <w:r w:rsidR="004A61FA" w:rsidRPr="00C73435">
        <w:rPr>
          <w:lang w:val="be-BY"/>
        </w:rPr>
        <w:t>том бою командовал танковы</w:t>
      </w:r>
      <w:r>
        <w:rPr>
          <w:lang w:val="be-BY"/>
        </w:rPr>
        <w:t xml:space="preserve">м экипажем Зиновий Колобанов. В послевоенное время он служил в Беларуси, а после увольнения из армии жил в Минске и работал на автомобильном заводе. Одна из </w:t>
      </w:r>
      <w:r w:rsidR="004A61FA" w:rsidRPr="00C73435">
        <w:rPr>
          <w:lang w:val="be-BY"/>
        </w:rPr>
        <w:t>самых престижных наград</w:t>
      </w:r>
      <w:r>
        <w:rPr>
          <w:lang w:val="be-BY"/>
        </w:rPr>
        <w:t xml:space="preserve"> в </w:t>
      </w:r>
      <w:r w:rsidR="004A61FA" w:rsidRPr="00C73435">
        <w:rPr>
          <w:lang w:val="be-BY"/>
        </w:rPr>
        <w:t>современной компьютерной игре «World of Tanks» называется «медалью Колобанова». Ею наг</w:t>
      </w:r>
      <w:r>
        <w:rPr>
          <w:lang w:val="be-BY"/>
        </w:rPr>
        <w:t xml:space="preserve">раждается тот, кто последним из </w:t>
      </w:r>
      <w:r w:rsidR="004A61FA" w:rsidRPr="00C73435">
        <w:rPr>
          <w:lang w:val="be-BY"/>
        </w:rPr>
        <w:t>своей команды остаетс</w:t>
      </w:r>
      <w:r>
        <w:rPr>
          <w:lang w:val="be-BY"/>
        </w:rPr>
        <w:t xml:space="preserve">я в живых и одерживает победу в бою против пяти и </w:t>
      </w:r>
      <w:r w:rsidR="004A61FA" w:rsidRPr="00C73435">
        <w:rPr>
          <w:lang w:val="be-BY"/>
        </w:rPr>
        <w:t>более танков противника.</w:t>
      </w:r>
    </w:p>
    <w:p w14:paraId="7F47C4A0" w14:textId="7F4F3DAF" w:rsidR="000B135D" w:rsidRPr="004A61FA" w:rsidRDefault="000B135D" w:rsidP="00EA23E9">
      <w:pPr>
        <w:spacing w:after="0"/>
        <w:ind w:firstLine="709"/>
        <w:jc w:val="both"/>
        <w:rPr>
          <w:lang w:val="be-BY"/>
        </w:rPr>
      </w:pPr>
    </w:p>
    <w:p w14:paraId="1FA186F7" w14:textId="283DA7B6" w:rsidR="008C5296" w:rsidRPr="008C5296" w:rsidRDefault="008C5296" w:rsidP="00EA23E9">
      <w:pPr>
        <w:spacing w:after="0"/>
        <w:jc w:val="both"/>
        <w:rPr>
          <w:b/>
          <w:bCs/>
        </w:rPr>
      </w:pPr>
      <w:r w:rsidRPr="008C5296">
        <w:rPr>
          <w:b/>
          <w:bCs/>
          <w:lang w:val="en-US"/>
        </w:rPr>
        <w:t>III</w:t>
      </w:r>
      <w:r w:rsidR="00EA23E9">
        <w:rPr>
          <w:b/>
          <w:bCs/>
        </w:rPr>
        <w:t>.</w:t>
      </w:r>
      <w:r w:rsidR="00AF55B7">
        <w:rPr>
          <w:b/>
          <w:bCs/>
        </w:rPr>
        <w:t> </w:t>
      </w:r>
      <w:r w:rsidR="00AD023E" w:rsidRPr="00AD023E">
        <w:rPr>
          <w:b/>
          <w:bCs/>
        </w:rPr>
        <w:t>Письмо минских обкома и горкома КП(б)Б, облисполкома и горисполкома в СНК БССР и ЦК КП(б)Б с просьбой ходатайствовать о присвоении Минску звания Город-герой</w:t>
      </w:r>
      <w:r w:rsidR="00AD023E">
        <w:rPr>
          <w:b/>
          <w:bCs/>
        </w:rPr>
        <w:t xml:space="preserve">. </w:t>
      </w:r>
      <w:r w:rsidR="00AF55B7">
        <w:rPr>
          <w:b/>
          <w:bCs/>
        </w:rPr>
        <w:t>Минск, 13 июня 1945 г.</w:t>
      </w:r>
    </w:p>
    <w:p w14:paraId="5A1294B2" w14:textId="27BE4C62" w:rsidR="005F662C" w:rsidRDefault="005F662C" w:rsidP="00EA23E9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&lt;…&gt; Диверсионными группами в разное время только на станции Минск было выведено из строя до пятидесяти паровозов и подорвано 12 эшелонов противника с боеприпасами и живой силой.</w:t>
      </w:r>
    </w:p>
    <w:p w14:paraId="0DD18758" w14:textId="4333056F" w:rsidR="00E85D74" w:rsidRDefault="005F662C" w:rsidP="00EA23E9">
      <w:pPr>
        <w:spacing w:after="0"/>
        <w:ind w:firstLine="709"/>
        <w:jc w:val="both"/>
      </w:pPr>
      <w:r>
        <w:rPr>
          <w:rFonts w:cs="Times New Roman"/>
        </w:rPr>
        <w:t xml:space="preserve">&lt;…&gt; </w:t>
      </w:r>
      <w:r w:rsidR="004A61FA">
        <w:rPr>
          <w:rFonts w:cs="Times New Roman"/>
        </w:rPr>
        <w:t xml:space="preserve">… </w:t>
      </w:r>
      <w:r w:rsidR="008C5296">
        <w:t xml:space="preserve">сами фашисты устанавливают многочисленные факты боевых патриотических дел подпольной КСМ организации Гали </w:t>
      </w:r>
      <w:proofErr w:type="spellStart"/>
      <w:r w:rsidR="008C5296">
        <w:t>Сасиной</w:t>
      </w:r>
      <w:proofErr w:type="spellEnd"/>
      <w:r w:rsidR="008C5296">
        <w:t>. Под её руководством группа молодых патриотов провела ряд крупных диверсионных операций на военных объектах противника.</w:t>
      </w:r>
    </w:p>
    <w:p w14:paraId="635B15CA" w14:textId="1BBE097A" w:rsidR="004A61FA" w:rsidRPr="004A61FA" w:rsidRDefault="00AD023E" w:rsidP="00EA23E9">
      <w:pPr>
        <w:spacing w:after="0"/>
        <w:ind w:firstLine="567"/>
        <w:jc w:val="both"/>
      </w:pPr>
      <w:r>
        <w:rPr>
          <w:rFonts w:cs="Times New Roman"/>
        </w:rPr>
        <w:t xml:space="preserve">&lt;…&gt; </w:t>
      </w:r>
      <w:r w:rsidR="008C5296">
        <w:t xml:space="preserve">Крупнейшие диверсии, которые систематически проводились в оккупированной столице БССР, широкая устная и печатная политическая информация белорусского народа и населения города Минска и Минской области о победах Красной Армии на фронтах, действия партизанских отрядов и героические подвиги лучших сынов белорусского народа </w:t>
      </w:r>
      <w:r w:rsidR="00EA23E9">
        <w:rPr>
          <w:rFonts w:cs="Times New Roman"/>
        </w:rPr>
        <w:t>‒</w:t>
      </w:r>
      <w:r w:rsidR="008C5296">
        <w:t xml:space="preserve"> </w:t>
      </w:r>
      <w:proofErr w:type="spellStart"/>
      <w:r w:rsidR="008C5296">
        <w:t>Мачульского</w:t>
      </w:r>
      <w:proofErr w:type="spellEnd"/>
      <w:r w:rsidR="008C5296">
        <w:t xml:space="preserve">, Вельского, Варвашени, Бондаря, Покровского, Филипских, </w:t>
      </w:r>
      <w:proofErr w:type="spellStart"/>
      <w:r w:rsidR="008C5296">
        <w:t>Мармулева</w:t>
      </w:r>
      <w:proofErr w:type="spellEnd"/>
      <w:r w:rsidR="008C5296">
        <w:t xml:space="preserve">, </w:t>
      </w:r>
      <w:proofErr w:type="spellStart"/>
      <w:r w:rsidR="008C5296">
        <w:t>Паромчика</w:t>
      </w:r>
      <w:proofErr w:type="spellEnd"/>
      <w:r w:rsidR="008C5296">
        <w:t xml:space="preserve">, </w:t>
      </w:r>
      <w:proofErr w:type="spellStart"/>
      <w:r w:rsidR="008C5296">
        <w:t>Мазаник</w:t>
      </w:r>
      <w:proofErr w:type="spellEnd"/>
      <w:r w:rsidR="008C5296">
        <w:t>, Осиповой и других поднимали белорусский народ на борьбу против немецких захватчиков и вселяли веру у советских людей в скорую победу над коварным и сильным врагом.</w:t>
      </w:r>
    </w:p>
    <w:p w14:paraId="4FC23552" w14:textId="77777777" w:rsidR="004A61FA" w:rsidRDefault="004A61FA" w:rsidP="00EA23E9">
      <w:pPr>
        <w:spacing w:after="0"/>
        <w:ind w:firstLine="567"/>
        <w:jc w:val="center"/>
        <w:rPr>
          <w:b/>
          <w:bCs/>
        </w:rPr>
      </w:pPr>
    </w:p>
    <w:p w14:paraId="2BAB88F6" w14:textId="3B3F90BA" w:rsidR="00EF6A5F" w:rsidRPr="00EF6A5F" w:rsidRDefault="00EF6A5F" w:rsidP="00EA23E9">
      <w:pPr>
        <w:spacing w:after="0"/>
        <w:ind w:firstLine="567"/>
        <w:jc w:val="center"/>
        <w:rPr>
          <w:b/>
          <w:bCs/>
        </w:rPr>
      </w:pPr>
      <w:r w:rsidRPr="00EF6A5F">
        <w:rPr>
          <w:b/>
          <w:bCs/>
        </w:rPr>
        <w:t>Ответы на задания и комментарии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4791"/>
        <w:gridCol w:w="5103"/>
      </w:tblGrid>
      <w:tr w:rsidR="00EF6A5F" w14:paraId="12F3A9CD" w14:textId="77777777" w:rsidTr="00EA23E9">
        <w:tc>
          <w:tcPr>
            <w:tcW w:w="596" w:type="dxa"/>
          </w:tcPr>
          <w:p w14:paraId="16CF7202" w14:textId="2695CB23" w:rsidR="00EF6A5F" w:rsidRPr="00EF6A5F" w:rsidRDefault="00EF6A5F" w:rsidP="00EA23E9">
            <w:pPr>
              <w:jc w:val="center"/>
              <w:rPr>
                <w:b/>
                <w:bCs/>
              </w:rPr>
            </w:pPr>
            <w:r w:rsidRPr="00EF6A5F">
              <w:rPr>
                <w:b/>
                <w:bCs/>
              </w:rPr>
              <w:t>№</w:t>
            </w:r>
          </w:p>
        </w:tc>
        <w:tc>
          <w:tcPr>
            <w:tcW w:w="4791" w:type="dxa"/>
          </w:tcPr>
          <w:p w14:paraId="2F556E40" w14:textId="440D3897" w:rsidR="00EF6A5F" w:rsidRPr="00EF6A5F" w:rsidRDefault="00EF6A5F" w:rsidP="00EA23E9">
            <w:pPr>
              <w:jc w:val="center"/>
              <w:rPr>
                <w:b/>
                <w:bCs/>
              </w:rPr>
            </w:pPr>
            <w:r w:rsidRPr="00EF6A5F">
              <w:rPr>
                <w:b/>
                <w:bCs/>
              </w:rPr>
              <w:t>Ответы</w:t>
            </w:r>
          </w:p>
        </w:tc>
        <w:tc>
          <w:tcPr>
            <w:tcW w:w="5103" w:type="dxa"/>
          </w:tcPr>
          <w:p w14:paraId="7B735793" w14:textId="50D6F31B" w:rsidR="00EF6A5F" w:rsidRPr="00EF6A5F" w:rsidRDefault="00EF6A5F" w:rsidP="00EA23E9">
            <w:pPr>
              <w:jc w:val="center"/>
              <w:rPr>
                <w:b/>
                <w:bCs/>
              </w:rPr>
            </w:pPr>
            <w:r w:rsidRPr="00EF6A5F">
              <w:rPr>
                <w:b/>
                <w:bCs/>
              </w:rPr>
              <w:t>Комментарии</w:t>
            </w:r>
          </w:p>
        </w:tc>
      </w:tr>
      <w:tr w:rsidR="00EF6A5F" w14:paraId="48257FDE" w14:textId="77777777" w:rsidTr="00EA23E9">
        <w:tc>
          <w:tcPr>
            <w:tcW w:w="596" w:type="dxa"/>
          </w:tcPr>
          <w:p w14:paraId="28C5D9A4" w14:textId="3FC8B954" w:rsidR="00EF6A5F" w:rsidRDefault="00EA23E9" w:rsidP="00EA23E9">
            <w:pPr>
              <w:jc w:val="both"/>
            </w:pPr>
            <w:r>
              <w:t>1</w:t>
            </w:r>
            <w:r w:rsidR="00EF6A5F">
              <w:t>.</w:t>
            </w:r>
          </w:p>
        </w:tc>
        <w:tc>
          <w:tcPr>
            <w:tcW w:w="4791" w:type="dxa"/>
          </w:tcPr>
          <w:p w14:paraId="493B3CF2" w14:textId="048AEB77" w:rsidR="00EF6A5F" w:rsidRDefault="00FE12D2" w:rsidP="00EA23E9">
            <w:pPr>
              <w:jc w:val="both"/>
            </w:pPr>
            <w:r>
              <w:t>Операция «Багратион»</w:t>
            </w:r>
          </w:p>
        </w:tc>
        <w:tc>
          <w:tcPr>
            <w:tcW w:w="5103" w:type="dxa"/>
          </w:tcPr>
          <w:p w14:paraId="384A9FFD" w14:textId="77777777" w:rsidR="00EF6A5F" w:rsidRDefault="00EF6A5F" w:rsidP="00EA23E9">
            <w:pPr>
              <w:jc w:val="both"/>
            </w:pPr>
            <w:r>
              <w:t>Задание проверяет умения:</w:t>
            </w:r>
          </w:p>
          <w:p w14:paraId="63C6E2EE" w14:textId="40DCB304" w:rsidR="00EF6A5F" w:rsidRDefault="00EA23E9" w:rsidP="00EA23E9">
            <w:pPr>
              <w:jc w:val="both"/>
            </w:pPr>
            <w:r>
              <w:t>1) </w:t>
            </w:r>
            <w:r w:rsidR="00EF6A5F">
              <w:t xml:space="preserve">определять источник информации, где содержится искомая информация. В данном случае – это источник </w:t>
            </w:r>
            <w:r w:rsidR="00FE12D2">
              <w:t>2</w:t>
            </w:r>
            <w:r w:rsidR="00EF6A5F">
              <w:t xml:space="preserve"> (</w:t>
            </w:r>
            <w:r w:rsidR="00023FB8">
              <w:t>картосхема «</w:t>
            </w:r>
            <w:r w:rsidR="00FE12D2" w:rsidRPr="00FE12D2">
              <w:t>Белорусская наступательная операция «Багратион» (23 июня – 29 августа 1944 г.</w:t>
            </w:r>
            <w:r w:rsidR="00023FB8">
              <w:t>»</w:t>
            </w:r>
            <w:r w:rsidR="00462279" w:rsidRPr="00FE12D2">
              <w:t>);</w:t>
            </w:r>
          </w:p>
          <w:p w14:paraId="009DFDFD" w14:textId="5DFF024A" w:rsidR="00EF6A5F" w:rsidRDefault="00EA23E9" w:rsidP="00EA23E9">
            <w:pPr>
              <w:jc w:val="both"/>
            </w:pPr>
            <w:r>
              <w:t>2) </w:t>
            </w:r>
            <w:r w:rsidR="00462279">
              <w:t xml:space="preserve">находить и извлекать информацию, при условии, что в формулировке задания нет прямых совпадений с искомыми сведениями: </w:t>
            </w:r>
            <w:r w:rsidR="00FE12D2">
              <w:t>операция «Багратион</w:t>
            </w:r>
            <w:r w:rsidR="00462279">
              <w:t xml:space="preserve">» упоминается в </w:t>
            </w:r>
            <w:r w:rsidR="00FE12D2">
              <w:t xml:space="preserve">названии </w:t>
            </w:r>
            <w:r w:rsidR="004A61FA">
              <w:t xml:space="preserve">учебной </w:t>
            </w:r>
            <w:r w:rsidR="00FE12D2">
              <w:t>карты</w:t>
            </w:r>
            <w:r w:rsidR="00462279">
              <w:t>.</w:t>
            </w:r>
          </w:p>
        </w:tc>
      </w:tr>
      <w:tr w:rsidR="00EF6A5F" w14:paraId="0D54F2B2" w14:textId="77777777" w:rsidTr="00EA23E9">
        <w:tc>
          <w:tcPr>
            <w:tcW w:w="596" w:type="dxa"/>
          </w:tcPr>
          <w:p w14:paraId="61A740E3" w14:textId="065A2368" w:rsidR="00EF6A5F" w:rsidRDefault="00EA23E9" w:rsidP="00EA23E9">
            <w:pPr>
              <w:jc w:val="both"/>
            </w:pPr>
            <w:r>
              <w:lastRenderedPageBreak/>
              <w:t>2</w:t>
            </w:r>
            <w:r w:rsidR="00EF6A5F">
              <w:t>.</w:t>
            </w:r>
          </w:p>
        </w:tc>
        <w:tc>
          <w:tcPr>
            <w:tcW w:w="4791" w:type="dxa"/>
          </w:tcPr>
          <w:p w14:paraId="17D166DE" w14:textId="5DA7FE14" w:rsidR="00A95C3B" w:rsidRDefault="004A61FA" w:rsidP="00EA23E9">
            <w:pPr>
              <w:jc w:val="both"/>
            </w:pPr>
            <w:r>
              <w:t>Примерами подвигов воинов-белорусов на фронтах Великой Отечественной войны</w:t>
            </w:r>
            <w:r w:rsidR="00096949">
              <w:t xml:space="preserve"> являются следующие утверждения из материалов</w:t>
            </w:r>
            <w:r w:rsidR="00096949" w:rsidRPr="00F806B1">
              <w:rPr>
                <w:b/>
                <w:bCs/>
              </w:rPr>
              <w:t xml:space="preserve"> </w:t>
            </w:r>
            <w:r w:rsidR="00096949" w:rsidRPr="00096949">
              <w:t>рубрики «Таланты белорусов и пересечения судеб»</w:t>
            </w:r>
            <w:r w:rsidR="00096949">
              <w:t xml:space="preserve">: </w:t>
            </w:r>
            <w:r>
              <w:t>«…</w:t>
            </w:r>
            <w:r w:rsidRPr="00C73435">
              <w:rPr>
                <w:lang w:val="be-BY"/>
              </w:rPr>
              <w:t>уроженец Сенненщины наводчик танкового орудия Андрей Усов в одном бою снайперским огнем лично подбил 22 танка против</w:t>
            </w:r>
            <w:r w:rsidR="00EA23E9">
              <w:rPr>
                <w:lang w:val="be-BY"/>
              </w:rPr>
              <w:t xml:space="preserve">ника. Это единственный случай в </w:t>
            </w:r>
            <w:r w:rsidRPr="00C73435">
              <w:rPr>
                <w:lang w:val="be-BY"/>
              </w:rPr>
              <w:t>истории</w:t>
            </w:r>
            <w:r>
              <w:rPr>
                <w:lang w:val="be-BY"/>
              </w:rPr>
              <w:t xml:space="preserve">… </w:t>
            </w:r>
            <w:r w:rsidRPr="00C73435">
              <w:rPr>
                <w:lang w:val="be-BY"/>
              </w:rPr>
              <w:t xml:space="preserve">А.М. </w:t>
            </w:r>
            <w:r>
              <w:rPr>
                <w:lang w:val="be-BY"/>
              </w:rPr>
              <w:t>…в</w:t>
            </w:r>
            <w:r w:rsidR="00EA23E9">
              <w:rPr>
                <w:lang w:val="be-BY"/>
              </w:rPr>
              <w:t xml:space="preserve"> </w:t>
            </w:r>
            <w:r w:rsidRPr="00C73435">
              <w:rPr>
                <w:lang w:val="be-BY"/>
              </w:rPr>
              <w:t>том бою командовал танковым экипажем Зиновий Колобанов</w:t>
            </w:r>
            <w:r w:rsidR="00096949" w:rsidRPr="00096949">
              <w:t>»</w:t>
            </w:r>
            <w:r w:rsidR="00096949">
              <w:t xml:space="preserve">. </w:t>
            </w:r>
          </w:p>
          <w:p w14:paraId="63A5EDEF" w14:textId="5F45E790" w:rsidR="004A61FA" w:rsidRPr="00096949" w:rsidRDefault="00096949" w:rsidP="00EA23E9">
            <w:pPr>
              <w:ind w:firstLine="709"/>
              <w:jc w:val="both"/>
            </w:pPr>
            <w:r>
              <w:t xml:space="preserve">Из </w:t>
            </w:r>
            <w:r w:rsidRPr="00096949">
              <w:t>Письма минских обкома и горкома КП(б)Б, облисполкома и горисполкома в СНК БССР и ЦК КП(б)Б с просьбой ходатайствовать о присвоении Минску звания Город-герой</w:t>
            </w:r>
            <w:r>
              <w:t>:</w:t>
            </w:r>
          </w:p>
          <w:p w14:paraId="6F189AB3" w14:textId="77777777" w:rsidR="004A61FA" w:rsidRDefault="004A61FA" w:rsidP="00EA23E9">
            <w:pPr>
              <w:jc w:val="both"/>
            </w:pPr>
            <w:r>
              <w:t xml:space="preserve">«…сами фашисты устанавливают многочисленные факты боевых патриотических дел подпольной КСМ организации Гали </w:t>
            </w:r>
            <w:proofErr w:type="spellStart"/>
            <w:r>
              <w:t>Сасиной</w:t>
            </w:r>
            <w:proofErr w:type="spellEnd"/>
            <w:r>
              <w:t>. Под её руководством группа молодых патриотов провела ряд крупных диверсионных операций на военных объектах противника».</w:t>
            </w:r>
          </w:p>
          <w:p w14:paraId="68713694" w14:textId="31C80783" w:rsidR="004A61FA" w:rsidRDefault="004A61FA" w:rsidP="00F54132">
            <w:pPr>
              <w:jc w:val="both"/>
            </w:pPr>
            <w:r>
              <w:t xml:space="preserve">«…действия партизанских отрядов и героические подвиги лучших сынов белорусского народа </w:t>
            </w:r>
            <w:r w:rsidR="00F54132">
              <w:rPr>
                <w:rFonts w:cs="Times New Roman"/>
              </w:rPr>
              <w:t>‒</w:t>
            </w:r>
            <w:r>
              <w:t xml:space="preserve"> </w:t>
            </w:r>
            <w:proofErr w:type="spellStart"/>
            <w:r>
              <w:t>Мачульского</w:t>
            </w:r>
            <w:proofErr w:type="spellEnd"/>
            <w:r>
              <w:t xml:space="preserve">, Вельского, Варвашени, Бондаря, Покровского, Филипских, </w:t>
            </w:r>
            <w:proofErr w:type="spellStart"/>
            <w:r>
              <w:t>Мармулева</w:t>
            </w:r>
            <w:proofErr w:type="spellEnd"/>
            <w:r>
              <w:t xml:space="preserve">, </w:t>
            </w:r>
            <w:proofErr w:type="spellStart"/>
            <w:r>
              <w:t>Паромчика</w:t>
            </w:r>
            <w:proofErr w:type="spellEnd"/>
            <w:r>
              <w:t xml:space="preserve">, </w:t>
            </w:r>
            <w:proofErr w:type="spellStart"/>
            <w:r>
              <w:t>Мазаник</w:t>
            </w:r>
            <w:proofErr w:type="spellEnd"/>
            <w:r>
              <w:t>, Осиповой и других поднимали белорусский народ на борьбу против немецких захватчиков и вселяли веру у советских людей в скорую победу над коварным и сильным врагом».</w:t>
            </w:r>
          </w:p>
        </w:tc>
        <w:tc>
          <w:tcPr>
            <w:tcW w:w="5103" w:type="dxa"/>
          </w:tcPr>
          <w:p w14:paraId="5A47BE1B" w14:textId="165C2D05" w:rsidR="00EF6A5F" w:rsidRDefault="00EA0F1D" w:rsidP="00EA23E9">
            <w:pPr>
              <w:jc w:val="both"/>
            </w:pPr>
            <w:r>
              <w:t>Задание проверяет умение интерпретировать информацию. Учащиеся должны установить связь между утверждениями, содержащимися в</w:t>
            </w:r>
            <w:r w:rsidR="00096949">
              <w:t xml:space="preserve"> материалах</w:t>
            </w:r>
            <w:r w:rsidR="00096949" w:rsidRPr="00F806B1">
              <w:rPr>
                <w:b/>
                <w:bCs/>
              </w:rPr>
              <w:t xml:space="preserve"> </w:t>
            </w:r>
            <w:r w:rsidR="00096949" w:rsidRPr="00096949">
              <w:t>рубрики «Таланты белорусов и пересечения судеб»</w:t>
            </w:r>
            <w:r w:rsidR="00096949">
              <w:t xml:space="preserve">, </w:t>
            </w:r>
            <w:r w:rsidR="00096949" w:rsidRPr="00096949">
              <w:t>Письма минских обкома и горкома КП(б)Б, облисполкома и горисполкома в СНК БССР и ЦК КП(б)Б с просьбой ходатайствовать о присвоении Минску звания Город-герой</w:t>
            </w:r>
            <w:r>
              <w:t xml:space="preserve">, и </w:t>
            </w:r>
            <w:r w:rsidR="00096949">
              <w:t>примерами</w:t>
            </w:r>
            <w:r>
              <w:t xml:space="preserve"> вклада в победу в Великой Отечественной войне подпольщиков и партизан Беларуси.</w:t>
            </w:r>
          </w:p>
        </w:tc>
      </w:tr>
      <w:tr w:rsidR="00EF6A5F" w14:paraId="74478FE7" w14:textId="77777777" w:rsidTr="00EA23E9">
        <w:tc>
          <w:tcPr>
            <w:tcW w:w="596" w:type="dxa"/>
          </w:tcPr>
          <w:p w14:paraId="0EEF44D3" w14:textId="4D203207" w:rsidR="00EF6A5F" w:rsidRDefault="00EA23E9" w:rsidP="00EA23E9">
            <w:pPr>
              <w:jc w:val="both"/>
            </w:pPr>
            <w:r>
              <w:t>3</w:t>
            </w:r>
            <w:r w:rsidR="00EF6A5F">
              <w:t>.</w:t>
            </w:r>
          </w:p>
        </w:tc>
        <w:tc>
          <w:tcPr>
            <w:tcW w:w="4791" w:type="dxa"/>
          </w:tcPr>
          <w:p w14:paraId="0C3001F0" w14:textId="31E2A7A3" w:rsidR="00EF6A5F" w:rsidRDefault="00FB6F78" w:rsidP="00EA23E9">
            <w:pPr>
              <w:jc w:val="both"/>
            </w:pPr>
            <w:r>
              <w:t xml:space="preserve">Белорусская наступательная операция «Багратион» проводилась в период с </w:t>
            </w:r>
            <w:r w:rsidRPr="00FB6F78">
              <w:t>23 июня </w:t>
            </w:r>
            <w:r>
              <w:t xml:space="preserve">– </w:t>
            </w:r>
            <w:r w:rsidRPr="00FB6F78">
              <w:t>29 августа 1944 г.</w:t>
            </w:r>
            <w:r>
              <w:t xml:space="preserve"> </w:t>
            </w:r>
            <w:r w:rsidR="00863363">
              <w:t xml:space="preserve">Эта дата имеется </w:t>
            </w:r>
            <w:r w:rsidR="00C745E0">
              <w:t>на картосхеме</w:t>
            </w:r>
            <w:r w:rsidR="00863363">
              <w:t xml:space="preserve">. </w:t>
            </w:r>
            <w:r>
              <w:t xml:space="preserve"> </w:t>
            </w:r>
            <w:r w:rsidR="00A95C3B">
              <w:rPr>
                <w:rFonts w:cs="Times New Roman"/>
              </w:rPr>
              <w:t xml:space="preserve">Диверсионными группами в разное время только на станции Минск было выведено из строя до пятидесяти паровозов и подорвано 12 эшелонов </w:t>
            </w:r>
            <w:r w:rsidR="00A95C3B">
              <w:rPr>
                <w:rFonts w:cs="Times New Roman"/>
              </w:rPr>
              <w:lastRenderedPageBreak/>
              <w:t xml:space="preserve">противника с боеприпасами и живой силой. </w:t>
            </w:r>
            <w:r w:rsidR="00863363">
              <w:rPr>
                <w:rFonts w:cs="Times New Roman"/>
              </w:rPr>
              <w:t>В</w:t>
            </w:r>
            <w:r w:rsidR="00863363">
              <w:t xml:space="preserve"> оккупированной столице БССР систематически проводились крупнейшие диверсии. Минск был освобождён 3 июля 1944 г.</w:t>
            </w:r>
          </w:p>
        </w:tc>
        <w:tc>
          <w:tcPr>
            <w:tcW w:w="5103" w:type="dxa"/>
          </w:tcPr>
          <w:p w14:paraId="2ADC1C00" w14:textId="77777777" w:rsidR="00EF6A5F" w:rsidRDefault="00863363" w:rsidP="00EA23E9">
            <w:pPr>
              <w:jc w:val="both"/>
            </w:pPr>
            <w:r>
              <w:lastRenderedPageBreak/>
              <w:t>Задание проверяет умение формулировать выводы на основе обобщения информации из разных источников.</w:t>
            </w:r>
          </w:p>
          <w:p w14:paraId="28C6F8E7" w14:textId="2C420E7D" w:rsidR="00863363" w:rsidRDefault="00863363" w:rsidP="00EA23E9">
            <w:pPr>
              <w:jc w:val="both"/>
            </w:pPr>
            <w:r>
              <w:t>Учащиеся должны</w:t>
            </w:r>
            <w:r w:rsidR="00023FB8">
              <w:t>,</w:t>
            </w:r>
            <w:r>
              <w:t xml:space="preserve"> используя материал документа</w:t>
            </w:r>
            <w:r w:rsidR="00023FB8">
              <w:t>,</w:t>
            </w:r>
            <w:r>
              <w:t xml:space="preserve"> привести примеры подвига белорусских партизан и подпольщиков, деятельность которых способствовала </w:t>
            </w:r>
            <w:r w:rsidR="00C745E0">
              <w:lastRenderedPageBreak/>
              <w:t xml:space="preserve">успешному </w:t>
            </w:r>
            <w:r>
              <w:t>проведени</w:t>
            </w:r>
            <w:r w:rsidR="00C745E0">
              <w:t>ю</w:t>
            </w:r>
            <w:r>
              <w:t xml:space="preserve"> Белорусской наступательной операции «Багратион»</w:t>
            </w:r>
            <w:r w:rsidR="00C745E0">
              <w:t>, в том числе освобождению столицы БССР, дата освобождени</w:t>
            </w:r>
            <w:r w:rsidR="00EA23E9">
              <w:t>я которой имеется на картосхеме.</w:t>
            </w:r>
          </w:p>
        </w:tc>
      </w:tr>
      <w:tr w:rsidR="00EF6A5F" w14:paraId="701C48B0" w14:textId="77777777" w:rsidTr="00EA23E9">
        <w:tc>
          <w:tcPr>
            <w:tcW w:w="596" w:type="dxa"/>
          </w:tcPr>
          <w:p w14:paraId="786896E3" w14:textId="20609292" w:rsidR="00EF6A5F" w:rsidRDefault="00EA23E9" w:rsidP="00EA23E9">
            <w:pPr>
              <w:jc w:val="both"/>
            </w:pPr>
            <w:r>
              <w:lastRenderedPageBreak/>
              <w:t>4</w:t>
            </w:r>
            <w:r w:rsidR="00EF6A5F">
              <w:t>.</w:t>
            </w:r>
          </w:p>
        </w:tc>
        <w:tc>
          <w:tcPr>
            <w:tcW w:w="4791" w:type="dxa"/>
          </w:tcPr>
          <w:p w14:paraId="5F7179F9" w14:textId="7AC90839" w:rsidR="00EF6A5F" w:rsidRDefault="00826DA2" w:rsidP="00EA23E9">
            <w:pPr>
              <w:jc w:val="both"/>
            </w:pPr>
            <w:r w:rsidRPr="00AE6B3E">
              <w:t>2</w:t>
            </w:r>
            <w:r w:rsidR="00BE40DB">
              <w:t>4</w:t>
            </w:r>
            <w:r w:rsidRPr="00AE6B3E">
              <w:t xml:space="preserve"> июня 2014 г.</w:t>
            </w:r>
            <w:r>
              <w:t xml:space="preserve"> исполнилось ровно 70 лет, как войска </w:t>
            </w:r>
            <w:r w:rsidR="00BE40DB">
              <w:t xml:space="preserve">1-го Белорусского фронта </w:t>
            </w:r>
            <w:r>
              <w:t xml:space="preserve">совершили прорыв </w:t>
            </w:r>
            <w:r w:rsidRPr="00826DA2">
              <w:t>во вражеский тыл</w:t>
            </w:r>
            <w:r>
              <w:t xml:space="preserve"> в районе трассы «Бобруйск-Мозырь». Действия совершались во время проведения </w:t>
            </w:r>
            <w:r w:rsidR="00BE40DB">
              <w:t xml:space="preserve">Белорусской наступательной </w:t>
            </w:r>
            <w:r>
              <w:t>операции «Багратион»</w:t>
            </w:r>
            <w:r w:rsidR="00244186">
              <w:t>, в ходе которой была освобождена территория Беларуси. Несмотря на то, что события развивались 70 лет назад,</w:t>
            </w:r>
            <w:r w:rsidR="00BE40DB">
              <w:t xml:space="preserve"> белорусский народ помнит </w:t>
            </w:r>
            <w:r w:rsidR="00A95C3B">
              <w:t xml:space="preserve">о </w:t>
            </w:r>
            <w:r w:rsidR="00BE40DB">
              <w:t xml:space="preserve">событиях Великой Отечественной войны и </w:t>
            </w:r>
            <w:r w:rsidR="00A95C3B">
              <w:t xml:space="preserve">о </w:t>
            </w:r>
            <w:r w:rsidR="00BE40DB">
              <w:t>вкладе белорусского народа в Победу</w:t>
            </w:r>
            <w:r w:rsidR="00244186">
              <w:t>.</w:t>
            </w:r>
          </w:p>
        </w:tc>
        <w:tc>
          <w:tcPr>
            <w:tcW w:w="5103" w:type="dxa"/>
          </w:tcPr>
          <w:p w14:paraId="6D4C9B45" w14:textId="77777777" w:rsidR="00EF6A5F" w:rsidRDefault="00BE40DB" w:rsidP="00EA23E9">
            <w:pPr>
              <w:jc w:val="both"/>
            </w:pPr>
            <w:r>
              <w:t>Задание проверяет умение использовать информацию из предложенных источников для решения поставленной задачи: выявлять связь между прочитанным и современной реальностью.</w:t>
            </w:r>
          </w:p>
          <w:p w14:paraId="1F613ADF" w14:textId="6BE4DC5C" w:rsidR="00BE40DB" w:rsidRDefault="00BE40DB" w:rsidP="00EA23E9">
            <w:pPr>
              <w:jc w:val="both"/>
            </w:pPr>
            <w:r>
              <w:t xml:space="preserve">Учащиеся должны оценить </w:t>
            </w:r>
            <w:r w:rsidR="00244186">
              <w:t>значение событий Великой Отечественной войны для белорусского народа.</w:t>
            </w:r>
          </w:p>
        </w:tc>
      </w:tr>
    </w:tbl>
    <w:p w14:paraId="12EAFF90" w14:textId="50A2BEB9" w:rsidR="00462279" w:rsidRDefault="00462279" w:rsidP="00EA23E9">
      <w:pPr>
        <w:tabs>
          <w:tab w:val="left" w:pos="7155"/>
        </w:tabs>
        <w:spacing w:after="0"/>
        <w:rPr>
          <w:i/>
          <w:iCs/>
        </w:rPr>
      </w:pPr>
    </w:p>
    <w:sectPr w:rsidR="00462279" w:rsidSect="00EA23E9">
      <w:pgSz w:w="11906" w:h="16838" w:code="9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D13A2"/>
    <w:multiLevelType w:val="hybridMultilevel"/>
    <w:tmpl w:val="5FFEFDDE"/>
    <w:lvl w:ilvl="0" w:tplc="4746B9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032D"/>
    <w:multiLevelType w:val="hybridMultilevel"/>
    <w:tmpl w:val="1E2E3E84"/>
    <w:lvl w:ilvl="0" w:tplc="B7FCE2D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0DF33FB"/>
    <w:multiLevelType w:val="hybridMultilevel"/>
    <w:tmpl w:val="1EEC9DC0"/>
    <w:lvl w:ilvl="0" w:tplc="65BEAF5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3FF3"/>
    <w:rsid w:val="00023FB8"/>
    <w:rsid w:val="00093FF3"/>
    <w:rsid w:val="00096949"/>
    <w:rsid w:val="000B135D"/>
    <w:rsid w:val="000C440E"/>
    <w:rsid w:val="00244186"/>
    <w:rsid w:val="00356AFD"/>
    <w:rsid w:val="003F3A80"/>
    <w:rsid w:val="00462279"/>
    <w:rsid w:val="004912A5"/>
    <w:rsid w:val="004A61FA"/>
    <w:rsid w:val="00515AC4"/>
    <w:rsid w:val="00547C98"/>
    <w:rsid w:val="0055504E"/>
    <w:rsid w:val="00556DA1"/>
    <w:rsid w:val="00586CC1"/>
    <w:rsid w:val="005F662C"/>
    <w:rsid w:val="006A4B53"/>
    <w:rsid w:val="006C0B77"/>
    <w:rsid w:val="006E66EB"/>
    <w:rsid w:val="00722086"/>
    <w:rsid w:val="007224ED"/>
    <w:rsid w:val="00726036"/>
    <w:rsid w:val="00741BB6"/>
    <w:rsid w:val="00751ED9"/>
    <w:rsid w:val="007949FB"/>
    <w:rsid w:val="007A174A"/>
    <w:rsid w:val="007C006B"/>
    <w:rsid w:val="008242FF"/>
    <w:rsid w:val="00826DA2"/>
    <w:rsid w:val="00863363"/>
    <w:rsid w:val="00870751"/>
    <w:rsid w:val="008734B0"/>
    <w:rsid w:val="008C1A95"/>
    <w:rsid w:val="008C5296"/>
    <w:rsid w:val="00922C48"/>
    <w:rsid w:val="009E3732"/>
    <w:rsid w:val="00A21DE5"/>
    <w:rsid w:val="00A727F2"/>
    <w:rsid w:val="00A95C3B"/>
    <w:rsid w:val="00AD023E"/>
    <w:rsid w:val="00AE6B3E"/>
    <w:rsid w:val="00AF55B7"/>
    <w:rsid w:val="00B915B7"/>
    <w:rsid w:val="00BE40DB"/>
    <w:rsid w:val="00C565C0"/>
    <w:rsid w:val="00C73435"/>
    <w:rsid w:val="00C745E0"/>
    <w:rsid w:val="00CC30A4"/>
    <w:rsid w:val="00CD7AB5"/>
    <w:rsid w:val="00CF5F6A"/>
    <w:rsid w:val="00D374EF"/>
    <w:rsid w:val="00DB03BA"/>
    <w:rsid w:val="00E8396C"/>
    <w:rsid w:val="00E85D74"/>
    <w:rsid w:val="00E92911"/>
    <w:rsid w:val="00EA0F1D"/>
    <w:rsid w:val="00EA23E9"/>
    <w:rsid w:val="00EA59DF"/>
    <w:rsid w:val="00ED0D6F"/>
    <w:rsid w:val="00EE4070"/>
    <w:rsid w:val="00EF6A5F"/>
    <w:rsid w:val="00F12C76"/>
    <w:rsid w:val="00F54132"/>
    <w:rsid w:val="00F806B1"/>
    <w:rsid w:val="00FB6F78"/>
    <w:rsid w:val="00FE12D2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F339E"/>
  <w15:docId w15:val="{CCE45C9A-923F-4C2B-8DCB-C64A0C08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ED9"/>
    <w:pPr>
      <w:ind w:left="720"/>
      <w:contextualSpacing/>
    </w:pPr>
  </w:style>
  <w:style w:type="table" w:styleId="a4">
    <w:name w:val="Table Grid"/>
    <w:basedOn w:val="a1"/>
    <w:uiPriority w:val="39"/>
    <w:rsid w:val="00EF6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AE6B3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23E9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2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4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Гончарик</cp:lastModifiedBy>
  <cp:revision>22</cp:revision>
  <dcterms:created xsi:type="dcterms:W3CDTF">2022-12-24T08:09:00Z</dcterms:created>
  <dcterms:modified xsi:type="dcterms:W3CDTF">2023-01-31T09:51:00Z</dcterms:modified>
</cp:coreProperties>
</file>