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144BA" w14:textId="07784F2F" w:rsidR="004E1C5C" w:rsidRPr="0064144E" w:rsidRDefault="00AB1FCB" w:rsidP="00AB1FCB">
      <w:pPr>
        <w:jc w:val="center"/>
        <w:rPr>
          <w:rFonts w:ascii="Amiri" w:hAnsi="Amiri" w:cs="Amiri"/>
          <w:sz w:val="32"/>
          <w:szCs w:val="32"/>
        </w:rPr>
      </w:pPr>
      <w:r w:rsidRPr="0064144E">
        <w:rPr>
          <w:rFonts w:ascii="Amiri" w:hAnsi="Amiri" w:cs="Amiri"/>
          <w:sz w:val="32"/>
          <w:szCs w:val="32"/>
        </w:rPr>
        <w:t>Questions de grammaire sur les textes du bac</w:t>
      </w:r>
    </w:p>
    <w:p w14:paraId="3EEB21DD" w14:textId="38D986CE" w:rsidR="009A6ACD" w:rsidRPr="0064144E" w:rsidRDefault="00DE1823" w:rsidP="00DE18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miri" w:hAnsi="Amiri" w:cs="Amiri"/>
          <w:b/>
          <w:bCs/>
          <w:sz w:val="24"/>
          <w:szCs w:val="24"/>
        </w:rPr>
      </w:pPr>
      <w:r w:rsidRPr="0064144E">
        <w:rPr>
          <w:rFonts w:ascii="Amiri" w:hAnsi="Amiri" w:cs="Amiri"/>
          <w:b/>
          <w:bCs/>
          <w:sz w:val="24"/>
          <w:szCs w:val="24"/>
        </w:rPr>
        <w:t xml:space="preserve">Baudelaire, </w:t>
      </w:r>
      <w:r w:rsidRPr="0064144E">
        <w:rPr>
          <w:rFonts w:ascii="Amiri" w:hAnsi="Amiri" w:cs="Amiri"/>
          <w:b/>
          <w:bCs/>
          <w:i/>
          <w:iCs/>
          <w:sz w:val="24"/>
          <w:szCs w:val="24"/>
        </w:rPr>
        <w:t>Les Fleurs du mal</w:t>
      </w:r>
      <w:r w:rsidRPr="0064144E">
        <w:rPr>
          <w:rFonts w:ascii="Amiri" w:hAnsi="Amiri" w:cs="Amiri"/>
          <w:b/>
          <w:bCs/>
          <w:sz w:val="24"/>
          <w:szCs w:val="24"/>
        </w:rPr>
        <w:t>, « Une charogne »</w:t>
      </w:r>
    </w:p>
    <w:p w14:paraId="4EDF7546" w14:textId="310C353E" w:rsidR="00DE1823" w:rsidRPr="0064144E" w:rsidRDefault="00DE1823" w:rsidP="009A6ACD">
      <w:pPr>
        <w:jc w:val="both"/>
        <w:rPr>
          <w:rFonts w:ascii="Amiri" w:hAnsi="Amiri" w:cs="Amiri"/>
          <w:b/>
          <w:bCs/>
          <w:sz w:val="24"/>
          <w:szCs w:val="24"/>
        </w:rPr>
      </w:pPr>
      <w:r w:rsidRPr="0064144E">
        <w:rPr>
          <w:rFonts w:ascii="Amiri" w:hAnsi="Amiri" w:cs="Amiri"/>
          <w:b/>
          <w:bCs/>
          <w:sz w:val="24"/>
          <w:szCs w:val="24"/>
          <w:u w:val="single"/>
        </w:rPr>
        <w:t>Question 1</w:t>
      </w:r>
      <w:r w:rsidRPr="0064144E">
        <w:rPr>
          <w:rFonts w:ascii="Amiri" w:hAnsi="Amiri" w:cs="Amiri"/>
          <w:b/>
          <w:bCs/>
          <w:sz w:val="24"/>
          <w:szCs w:val="24"/>
        </w:rPr>
        <w:t xml:space="preserve"> : </w:t>
      </w:r>
    </w:p>
    <w:p w14:paraId="3C635B53" w14:textId="0588CCB3" w:rsidR="00DE1823" w:rsidRPr="0064144E" w:rsidRDefault="00DE1823" w:rsidP="009A6ACD">
      <w:pPr>
        <w:jc w:val="both"/>
        <w:rPr>
          <w:rFonts w:ascii="Amiri" w:hAnsi="Amiri" w:cs="Amiri"/>
          <w:sz w:val="24"/>
          <w:szCs w:val="24"/>
        </w:rPr>
      </w:pPr>
      <w:r w:rsidRPr="0064144E">
        <w:rPr>
          <w:rFonts w:ascii="Times New Roman" w:hAnsi="Times New Roman" w:cs="Times New Roman"/>
          <w:sz w:val="24"/>
          <w:szCs w:val="24"/>
        </w:rPr>
        <w:t>●</w:t>
      </w:r>
      <w:r w:rsidRPr="0064144E">
        <w:rPr>
          <w:rFonts w:ascii="Amiri" w:hAnsi="Amiri" w:cs="Amiri"/>
          <w:sz w:val="24"/>
          <w:szCs w:val="24"/>
        </w:rPr>
        <w:t xml:space="preserve"> vers 15 et 16 : « la puanteur était si forte, que sur l’herbe/ Vous crûtes vous évanouir. » : Relevez la proposition subordonnée conjonctive et donnez sa fonction. </w:t>
      </w:r>
    </w:p>
    <w:p w14:paraId="2D18C43D" w14:textId="2A2D2351" w:rsidR="00E02D13" w:rsidRPr="0064144E" w:rsidRDefault="00E02D13" w:rsidP="009A6ACD">
      <w:pPr>
        <w:jc w:val="both"/>
        <w:rPr>
          <w:rFonts w:ascii="Amiri" w:hAnsi="Amiri" w:cs="Amiri"/>
          <w:sz w:val="24"/>
          <w:szCs w:val="24"/>
        </w:rPr>
      </w:pPr>
      <w:r w:rsidRPr="0064144E">
        <w:rPr>
          <w:rFonts w:ascii="Amiri" w:hAnsi="Amiri" w:cs="Amiri"/>
          <w:b/>
          <w:bCs/>
          <w:sz w:val="24"/>
          <w:szCs w:val="24"/>
          <w:u w:val="single"/>
        </w:rPr>
        <w:t>Question 2</w:t>
      </w:r>
      <w:r w:rsidRPr="0064144E">
        <w:rPr>
          <w:rFonts w:ascii="Amiri" w:hAnsi="Amiri" w:cs="Amiri"/>
          <w:sz w:val="24"/>
          <w:szCs w:val="24"/>
        </w:rPr>
        <w:t xml:space="preserve"> : </w:t>
      </w:r>
    </w:p>
    <w:p w14:paraId="6C219829" w14:textId="6CD1FA27" w:rsidR="00E02D13" w:rsidRPr="0064144E" w:rsidRDefault="00E02D13" w:rsidP="009A6ACD">
      <w:pPr>
        <w:jc w:val="both"/>
        <w:rPr>
          <w:rFonts w:ascii="Amiri" w:hAnsi="Amiri" w:cs="Amiri"/>
          <w:sz w:val="24"/>
          <w:szCs w:val="24"/>
        </w:rPr>
      </w:pPr>
      <w:r w:rsidRPr="0064144E">
        <w:rPr>
          <w:rFonts w:ascii="Times New Roman" w:hAnsi="Times New Roman" w:cs="Times New Roman"/>
          <w:sz w:val="24"/>
          <w:szCs w:val="24"/>
        </w:rPr>
        <w:t>●</w:t>
      </w:r>
      <w:r w:rsidRPr="0064144E">
        <w:rPr>
          <w:rFonts w:ascii="Amiri" w:hAnsi="Amiri" w:cs="Amiri"/>
          <w:sz w:val="24"/>
          <w:szCs w:val="24"/>
        </w:rPr>
        <w:t xml:space="preserve"> vers </w:t>
      </w:r>
      <w:r w:rsidR="009E44D1" w:rsidRPr="0064144E">
        <w:rPr>
          <w:rFonts w:ascii="Amiri" w:hAnsi="Amiri" w:cs="Amiri"/>
          <w:sz w:val="24"/>
          <w:szCs w:val="24"/>
        </w:rPr>
        <w:t xml:space="preserve">41 à 44 </w:t>
      </w:r>
      <w:r w:rsidRPr="0064144E">
        <w:rPr>
          <w:rFonts w:ascii="Amiri" w:hAnsi="Amiri" w:cs="Amiri"/>
          <w:sz w:val="24"/>
          <w:szCs w:val="24"/>
        </w:rPr>
        <w:t>: « </w:t>
      </w:r>
      <w:r w:rsidR="009E44D1" w:rsidRPr="0064144E">
        <w:rPr>
          <w:rFonts w:ascii="Amiri" w:hAnsi="Amiri" w:cs="Amiri"/>
          <w:sz w:val="24"/>
          <w:szCs w:val="24"/>
        </w:rPr>
        <w:t>Telle vous serez, ô reine des grâces</w:t>
      </w:r>
      <w:proofErr w:type="gramStart"/>
      <w:r w:rsidR="009E44D1" w:rsidRPr="0064144E">
        <w:rPr>
          <w:rFonts w:ascii="Amiri" w:hAnsi="Amiri" w:cs="Amiri"/>
          <w:sz w:val="24"/>
          <w:szCs w:val="24"/>
        </w:rPr>
        <w:t>,/</w:t>
      </w:r>
      <w:proofErr w:type="gramEnd"/>
      <w:r w:rsidR="009E44D1" w:rsidRPr="0064144E">
        <w:rPr>
          <w:rFonts w:ascii="Amiri" w:hAnsi="Amiri" w:cs="Amiri"/>
          <w:sz w:val="24"/>
          <w:szCs w:val="24"/>
        </w:rPr>
        <w:t xml:space="preserve">Après les derniers sacrements,/ </w:t>
      </w:r>
      <w:r w:rsidRPr="0064144E">
        <w:rPr>
          <w:rFonts w:ascii="Amiri" w:hAnsi="Amiri" w:cs="Amiri"/>
          <w:sz w:val="24"/>
          <w:szCs w:val="24"/>
        </w:rPr>
        <w:t xml:space="preserve">Quand vous irez, sous l’herbe et les floraisons grasses, /moisir parmi les ossements. » : </w:t>
      </w:r>
      <w:r w:rsidR="009E44D1" w:rsidRPr="0064144E">
        <w:rPr>
          <w:rFonts w:ascii="Amiri" w:hAnsi="Amiri" w:cs="Amiri"/>
          <w:sz w:val="24"/>
          <w:szCs w:val="24"/>
        </w:rPr>
        <w:t xml:space="preserve">Relevez la proposition subordonnée conjonctive. Quelle est sa fonction ? </w:t>
      </w:r>
    </w:p>
    <w:p w14:paraId="17BAF3CB" w14:textId="77777777" w:rsidR="0064144E" w:rsidRPr="0064144E" w:rsidRDefault="0064144E" w:rsidP="0064144E">
      <w:pPr>
        <w:jc w:val="both"/>
        <w:rPr>
          <w:rFonts w:ascii="Amiri" w:hAnsi="Amiri" w:cs="Amiri"/>
          <w:b/>
          <w:bCs/>
          <w:sz w:val="24"/>
          <w:szCs w:val="24"/>
        </w:rPr>
      </w:pPr>
      <w:r w:rsidRPr="0064144E">
        <w:rPr>
          <w:rFonts w:ascii="Amiri" w:hAnsi="Amiri" w:cs="Amiri"/>
          <w:b/>
          <w:bCs/>
          <w:sz w:val="24"/>
          <w:szCs w:val="24"/>
        </w:rPr>
        <w:t xml:space="preserve">CORRECTION </w:t>
      </w:r>
    </w:p>
    <w:p w14:paraId="5689135C" w14:textId="77777777" w:rsidR="0064144E" w:rsidRPr="0064144E" w:rsidRDefault="0064144E" w:rsidP="0064144E">
      <w:pPr>
        <w:rPr>
          <w:rFonts w:ascii="Amiri" w:hAnsi="Amiri" w:cs="Amiri"/>
          <w:sz w:val="24"/>
          <w:szCs w:val="24"/>
        </w:rPr>
      </w:pPr>
      <w:r w:rsidRPr="0064144E">
        <w:rPr>
          <w:rFonts w:ascii="Amiri" w:hAnsi="Amiri" w:cs="Amiri"/>
          <w:b/>
          <w:bCs/>
          <w:sz w:val="24"/>
          <w:szCs w:val="24"/>
        </w:rPr>
        <w:t xml:space="preserve">Question 1 : </w:t>
      </w:r>
      <w:r w:rsidRPr="0064144E">
        <w:rPr>
          <w:rFonts w:ascii="Amiri" w:hAnsi="Amiri" w:cs="Amiri"/>
          <w:sz w:val="24"/>
          <w:szCs w:val="24"/>
        </w:rPr>
        <w:t xml:space="preserve">« si…que sur l’herbe vous crûtes vous évanouir. » : il s’agit d’une proposition subordonnée conjonctive complément circonstanciel de conséquence. </w:t>
      </w:r>
    </w:p>
    <w:p w14:paraId="63B8852A" w14:textId="77777777" w:rsidR="0064144E" w:rsidRPr="0064144E" w:rsidRDefault="0064144E" w:rsidP="0064144E">
      <w:pPr>
        <w:rPr>
          <w:rFonts w:ascii="Amiri" w:hAnsi="Amiri" w:cs="Amiri"/>
          <w:sz w:val="24"/>
          <w:szCs w:val="24"/>
        </w:rPr>
      </w:pPr>
      <w:r w:rsidRPr="0064144E">
        <w:rPr>
          <w:rFonts w:ascii="Amiri" w:hAnsi="Amiri" w:cs="Amiri"/>
          <w:b/>
          <w:bCs/>
          <w:sz w:val="24"/>
          <w:szCs w:val="24"/>
        </w:rPr>
        <w:t>Question 2</w:t>
      </w:r>
      <w:r w:rsidRPr="0064144E">
        <w:rPr>
          <w:rFonts w:ascii="Amiri" w:hAnsi="Amiri" w:cs="Amiri"/>
          <w:sz w:val="24"/>
          <w:szCs w:val="24"/>
        </w:rPr>
        <w:t xml:space="preserve"> : « Quand vous irez, sous l’herbe et les floraisons grasses, /moisir parmi les ossements. » : sa fonction est complément circonstanciel de temps. Elle met l’accent sur l’effet du temps sur la femme. </w:t>
      </w:r>
    </w:p>
    <w:p w14:paraId="48D937E5" w14:textId="2DF70F8A" w:rsidR="004C10B6" w:rsidRPr="0064144E" w:rsidRDefault="004C10B6" w:rsidP="004C1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miri" w:hAnsi="Amiri" w:cs="Amiri"/>
          <w:b/>
          <w:bCs/>
          <w:sz w:val="24"/>
          <w:szCs w:val="24"/>
        </w:rPr>
      </w:pPr>
      <w:r w:rsidRPr="0064144E">
        <w:rPr>
          <w:rFonts w:ascii="Amiri" w:hAnsi="Amiri" w:cs="Amiri"/>
          <w:b/>
          <w:bCs/>
          <w:sz w:val="24"/>
          <w:szCs w:val="24"/>
        </w:rPr>
        <w:t xml:space="preserve">Victor Hugo, </w:t>
      </w:r>
      <w:r w:rsidRPr="0064144E">
        <w:rPr>
          <w:rFonts w:ascii="Amiri" w:hAnsi="Amiri" w:cs="Amiri"/>
          <w:b/>
          <w:bCs/>
          <w:i/>
          <w:iCs/>
          <w:sz w:val="24"/>
          <w:szCs w:val="24"/>
        </w:rPr>
        <w:t>Les Contemplations</w:t>
      </w:r>
      <w:r w:rsidRPr="0064144E">
        <w:rPr>
          <w:rFonts w:ascii="Amiri" w:hAnsi="Amiri" w:cs="Amiri"/>
          <w:b/>
          <w:bCs/>
          <w:sz w:val="24"/>
          <w:szCs w:val="24"/>
        </w:rPr>
        <w:t>, « J’aime l’araignée »</w:t>
      </w:r>
    </w:p>
    <w:p w14:paraId="2363534D" w14:textId="07A9E2EB" w:rsidR="004C10B6" w:rsidRPr="0064144E" w:rsidRDefault="004C10B6" w:rsidP="009A6ACD">
      <w:pPr>
        <w:jc w:val="both"/>
        <w:rPr>
          <w:rFonts w:ascii="Amiri" w:hAnsi="Amiri" w:cs="Amiri"/>
          <w:b/>
          <w:bCs/>
          <w:sz w:val="24"/>
          <w:szCs w:val="24"/>
        </w:rPr>
      </w:pPr>
      <w:r w:rsidRPr="0064144E">
        <w:rPr>
          <w:rFonts w:ascii="Amiri" w:hAnsi="Amiri" w:cs="Amiri"/>
          <w:b/>
          <w:bCs/>
          <w:sz w:val="24"/>
          <w:szCs w:val="24"/>
          <w:u w:val="single"/>
        </w:rPr>
        <w:t>Question 1</w:t>
      </w:r>
      <w:r w:rsidRPr="0064144E">
        <w:rPr>
          <w:rFonts w:ascii="Amiri" w:hAnsi="Amiri" w:cs="Amiri"/>
          <w:b/>
          <w:bCs/>
          <w:sz w:val="24"/>
          <w:szCs w:val="24"/>
        </w:rPr>
        <w:t> :</w:t>
      </w:r>
    </w:p>
    <w:p w14:paraId="1B731808" w14:textId="2C691E03" w:rsidR="00842FD6" w:rsidRPr="0064144E" w:rsidRDefault="00842FD6" w:rsidP="009A6ACD">
      <w:pPr>
        <w:jc w:val="both"/>
        <w:rPr>
          <w:rFonts w:ascii="Amiri" w:hAnsi="Amiri" w:cs="Amiri"/>
          <w:sz w:val="24"/>
          <w:szCs w:val="24"/>
        </w:rPr>
      </w:pPr>
      <w:r w:rsidRPr="0064144E">
        <w:rPr>
          <w:rFonts w:ascii="Times New Roman" w:hAnsi="Times New Roman" w:cs="Times New Roman"/>
          <w:sz w:val="24"/>
          <w:szCs w:val="24"/>
        </w:rPr>
        <w:t>●</w:t>
      </w:r>
      <w:r w:rsidRPr="0064144E">
        <w:rPr>
          <w:rFonts w:ascii="Amiri" w:hAnsi="Amiri" w:cs="Amiri"/>
          <w:sz w:val="24"/>
          <w:szCs w:val="24"/>
        </w:rPr>
        <w:t xml:space="preserve"> Vers 1 et 2 : « J’aime l’araignée et j’aime l’ortie/ Parce qu’on les hait. » : Analyser cette phrase en repérant les différentes propositions. </w:t>
      </w:r>
    </w:p>
    <w:p w14:paraId="4E9476DD" w14:textId="21CE109E" w:rsidR="00842FD6" w:rsidRPr="0064144E" w:rsidRDefault="00842FD6" w:rsidP="00842FD6">
      <w:pPr>
        <w:jc w:val="both"/>
        <w:rPr>
          <w:rFonts w:ascii="Amiri" w:hAnsi="Amiri" w:cs="Amiri"/>
          <w:b/>
          <w:bCs/>
          <w:sz w:val="24"/>
          <w:szCs w:val="24"/>
        </w:rPr>
      </w:pPr>
      <w:r w:rsidRPr="0064144E">
        <w:rPr>
          <w:rFonts w:ascii="Amiri" w:hAnsi="Amiri" w:cs="Amiri"/>
          <w:b/>
          <w:bCs/>
          <w:sz w:val="24"/>
          <w:szCs w:val="24"/>
          <w:u w:val="single"/>
        </w:rPr>
        <w:t>Question 2</w:t>
      </w:r>
      <w:r w:rsidRPr="0064144E">
        <w:rPr>
          <w:rFonts w:ascii="Amiri" w:hAnsi="Amiri" w:cs="Amiri"/>
          <w:b/>
          <w:bCs/>
          <w:sz w:val="24"/>
          <w:szCs w:val="24"/>
        </w:rPr>
        <w:t> :</w:t>
      </w:r>
    </w:p>
    <w:p w14:paraId="2785AEED" w14:textId="78646807" w:rsidR="00842FD6" w:rsidRDefault="00842FD6" w:rsidP="009A6ACD">
      <w:pPr>
        <w:jc w:val="both"/>
        <w:rPr>
          <w:rFonts w:ascii="Amiri" w:hAnsi="Amiri" w:cs="Amiri"/>
          <w:sz w:val="24"/>
          <w:szCs w:val="24"/>
        </w:rPr>
      </w:pPr>
      <w:r w:rsidRPr="0064144E">
        <w:rPr>
          <w:rFonts w:ascii="Times New Roman" w:hAnsi="Times New Roman" w:cs="Times New Roman"/>
          <w:sz w:val="24"/>
          <w:szCs w:val="24"/>
        </w:rPr>
        <w:t>●</w:t>
      </w:r>
      <w:r w:rsidRPr="0064144E">
        <w:rPr>
          <w:rFonts w:ascii="Amiri" w:hAnsi="Amiri" w:cs="Amiri"/>
          <w:sz w:val="24"/>
          <w:szCs w:val="24"/>
        </w:rPr>
        <w:t xml:space="preserve"> Vers 1 et 2 : « J’aime l’araignée et j’aime l’ortie/ Parce qu’on les hait. » : Transformez cette phrase afin d</w:t>
      </w:r>
      <w:r w:rsidR="000A2481" w:rsidRPr="0064144E">
        <w:rPr>
          <w:rFonts w:ascii="Amiri" w:hAnsi="Amiri" w:cs="Amiri"/>
          <w:sz w:val="24"/>
          <w:szCs w:val="24"/>
        </w:rPr>
        <w:t>e n’obtenir que des</w:t>
      </w:r>
      <w:r w:rsidRPr="0064144E">
        <w:rPr>
          <w:rFonts w:ascii="Amiri" w:hAnsi="Amiri" w:cs="Amiri"/>
          <w:sz w:val="24"/>
          <w:szCs w:val="24"/>
        </w:rPr>
        <w:t xml:space="preserve"> propositions indépendantes coordonnées sans changer le sens de la phrase. </w:t>
      </w:r>
    </w:p>
    <w:p w14:paraId="531EEB50" w14:textId="77777777" w:rsidR="00795342" w:rsidRPr="006641AC" w:rsidRDefault="00795342" w:rsidP="00795342">
      <w:pPr>
        <w:pStyle w:val="Paragraphedeliste"/>
        <w:spacing w:after="0" w:line="240" w:lineRule="auto"/>
        <w:rPr>
          <w:rFonts w:ascii="Courier New" w:hAnsi="Courier New" w:cs="Courier New"/>
          <w:b/>
        </w:rPr>
      </w:pPr>
      <w:r w:rsidRPr="006641AC">
        <w:rPr>
          <w:rFonts w:ascii="Courier New" w:hAnsi="Courier New" w:cs="Courier New"/>
          <w:b/>
        </w:rPr>
        <w:t>Hugo « J’aime l’araignée… »</w:t>
      </w:r>
    </w:p>
    <w:p w14:paraId="0FDE23A9" w14:textId="623C71DA" w:rsidR="00795342" w:rsidRPr="009035F3" w:rsidRDefault="00795342" w:rsidP="00795342">
      <w:pPr>
        <w:rPr>
          <w:rFonts w:ascii="Courier New" w:hAnsi="Courier New" w:cs="Courier New"/>
        </w:rPr>
      </w:pPr>
      <w:r w:rsidRPr="009035F3">
        <w:rPr>
          <w:rFonts w:ascii="Courier New" w:hAnsi="Courier New" w:cs="Courier New"/>
        </w:rPr>
        <w:t>1</w:t>
      </w:r>
      <w:r w:rsidRPr="009035F3">
        <w:rPr>
          <w:rFonts w:ascii="Courier New" w:hAnsi="Courier New" w:cs="Courier New"/>
          <w:vertAlign w:val="superscript"/>
        </w:rPr>
        <w:t>ère</w:t>
      </w:r>
      <w:r w:rsidRPr="009035F3">
        <w:rPr>
          <w:rFonts w:ascii="Courier New" w:hAnsi="Courier New" w:cs="Courier New"/>
        </w:rPr>
        <w:t xml:space="preserve"> strophe : repérez trois subordonnées circonstancielles et dites ce qu’elles expriment</w:t>
      </w:r>
      <w:r>
        <w:rPr>
          <w:rFonts w:ascii="Courier New" w:hAnsi="Courier New" w:cs="Courier New"/>
        </w:rPr>
        <w:t>….</w:t>
      </w:r>
    </w:p>
    <w:p w14:paraId="580AC74F" w14:textId="77777777" w:rsidR="00795342" w:rsidRPr="009035F3" w:rsidRDefault="00795342" w:rsidP="00795342">
      <w:pPr>
        <w:rPr>
          <w:rFonts w:ascii="Courier New" w:hAnsi="Courier New" w:cs="Courier New"/>
          <w:b/>
        </w:rPr>
      </w:pPr>
      <w:r w:rsidRPr="009035F3">
        <w:rPr>
          <w:rFonts w:ascii="Courier New" w:hAnsi="Courier New" w:cs="Courier New"/>
        </w:rPr>
        <w:tab/>
      </w:r>
      <w:r w:rsidRPr="009035F3">
        <w:rPr>
          <w:rFonts w:ascii="Courier New" w:hAnsi="Courier New" w:cs="Courier New"/>
          <w:b/>
        </w:rPr>
        <w:t>Hugo « J’aime l’araignée… »</w:t>
      </w:r>
    </w:p>
    <w:p w14:paraId="308D1564" w14:textId="6C36567B" w:rsidR="00795342" w:rsidRPr="009035F3" w:rsidRDefault="00795342" w:rsidP="00795342">
      <w:pPr>
        <w:rPr>
          <w:rFonts w:ascii="Courier New" w:hAnsi="Courier New" w:cs="Courier New"/>
        </w:rPr>
      </w:pPr>
      <w:r w:rsidRPr="009035F3">
        <w:rPr>
          <w:rFonts w:ascii="Courier New" w:hAnsi="Courier New" w:cs="Courier New"/>
        </w:rPr>
        <w:t>V.21 Analysez la négation.</w:t>
      </w:r>
      <w:r>
        <w:rPr>
          <w:rFonts w:ascii="Courier New" w:hAnsi="Courier New" w:cs="Courier New"/>
        </w:rPr>
        <w:t> ???</w:t>
      </w:r>
    </w:p>
    <w:p w14:paraId="252163AD" w14:textId="77777777" w:rsidR="0064144E" w:rsidRPr="0064144E" w:rsidRDefault="0064144E" w:rsidP="0064144E">
      <w:pPr>
        <w:jc w:val="both"/>
        <w:rPr>
          <w:rFonts w:ascii="Amiri" w:hAnsi="Amiri" w:cs="Amiri"/>
          <w:b/>
          <w:bCs/>
          <w:sz w:val="24"/>
          <w:szCs w:val="24"/>
        </w:rPr>
      </w:pPr>
      <w:r w:rsidRPr="0064144E">
        <w:rPr>
          <w:rFonts w:ascii="Amiri" w:hAnsi="Amiri" w:cs="Amiri"/>
          <w:b/>
          <w:bCs/>
          <w:sz w:val="24"/>
          <w:szCs w:val="24"/>
        </w:rPr>
        <w:t xml:space="preserve">CORRECTION </w:t>
      </w:r>
    </w:p>
    <w:p w14:paraId="5F79ADF3" w14:textId="77777777" w:rsidR="0064144E" w:rsidRPr="0064144E" w:rsidRDefault="0064144E" w:rsidP="0064144E">
      <w:pPr>
        <w:jc w:val="both"/>
        <w:rPr>
          <w:rFonts w:ascii="Amiri" w:hAnsi="Amiri" w:cs="Amiri"/>
          <w:sz w:val="24"/>
          <w:szCs w:val="24"/>
        </w:rPr>
      </w:pPr>
      <w:r w:rsidRPr="0064144E">
        <w:rPr>
          <w:rFonts w:ascii="Amiri" w:hAnsi="Amiri" w:cs="Amiri"/>
          <w:b/>
          <w:bCs/>
          <w:sz w:val="24"/>
          <w:szCs w:val="24"/>
        </w:rPr>
        <w:t xml:space="preserve">Question 1 : </w:t>
      </w:r>
      <w:r w:rsidRPr="0064144E">
        <w:rPr>
          <w:rFonts w:ascii="Amiri" w:hAnsi="Amiri" w:cs="Amiri"/>
          <w:sz w:val="24"/>
          <w:szCs w:val="24"/>
        </w:rPr>
        <w:t xml:space="preserve">« [J’aime l’araignée] </w:t>
      </w:r>
      <w:r w:rsidRPr="0064144E">
        <w:rPr>
          <w:rFonts w:ascii="Amiri" w:hAnsi="Amiri" w:cs="Amiri"/>
          <w:sz w:val="24"/>
          <w:szCs w:val="24"/>
          <w:u w:val="single"/>
        </w:rPr>
        <w:t>et</w:t>
      </w:r>
      <w:r w:rsidRPr="0064144E">
        <w:rPr>
          <w:rFonts w:ascii="Amiri" w:hAnsi="Amiri" w:cs="Amiri"/>
          <w:sz w:val="24"/>
          <w:szCs w:val="24"/>
        </w:rPr>
        <w:t xml:space="preserve"> [j’aime l’ortie]/ [</w:t>
      </w:r>
      <w:r w:rsidRPr="0064144E">
        <w:rPr>
          <w:rFonts w:ascii="Amiri" w:hAnsi="Amiri" w:cs="Amiri"/>
          <w:sz w:val="24"/>
          <w:szCs w:val="24"/>
          <w:u w:val="single"/>
        </w:rPr>
        <w:t>Parce</w:t>
      </w:r>
      <w:r w:rsidRPr="0064144E">
        <w:rPr>
          <w:rFonts w:ascii="Amiri" w:hAnsi="Amiri" w:cs="Amiri"/>
          <w:sz w:val="24"/>
          <w:szCs w:val="24"/>
        </w:rPr>
        <w:t xml:space="preserve"> qu’on les hait] » : Nous avons deux propositions coordonnées par la conjonction de coordination « et » : « j’aime l’araignée » et « j’aime l’ortie » puis une </w:t>
      </w:r>
      <w:r w:rsidRPr="0064144E">
        <w:rPr>
          <w:rFonts w:ascii="Amiri" w:hAnsi="Amiri" w:cs="Amiri"/>
          <w:sz w:val="24"/>
          <w:szCs w:val="24"/>
        </w:rPr>
        <w:lastRenderedPageBreak/>
        <w:t xml:space="preserve">proposition subordonnée conjonctive qui a pour fonction compléments circonstanciel de cause et qui est introduite par la conjonction de subordination « parce que ». </w:t>
      </w:r>
    </w:p>
    <w:p w14:paraId="5A133577" w14:textId="77777777" w:rsidR="0064144E" w:rsidRPr="0064144E" w:rsidRDefault="0064144E" w:rsidP="0064144E">
      <w:pPr>
        <w:jc w:val="both"/>
        <w:rPr>
          <w:rFonts w:ascii="Amiri" w:hAnsi="Amiri" w:cs="Amiri"/>
          <w:sz w:val="24"/>
          <w:szCs w:val="24"/>
        </w:rPr>
      </w:pPr>
      <w:r w:rsidRPr="0064144E">
        <w:rPr>
          <w:rFonts w:ascii="Amiri" w:hAnsi="Amiri" w:cs="Amiri"/>
          <w:b/>
          <w:bCs/>
          <w:sz w:val="24"/>
          <w:szCs w:val="24"/>
        </w:rPr>
        <w:t>Question 2</w:t>
      </w:r>
      <w:r w:rsidRPr="0064144E">
        <w:rPr>
          <w:rFonts w:ascii="Amiri" w:hAnsi="Amiri" w:cs="Amiri"/>
          <w:sz w:val="24"/>
          <w:szCs w:val="24"/>
        </w:rPr>
        <w:t xml:space="preserve"> : Je peux remplacer la subordonnée par une proposition coordonnée en remplaçant « parce que » par la conjonction de coordination « car » en gardant le lien l’expression de la cause : </w:t>
      </w:r>
      <w:r w:rsidRPr="0064144E">
        <w:rPr>
          <w:rFonts w:ascii="Amiri" w:hAnsi="Amiri" w:cs="Amiri"/>
          <w:b/>
          <w:bCs/>
          <w:sz w:val="24"/>
          <w:szCs w:val="24"/>
        </w:rPr>
        <w:t>J’aime l’araignée et j’aime l’ortie car on les hait</w:t>
      </w:r>
      <w:r w:rsidRPr="0064144E">
        <w:rPr>
          <w:rFonts w:ascii="Amiri" w:hAnsi="Amiri" w:cs="Amiri"/>
          <w:sz w:val="24"/>
          <w:szCs w:val="24"/>
        </w:rPr>
        <w:t xml:space="preserve">. </w:t>
      </w:r>
    </w:p>
    <w:p w14:paraId="3EF7DE86" w14:textId="7A1BFDE4" w:rsidR="006721B5" w:rsidRPr="0064144E" w:rsidRDefault="006721B5" w:rsidP="006721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miri" w:hAnsi="Amiri" w:cs="Amiri"/>
          <w:b/>
          <w:bCs/>
          <w:sz w:val="24"/>
          <w:szCs w:val="24"/>
        </w:rPr>
      </w:pPr>
      <w:r w:rsidRPr="0064144E">
        <w:rPr>
          <w:rFonts w:ascii="Amiri" w:hAnsi="Amiri" w:cs="Amiri"/>
          <w:b/>
          <w:bCs/>
          <w:sz w:val="24"/>
          <w:szCs w:val="24"/>
        </w:rPr>
        <w:t xml:space="preserve">Corbière, </w:t>
      </w:r>
      <w:r w:rsidRPr="0064144E">
        <w:rPr>
          <w:rFonts w:ascii="Amiri" w:hAnsi="Amiri" w:cs="Amiri"/>
          <w:b/>
          <w:bCs/>
          <w:i/>
          <w:iCs/>
          <w:sz w:val="24"/>
          <w:szCs w:val="24"/>
        </w:rPr>
        <w:t>Les Amours jaunes</w:t>
      </w:r>
      <w:r w:rsidRPr="0064144E">
        <w:rPr>
          <w:rFonts w:ascii="Amiri" w:hAnsi="Amiri" w:cs="Amiri"/>
          <w:b/>
          <w:bCs/>
          <w:sz w:val="24"/>
          <w:szCs w:val="24"/>
        </w:rPr>
        <w:t>, « Le crapaud »</w:t>
      </w:r>
    </w:p>
    <w:p w14:paraId="4B150DBD" w14:textId="77777777" w:rsidR="006721B5" w:rsidRPr="0064144E" w:rsidRDefault="006721B5" w:rsidP="006721B5">
      <w:pPr>
        <w:jc w:val="both"/>
        <w:rPr>
          <w:rFonts w:ascii="Amiri" w:hAnsi="Amiri" w:cs="Amiri"/>
          <w:b/>
          <w:bCs/>
          <w:sz w:val="24"/>
          <w:szCs w:val="24"/>
        </w:rPr>
      </w:pPr>
      <w:r w:rsidRPr="0064144E">
        <w:rPr>
          <w:rFonts w:ascii="Amiri" w:hAnsi="Amiri" w:cs="Amiri"/>
          <w:b/>
          <w:bCs/>
          <w:sz w:val="24"/>
          <w:szCs w:val="24"/>
          <w:u w:val="single"/>
        </w:rPr>
        <w:t>Question 1</w:t>
      </w:r>
      <w:r w:rsidRPr="0064144E">
        <w:rPr>
          <w:rFonts w:ascii="Amiri" w:hAnsi="Amiri" w:cs="Amiri"/>
          <w:b/>
          <w:bCs/>
          <w:sz w:val="24"/>
          <w:szCs w:val="24"/>
        </w:rPr>
        <w:t xml:space="preserve"> : </w:t>
      </w:r>
    </w:p>
    <w:p w14:paraId="440B23DE" w14:textId="22AC73DB" w:rsidR="006721B5" w:rsidRPr="0064144E" w:rsidRDefault="006721B5" w:rsidP="009A6ACD">
      <w:pPr>
        <w:jc w:val="both"/>
        <w:rPr>
          <w:rFonts w:ascii="Amiri" w:hAnsi="Amiri" w:cs="Amiri"/>
          <w:sz w:val="24"/>
          <w:szCs w:val="24"/>
        </w:rPr>
      </w:pPr>
      <w:r w:rsidRPr="0064144E">
        <w:rPr>
          <w:rFonts w:ascii="Times New Roman" w:hAnsi="Times New Roman" w:cs="Times New Roman"/>
          <w:sz w:val="24"/>
          <w:szCs w:val="24"/>
        </w:rPr>
        <w:t>●</w:t>
      </w:r>
      <w:r w:rsidRPr="0064144E">
        <w:rPr>
          <w:rFonts w:ascii="Amiri" w:hAnsi="Amiri" w:cs="Amiri"/>
          <w:sz w:val="24"/>
          <w:szCs w:val="24"/>
        </w:rPr>
        <w:t xml:space="preserve"> Vers 7 et 8 : « Pourquoi cette peur, / près de moi, ton soldat fidèle ! » : transformez cette phrase afin qu’elle soit construite d’une proposition principale et une proposition subordonnée conjonctive circonstancielle de concession (ou d’opposition). </w:t>
      </w:r>
    </w:p>
    <w:p w14:paraId="1FBA038C" w14:textId="77777777" w:rsidR="006721B5" w:rsidRPr="0064144E" w:rsidRDefault="006721B5" w:rsidP="009A6ACD">
      <w:pPr>
        <w:jc w:val="both"/>
        <w:rPr>
          <w:rFonts w:ascii="Amiri" w:hAnsi="Amiri" w:cs="Amiri"/>
          <w:b/>
          <w:bCs/>
          <w:sz w:val="24"/>
          <w:szCs w:val="24"/>
          <w:u w:val="single"/>
        </w:rPr>
      </w:pPr>
      <w:r w:rsidRPr="0064144E">
        <w:rPr>
          <w:rFonts w:ascii="Amiri" w:hAnsi="Amiri" w:cs="Amiri"/>
          <w:b/>
          <w:bCs/>
          <w:sz w:val="24"/>
          <w:szCs w:val="24"/>
          <w:u w:val="single"/>
        </w:rPr>
        <w:t>Question 2</w:t>
      </w:r>
      <w:r w:rsidRPr="0064144E">
        <w:rPr>
          <w:rFonts w:ascii="Amiri" w:hAnsi="Amiri" w:cs="Amiri"/>
          <w:b/>
          <w:bCs/>
          <w:sz w:val="24"/>
          <w:szCs w:val="24"/>
        </w:rPr>
        <w:t> :</w:t>
      </w:r>
      <w:r w:rsidRPr="0064144E">
        <w:rPr>
          <w:rFonts w:ascii="Amiri" w:hAnsi="Amiri" w:cs="Amiri"/>
          <w:b/>
          <w:bCs/>
          <w:sz w:val="24"/>
          <w:szCs w:val="24"/>
          <w:u w:val="single"/>
        </w:rPr>
        <w:t xml:space="preserve"> </w:t>
      </w:r>
    </w:p>
    <w:p w14:paraId="4CE5601D" w14:textId="34DD0FF5" w:rsidR="006721B5" w:rsidRPr="0064144E" w:rsidRDefault="006721B5" w:rsidP="009A6ACD">
      <w:pPr>
        <w:jc w:val="both"/>
        <w:rPr>
          <w:rFonts w:ascii="Amiri" w:hAnsi="Amiri" w:cs="Amiri"/>
          <w:sz w:val="24"/>
          <w:szCs w:val="24"/>
        </w:rPr>
      </w:pPr>
      <w:r w:rsidRPr="0064144E">
        <w:rPr>
          <w:rFonts w:ascii="Times New Roman" w:hAnsi="Times New Roman" w:cs="Times New Roman"/>
          <w:sz w:val="24"/>
          <w:szCs w:val="24"/>
        </w:rPr>
        <w:t>●</w:t>
      </w:r>
      <w:r w:rsidRPr="0064144E">
        <w:rPr>
          <w:rFonts w:ascii="Amiri" w:hAnsi="Amiri" w:cs="Amiri"/>
          <w:sz w:val="24"/>
          <w:szCs w:val="24"/>
        </w:rPr>
        <w:t xml:space="preserve"> Vers 12 : « Vois-tu pas son œil de lumière ? » : Transformez la phrase afin que le registre de langue soit courant. Expliquez vos modifications. </w:t>
      </w:r>
    </w:p>
    <w:p w14:paraId="575BA042" w14:textId="77777777" w:rsidR="006721B5" w:rsidRPr="0064144E" w:rsidRDefault="006721B5" w:rsidP="009A6ACD">
      <w:pPr>
        <w:jc w:val="both"/>
        <w:rPr>
          <w:rFonts w:ascii="Amiri" w:hAnsi="Amiri" w:cs="Amiri"/>
          <w:sz w:val="24"/>
          <w:szCs w:val="24"/>
        </w:rPr>
      </w:pPr>
      <w:r w:rsidRPr="0064144E">
        <w:rPr>
          <w:rFonts w:ascii="Amiri" w:hAnsi="Amiri" w:cs="Amiri"/>
          <w:b/>
          <w:bCs/>
          <w:sz w:val="24"/>
          <w:szCs w:val="24"/>
          <w:u w:val="single"/>
        </w:rPr>
        <w:t>Question 3</w:t>
      </w:r>
      <w:r w:rsidRPr="0064144E">
        <w:rPr>
          <w:rFonts w:ascii="Amiri" w:hAnsi="Amiri" w:cs="Amiri"/>
          <w:sz w:val="24"/>
          <w:szCs w:val="24"/>
        </w:rPr>
        <w:t xml:space="preserve"> : </w:t>
      </w:r>
    </w:p>
    <w:p w14:paraId="58FAD4F7" w14:textId="4682BCD3" w:rsidR="006721B5" w:rsidRPr="0064144E" w:rsidRDefault="006721B5" w:rsidP="009A6ACD">
      <w:pPr>
        <w:jc w:val="both"/>
        <w:rPr>
          <w:rFonts w:ascii="Amiri" w:hAnsi="Amiri" w:cs="Amiri"/>
          <w:sz w:val="24"/>
          <w:szCs w:val="24"/>
        </w:rPr>
      </w:pPr>
      <w:r w:rsidRPr="0064144E">
        <w:rPr>
          <w:rFonts w:ascii="Times New Roman" w:hAnsi="Times New Roman" w:cs="Times New Roman"/>
          <w:sz w:val="24"/>
          <w:szCs w:val="24"/>
        </w:rPr>
        <w:t>●</w:t>
      </w:r>
      <w:r w:rsidRPr="0064144E">
        <w:rPr>
          <w:rFonts w:ascii="Amiri" w:hAnsi="Amiri" w:cs="Amiri"/>
          <w:sz w:val="24"/>
          <w:szCs w:val="24"/>
        </w:rPr>
        <w:t xml:space="preserve"> Vers 12 : « Vois-tu pas son œil de lumière ? » : Transformez la phrase afin que le registre de langue soit soutenu. Expliquez vos modifications. </w:t>
      </w:r>
    </w:p>
    <w:p w14:paraId="2092D2F4" w14:textId="2B258577" w:rsidR="006721B5" w:rsidRPr="0064144E" w:rsidRDefault="006721B5" w:rsidP="009A6ACD">
      <w:pPr>
        <w:jc w:val="both"/>
        <w:rPr>
          <w:rFonts w:ascii="Amiri" w:hAnsi="Amiri" w:cs="Amiri"/>
          <w:sz w:val="24"/>
          <w:szCs w:val="24"/>
        </w:rPr>
      </w:pPr>
      <w:r w:rsidRPr="0064144E">
        <w:rPr>
          <w:rFonts w:ascii="Amiri" w:hAnsi="Amiri" w:cs="Amiri"/>
          <w:b/>
          <w:bCs/>
          <w:sz w:val="24"/>
          <w:szCs w:val="24"/>
          <w:u w:val="single"/>
        </w:rPr>
        <w:t>Question 4</w:t>
      </w:r>
      <w:r w:rsidRPr="0064144E">
        <w:rPr>
          <w:rFonts w:ascii="Amiri" w:hAnsi="Amiri" w:cs="Amiri"/>
          <w:sz w:val="24"/>
          <w:szCs w:val="24"/>
        </w:rPr>
        <w:t xml:space="preserve"> : </w:t>
      </w:r>
    </w:p>
    <w:p w14:paraId="78988645" w14:textId="6E468421" w:rsidR="006721B5" w:rsidRPr="0064144E" w:rsidRDefault="006721B5" w:rsidP="009A6ACD">
      <w:pPr>
        <w:jc w:val="both"/>
        <w:rPr>
          <w:rFonts w:ascii="Amiri" w:hAnsi="Amiri" w:cs="Amiri"/>
          <w:b/>
          <w:bCs/>
          <w:sz w:val="24"/>
          <w:szCs w:val="24"/>
          <w:u w:val="single"/>
        </w:rPr>
      </w:pPr>
      <w:r w:rsidRPr="0064144E">
        <w:rPr>
          <w:rFonts w:ascii="Times New Roman" w:hAnsi="Times New Roman" w:cs="Times New Roman"/>
          <w:sz w:val="24"/>
          <w:szCs w:val="24"/>
        </w:rPr>
        <w:t>●</w:t>
      </w:r>
      <w:r w:rsidRPr="0064144E">
        <w:rPr>
          <w:rFonts w:ascii="Amiri" w:hAnsi="Amiri" w:cs="Amiri"/>
          <w:sz w:val="24"/>
          <w:szCs w:val="24"/>
        </w:rPr>
        <w:t xml:space="preserve"> Vers 12 : « Vois-tu pas son œil de lumière ? » : transformez cette interrogation directe en interrogation </w:t>
      </w:r>
    </w:p>
    <w:p w14:paraId="3A0BE2D6" w14:textId="47979130" w:rsidR="006721B5" w:rsidRPr="0064144E" w:rsidRDefault="0064144E" w:rsidP="0064144E">
      <w:pPr>
        <w:jc w:val="both"/>
        <w:rPr>
          <w:rFonts w:ascii="Amiri" w:hAnsi="Amiri" w:cs="Amiri"/>
          <w:b/>
          <w:bCs/>
          <w:sz w:val="24"/>
          <w:szCs w:val="24"/>
        </w:rPr>
      </w:pPr>
      <w:r w:rsidRPr="0064144E">
        <w:rPr>
          <w:rFonts w:ascii="Amiri" w:hAnsi="Amiri" w:cs="Amiri"/>
          <w:b/>
          <w:bCs/>
          <w:sz w:val="24"/>
          <w:szCs w:val="24"/>
        </w:rPr>
        <w:t>CORRECTION</w:t>
      </w:r>
    </w:p>
    <w:p w14:paraId="7509EF8D" w14:textId="3219CBCE" w:rsidR="006721B5" w:rsidRPr="0064144E" w:rsidRDefault="006721B5" w:rsidP="006721B5">
      <w:pPr>
        <w:jc w:val="both"/>
        <w:rPr>
          <w:rFonts w:ascii="Amiri" w:hAnsi="Amiri" w:cs="Amiri"/>
          <w:b/>
          <w:bCs/>
          <w:sz w:val="24"/>
          <w:szCs w:val="24"/>
        </w:rPr>
      </w:pPr>
      <w:r w:rsidRPr="0064144E">
        <w:rPr>
          <w:rFonts w:ascii="Amiri" w:hAnsi="Amiri" w:cs="Amiri"/>
          <w:b/>
          <w:bCs/>
          <w:sz w:val="24"/>
          <w:szCs w:val="24"/>
        </w:rPr>
        <w:t xml:space="preserve">Question 1 : </w:t>
      </w:r>
      <w:r w:rsidRPr="0064144E">
        <w:rPr>
          <w:rFonts w:ascii="Amiri" w:hAnsi="Amiri" w:cs="Amiri"/>
          <w:sz w:val="24"/>
          <w:szCs w:val="24"/>
        </w:rPr>
        <w:t>Pourquoi as-tu peur, alors que tu es près de moi, ton soldat fidèle !</w:t>
      </w:r>
    </w:p>
    <w:p w14:paraId="0160AE55" w14:textId="203EB749" w:rsidR="00F61910" w:rsidRPr="0064144E" w:rsidRDefault="006721B5" w:rsidP="00F61910">
      <w:pPr>
        <w:jc w:val="both"/>
        <w:rPr>
          <w:rFonts w:ascii="Amiri" w:hAnsi="Amiri" w:cs="Amiri"/>
          <w:sz w:val="24"/>
          <w:szCs w:val="24"/>
        </w:rPr>
      </w:pPr>
      <w:r w:rsidRPr="0064144E">
        <w:rPr>
          <w:rFonts w:ascii="Amiri" w:hAnsi="Amiri" w:cs="Amiri"/>
          <w:b/>
          <w:bCs/>
          <w:sz w:val="24"/>
          <w:szCs w:val="24"/>
        </w:rPr>
        <w:t>Question 2</w:t>
      </w:r>
      <w:r w:rsidRPr="0064144E">
        <w:rPr>
          <w:rFonts w:ascii="Amiri" w:hAnsi="Amiri" w:cs="Amiri"/>
          <w:sz w:val="24"/>
          <w:szCs w:val="24"/>
        </w:rPr>
        <w:t> : « Vois-tu pas son œil de lumière » </w:t>
      </w:r>
      <w:r w:rsidRPr="0064144E">
        <w:rPr>
          <w:rFonts w:ascii="Times New Roman" w:hAnsi="Times New Roman" w:cs="Times New Roman"/>
          <w:sz w:val="24"/>
          <w:szCs w:val="24"/>
        </w:rPr>
        <w:t>→</w:t>
      </w:r>
      <w:r w:rsidRPr="0064144E">
        <w:rPr>
          <w:rFonts w:ascii="Amiri" w:hAnsi="Amiri" w:cs="Amiri"/>
          <w:sz w:val="24"/>
          <w:szCs w:val="24"/>
        </w:rPr>
        <w:t xml:space="preserve"> « Est-ce que tu ne vois pas son œil de lumière ? » : on utilise « est-ce que » et on rétablit l’adverbe de la négation « ne ». </w:t>
      </w:r>
    </w:p>
    <w:p w14:paraId="6D7EB5A0" w14:textId="0C37AAEF" w:rsidR="006721B5" w:rsidRPr="0064144E" w:rsidRDefault="006721B5" w:rsidP="00F61910">
      <w:pPr>
        <w:jc w:val="both"/>
        <w:rPr>
          <w:rFonts w:ascii="Amiri" w:hAnsi="Amiri" w:cs="Amiri"/>
          <w:sz w:val="24"/>
          <w:szCs w:val="24"/>
        </w:rPr>
      </w:pPr>
      <w:r w:rsidRPr="0064144E">
        <w:rPr>
          <w:rFonts w:ascii="Amiri" w:hAnsi="Amiri" w:cs="Amiri"/>
          <w:b/>
          <w:bCs/>
          <w:sz w:val="24"/>
          <w:szCs w:val="24"/>
        </w:rPr>
        <w:t>Question 3</w:t>
      </w:r>
      <w:r w:rsidRPr="0064144E">
        <w:rPr>
          <w:rFonts w:ascii="Amiri" w:hAnsi="Amiri" w:cs="Amiri"/>
          <w:sz w:val="24"/>
          <w:szCs w:val="24"/>
        </w:rPr>
        <w:t xml:space="preserve"> : « Vois-tu pas son œil de lumière ? » </w:t>
      </w:r>
      <w:r w:rsidRPr="0064144E">
        <w:rPr>
          <w:rFonts w:ascii="Times New Roman" w:hAnsi="Times New Roman" w:cs="Times New Roman"/>
          <w:sz w:val="24"/>
          <w:szCs w:val="24"/>
        </w:rPr>
        <w:t>→</w:t>
      </w:r>
      <w:r w:rsidRPr="0064144E">
        <w:rPr>
          <w:rFonts w:ascii="Amiri" w:hAnsi="Amiri" w:cs="Amiri"/>
          <w:sz w:val="24"/>
          <w:szCs w:val="24"/>
        </w:rPr>
        <w:t xml:space="preserve"> « Ne vois-tu pas son œil de lumière ? » : On conserve l’inversion sujet-verbe pour l’interrogation et on ajoute l’adverbe « ne » de la négation pour rétablir le registre soutenu. </w:t>
      </w:r>
    </w:p>
    <w:p w14:paraId="4EA53AE9" w14:textId="2B8E757D" w:rsidR="006721B5" w:rsidRDefault="006721B5" w:rsidP="00F61910">
      <w:pPr>
        <w:jc w:val="both"/>
        <w:rPr>
          <w:rFonts w:ascii="Amiri" w:hAnsi="Amiri" w:cs="Amiri"/>
          <w:sz w:val="24"/>
          <w:szCs w:val="24"/>
        </w:rPr>
      </w:pPr>
      <w:r w:rsidRPr="0064144E">
        <w:rPr>
          <w:rFonts w:ascii="Amiri" w:hAnsi="Amiri" w:cs="Amiri"/>
          <w:b/>
          <w:bCs/>
          <w:sz w:val="24"/>
          <w:szCs w:val="24"/>
        </w:rPr>
        <w:t>Question 4</w:t>
      </w:r>
      <w:r w:rsidRPr="0064144E">
        <w:rPr>
          <w:rFonts w:ascii="Amiri" w:hAnsi="Amiri" w:cs="Amiri"/>
          <w:sz w:val="24"/>
          <w:szCs w:val="24"/>
        </w:rPr>
        <w:t xml:space="preserve"> : « Vois-tu pas son œil de lumière ? » </w:t>
      </w:r>
      <w:r w:rsidRPr="0064144E">
        <w:rPr>
          <w:rFonts w:ascii="Times New Roman" w:hAnsi="Times New Roman" w:cs="Times New Roman"/>
          <w:sz w:val="24"/>
          <w:szCs w:val="24"/>
        </w:rPr>
        <w:t>→</w:t>
      </w:r>
      <w:r w:rsidRPr="0064144E">
        <w:rPr>
          <w:rFonts w:ascii="Amiri" w:hAnsi="Amiri" w:cs="Amiri"/>
          <w:sz w:val="24"/>
          <w:szCs w:val="24"/>
        </w:rPr>
        <w:t xml:space="preserve"> Il lui demande si elle (ou s’il) ne voit pas son œil de lumière. </w:t>
      </w:r>
    </w:p>
    <w:p w14:paraId="433ECF4D" w14:textId="77777777" w:rsidR="00795342" w:rsidRDefault="00795342"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br w:type="page"/>
      </w:r>
    </w:p>
    <w:p w14:paraId="342B2507" w14:textId="63154D2E" w:rsidR="00795342" w:rsidRPr="00795342" w:rsidRDefault="00795342" w:rsidP="00795342">
      <w:pPr>
        <w:rPr>
          <w:rFonts w:ascii="Courier New" w:hAnsi="Courier New" w:cs="Courier New"/>
          <w:b/>
        </w:rPr>
      </w:pPr>
      <w:r w:rsidRPr="00795342">
        <w:rPr>
          <w:rFonts w:ascii="Courier New" w:hAnsi="Courier New" w:cs="Courier New"/>
          <w:b/>
        </w:rPr>
        <w:lastRenderedPageBreak/>
        <w:t>Question valable pour les PSCC</w:t>
      </w:r>
    </w:p>
    <w:p w14:paraId="75F0656D" w14:textId="69155F4B" w:rsidR="00795342" w:rsidRPr="00795342" w:rsidRDefault="00795342" w:rsidP="00795342">
      <w:pPr>
        <w:pStyle w:val="Paragraphedeliste"/>
        <w:numPr>
          <w:ilvl w:val="0"/>
          <w:numId w:val="3"/>
        </w:numPr>
        <w:rPr>
          <w:rFonts w:ascii="Courier New" w:hAnsi="Courier New" w:cs="Courier New"/>
        </w:rPr>
      </w:pPr>
      <w:bookmarkStart w:id="0" w:name="_GoBack"/>
      <w:bookmarkEnd w:id="0"/>
      <w:r w:rsidRPr="00795342">
        <w:rPr>
          <w:rFonts w:ascii="Courier New" w:hAnsi="Courier New" w:cs="Courier New"/>
        </w:rPr>
        <w:t>D</w:t>
      </w:r>
      <w:r w:rsidRPr="00795342">
        <w:rPr>
          <w:rFonts w:ascii="Courier New" w:hAnsi="Courier New" w:cs="Courier New"/>
        </w:rPr>
        <w:t>élimitez la proposition subordonnée circonstancielle et la proposition principale puis dites quelle circonstance est exprimée.</w:t>
      </w:r>
    </w:p>
    <w:p w14:paraId="22700F58" w14:textId="77777777" w:rsidR="00795342" w:rsidRDefault="00795342" w:rsidP="00795342">
      <w:pPr>
        <w:rPr>
          <w:rFonts w:ascii="Courier New" w:hAnsi="Courier New" w:cs="Courier New"/>
        </w:rPr>
      </w:pPr>
    </w:p>
    <w:p w14:paraId="4420443D" w14:textId="2FF9E2EC" w:rsidR="00795342" w:rsidRPr="00795342" w:rsidRDefault="00795342" w:rsidP="00795342">
      <w:pPr>
        <w:pStyle w:val="Paragraphedeliste"/>
        <w:numPr>
          <w:ilvl w:val="0"/>
          <w:numId w:val="3"/>
        </w:numPr>
        <w:rPr>
          <w:rFonts w:ascii="Courier New" w:hAnsi="Courier New" w:cs="Courier New"/>
        </w:rPr>
      </w:pPr>
      <w:r w:rsidRPr="00795342">
        <w:rPr>
          <w:rFonts w:ascii="Courier New" w:hAnsi="Courier New" w:cs="Courier New"/>
        </w:rPr>
        <w:t>R</w:t>
      </w:r>
      <w:r w:rsidRPr="00795342">
        <w:rPr>
          <w:rFonts w:ascii="Courier New" w:hAnsi="Courier New" w:cs="Courier New"/>
        </w:rPr>
        <w:t>emplacez ce vers par une proposition subordonnée circonstancielle (en rétablissant le sujet et le verbe conjugué, évidemment) puis dites quelle circonstance est exprimée.</w:t>
      </w:r>
    </w:p>
    <w:p w14:paraId="3185D2B0" w14:textId="77777777" w:rsidR="00795342" w:rsidRPr="0064144E" w:rsidRDefault="00795342" w:rsidP="00F61910">
      <w:pPr>
        <w:jc w:val="both"/>
        <w:rPr>
          <w:rFonts w:ascii="Amiri" w:hAnsi="Amiri" w:cs="Amiri"/>
          <w:sz w:val="24"/>
          <w:szCs w:val="24"/>
        </w:rPr>
      </w:pPr>
    </w:p>
    <w:sectPr w:rsidR="00795342" w:rsidRPr="0064144E" w:rsidSect="00BC22A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miri">
    <w:panose1 w:val="00000500000000000000"/>
    <w:charset w:val="00"/>
    <w:family w:val="auto"/>
    <w:pitch w:val="variable"/>
    <w:sig w:usb0="A000206F" w:usb1="82002042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D0004"/>
    <w:multiLevelType w:val="hybridMultilevel"/>
    <w:tmpl w:val="2A1E06A6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08367AB"/>
    <w:multiLevelType w:val="hybridMultilevel"/>
    <w:tmpl w:val="336895C8"/>
    <w:lvl w:ilvl="0" w:tplc="0D4462D0">
      <w:start w:val="5"/>
      <w:numFmt w:val="bullet"/>
      <w:lvlText w:val="-"/>
      <w:lvlJc w:val="left"/>
      <w:pPr>
        <w:ind w:left="720" w:hanging="360"/>
      </w:pPr>
      <w:rPr>
        <w:rFonts w:ascii="Courier New" w:eastAsiaTheme="minorHAnsi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1F563A"/>
    <w:multiLevelType w:val="hybridMultilevel"/>
    <w:tmpl w:val="17683428"/>
    <w:lvl w:ilvl="0" w:tplc="4F4EE3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A0"/>
    <w:rsid w:val="000454B4"/>
    <w:rsid w:val="000A2481"/>
    <w:rsid w:val="002754C8"/>
    <w:rsid w:val="003007CD"/>
    <w:rsid w:val="003015B2"/>
    <w:rsid w:val="004C10B6"/>
    <w:rsid w:val="004E1C5C"/>
    <w:rsid w:val="0064144E"/>
    <w:rsid w:val="0064741C"/>
    <w:rsid w:val="006721B5"/>
    <w:rsid w:val="007537A0"/>
    <w:rsid w:val="00795342"/>
    <w:rsid w:val="0083149A"/>
    <w:rsid w:val="00842FD6"/>
    <w:rsid w:val="008457AF"/>
    <w:rsid w:val="00870096"/>
    <w:rsid w:val="00925B86"/>
    <w:rsid w:val="0092753C"/>
    <w:rsid w:val="00956BC5"/>
    <w:rsid w:val="009A6ACD"/>
    <w:rsid w:val="009E44D1"/>
    <w:rsid w:val="00A44FE3"/>
    <w:rsid w:val="00AB1FCB"/>
    <w:rsid w:val="00BC22A4"/>
    <w:rsid w:val="00D37573"/>
    <w:rsid w:val="00D46ECF"/>
    <w:rsid w:val="00D6637E"/>
    <w:rsid w:val="00DE1823"/>
    <w:rsid w:val="00E02D13"/>
    <w:rsid w:val="00EF1A4E"/>
    <w:rsid w:val="00EF79D1"/>
    <w:rsid w:val="00F61910"/>
    <w:rsid w:val="00FC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D9D70"/>
  <w15:chartTrackingRefBased/>
  <w15:docId w15:val="{5F32ABAA-DB50-4443-864D-BB55B9C4D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AB1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4225</TotalTime>
  <Pages>3</Pages>
  <Words>600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Capredon</dc:creator>
  <cp:keywords/>
  <dc:description/>
  <cp:lastModifiedBy>Soninha</cp:lastModifiedBy>
  <cp:revision>3</cp:revision>
  <dcterms:created xsi:type="dcterms:W3CDTF">2020-05-22T12:38:00Z</dcterms:created>
  <dcterms:modified xsi:type="dcterms:W3CDTF">2020-05-29T08:52:00Z</dcterms:modified>
</cp:coreProperties>
</file>