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A43" w:rsidRDefault="00615A43">
      <w:pPr>
        <w:pStyle w:val="Standard"/>
        <w:tabs>
          <w:tab w:val="left" w:pos="607"/>
        </w:tabs>
        <w:spacing w:after="283"/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615A43" w:rsidRDefault="00E7662A">
      <w:pPr>
        <w:pStyle w:val="Standard"/>
        <w:tabs>
          <w:tab w:val="left" w:pos="607"/>
        </w:tabs>
        <w:spacing w:after="283"/>
        <w:jc w:val="center"/>
      </w:pPr>
      <w:r>
        <w:rPr>
          <w:b/>
          <w:bCs/>
          <w:i/>
          <w:iCs/>
          <w:sz w:val="36"/>
          <w:szCs w:val="28"/>
        </w:rPr>
        <w:t>Petite histoire illustrée du Théâtre</w:t>
      </w:r>
    </w:p>
    <w:p w:rsidR="00615A43" w:rsidRDefault="00E7662A">
      <w:pPr>
        <w:pStyle w:val="Standard"/>
        <w:tabs>
          <w:tab w:val="left" w:pos="607"/>
        </w:tabs>
        <w:spacing w:after="283"/>
        <w:jc w:val="center"/>
        <w:rPr>
          <w:sz w:val="32"/>
        </w:rPr>
      </w:pPr>
      <w:r>
        <w:rPr>
          <w:sz w:val="32"/>
        </w:rPr>
        <w:t>Prise de notes guidée à partir d'un diaporama</w:t>
      </w:r>
    </w:p>
    <w:p w:rsidR="00615A43" w:rsidRDefault="00615A43">
      <w:pPr>
        <w:pStyle w:val="Standard"/>
        <w:tabs>
          <w:tab w:val="left" w:pos="607"/>
        </w:tabs>
        <w:spacing w:after="283"/>
        <w:rPr>
          <w:b/>
          <w:bCs/>
          <w:sz w:val="18"/>
          <w:szCs w:val="28"/>
        </w:rPr>
      </w:pPr>
    </w:p>
    <w:p w:rsidR="00615A43" w:rsidRDefault="00E7662A">
      <w:pPr>
        <w:pStyle w:val="Standard"/>
        <w:tabs>
          <w:tab w:val="left" w:pos="607"/>
        </w:tabs>
        <w:spacing w:after="283"/>
      </w:pPr>
      <w:r>
        <w:rPr>
          <w:b/>
          <w:bCs/>
          <w:sz w:val="28"/>
          <w:szCs w:val="28"/>
        </w:rPr>
        <w:tab/>
        <w:t xml:space="preserve">I. </w:t>
      </w:r>
      <w:r>
        <w:rPr>
          <w:b/>
          <w:bCs/>
          <w:sz w:val="28"/>
          <w:szCs w:val="28"/>
          <w:u w:val="single"/>
        </w:rPr>
        <w:t>Le théâtre des origines au XIXe siècle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Où est né le théâtre et à quelle époque?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Quelles ont été</w:t>
      </w:r>
      <w:r>
        <w:rPr>
          <w:sz w:val="22"/>
          <w:szCs w:val="22"/>
        </w:rPr>
        <w:t xml:space="preserve"> les premières fonctions du théâtre?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De quoi parlaient les premières pièces de théâtre?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Quels éléments architecturaux de l'époque retrouve-t-on encore de nos jours?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 sont les gradins?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Qu'ont en commun la Farce médiévale et la Commedia dell'arte?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Qu'est-</w:t>
      </w:r>
      <w:r>
        <w:rPr>
          <w:sz w:val="22"/>
          <w:szCs w:val="22"/>
        </w:rPr>
        <w:t>ce qui les distingue essentiellement?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Quels dramaturges du siècle classique ont marqué de leurs oeuvres l'histoire du théâtre?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Quelles règles dictent l'écriture dramaturgique au XVIIe?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 auteur les fixe dans son Art Poétique?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 milieu social est repr</w:t>
      </w:r>
      <w:r>
        <w:rPr>
          <w:sz w:val="22"/>
          <w:szCs w:val="22"/>
        </w:rPr>
        <w:t>ésenté dans la Comédie?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Dans la Tragédie?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 genre théâtral est l'héritier de la Farce et de la Commedia dell'arte?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Quel est le nom du célèbre théâtre parisien construit à la fin du XVIIe?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Quels auteurs poursuivent au XVIIIe siècle l'héritage de la </w:t>
      </w:r>
      <w:r>
        <w:rPr>
          <w:sz w:val="22"/>
          <w:szCs w:val="22"/>
        </w:rPr>
        <w:t>Comédie?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De la Tragédie?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Qui révolutionne le théâtre au XIXe?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Avec quelle oeuvre?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Comment nomme-t-on ce théâtre novateur?</w:t>
      </w:r>
    </w:p>
    <w:p w:rsidR="00615A43" w:rsidRDefault="00E7662A">
      <w:pPr>
        <w:pStyle w:val="Standard"/>
        <w:numPr>
          <w:ilvl w:val="0"/>
          <w:numId w:val="1"/>
        </w:numPr>
        <w:tabs>
          <w:tab w:val="left" w:pos="607"/>
        </w:tabs>
        <w:spacing w:after="397"/>
        <w:ind w:left="0" w:firstLine="0"/>
        <w:rPr>
          <w:sz w:val="22"/>
          <w:szCs w:val="22"/>
        </w:rPr>
      </w:pPr>
      <w:r>
        <w:rPr>
          <w:sz w:val="22"/>
          <w:szCs w:val="22"/>
        </w:rPr>
        <w:t>En quoi se distingue-t-il du théâtre classique?</w:t>
      </w:r>
    </w:p>
    <w:p w:rsidR="00615A43" w:rsidRDefault="00E7662A">
      <w:pPr>
        <w:pStyle w:val="Standard"/>
        <w:tabs>
          <w:tab w:val="left" w:pos="607"/>
        </w:tabs>
        <w:spacing w:after="283"/>
      </w:pPr>
      <w:r>
        <w:rPr>
          <w:b/>
          <w:bCs/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ab/>
        <w:t xml:space="preserve">II. </w:t>
      </w:r>
      <w:r>
        <w:rPr>
          <w:b/>
          <w:bCs/>
          <w:sz w:val="28"/>
          <w:szCs w:val="28"/>
          <w:u w:val="single"/>
        </w:rPr>
        <w:t>Les différents éléments du lieu théâtral</w:t>
      </w:r>
    </w:p>
    <w:p w:rsidR="00615A43" w:rsidRDefault="00E7662A">
      <w:pPr>
        <w:pStyle w:val="Standard"/>
        <w:tabs>
          <w:tab w:val="left" w:pos="607"/>
        </w:tabs>
      </w:pPr>
      <w:r>
        <w:t>Situe les éléments suivants de l'espace</w:t>
      </w:r>
      <w:r>
        <w:t xml:space="preserve"> théâtral sur les photographies proposées:</w:t>
      </w:r>
    </w:p>
    <w:p w:rsidR="00000000" w:rsidRDefault="00E7662A">
      <w:pPr>
        <w:sectPr w:rsidR="00000000">
          <w:pgSz w:w="11905" w:h="16837"/>
          <w:pgMar w:top="429" w:right="1134" w:bottom="632" w:left="1134" w:header="720" w:footer="720" w:gutter="0"/>
          <w:cols w:space="720"/>
        </w:sectPr>
      </w:pPr>
    </w:p>
    <w:tbl>
      <w:tblPr>
        <w:tblW w:w="8196" w:type="dxa"/>
        <w:tblInd w:w="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5"/>
        <w:gridCol w:w="4821"/>
      </w:tblGrid>
      <w:tr w:rsidR="00615A43">
        <w:tblPrEx>
          <w:tblCellMar>
            <w:top w:w="0" w:type="dxa"/>
            <w:bottom w:w="0" w:type="dxa"/>
          </w:tblCellMar>
        </w:tblPrEx>
        <w:trPr>
          <w:trHeight w:val="1533"/>
        </w:trPr>
        <w:tc>
          <w:tcPr>
            <w:tcW w:w="3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La scène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 rideau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Les coulisses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Les éclairages scéniques</w:t>
            </w:r>
          </w:p>
          <w:p w:rsidR="00615A43" w:rsidRDefault="00615A43">
            <w:pPr>
              <w:pStyle w:val="Standard"/>
              <w:tabs>
                <w:tab w:val="left" w:pos="607"/>
              </w:tabs>
              <w:rPr>
                <w:sz w:val="10"/>
              </w:rPr>
            </w:pPr>
          </w:p>
          <w:p w:rsidR="00615A43" w:rsidRDefault="00615A43">
            <w:pPr>
              <w:pStyle w:val="Standard"/>
              <w:tabs>
                <w:tab w:val="left" w:pos="607"/>
              </w:tabs>
              <w:rPr>
                <w:sz w:val="12"/>
              </w:rPr>
            </w:pP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La fosse d'orchestre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 parterre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Les loges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Les baignoires</w:t>
            </w:r>
          </w:p>
          <w:p w:rsidR="00615A43" w:rsidRDefault="00615A43">
            <w:pPr>
              <w:pStyle w:val="Standard"/>
              <w:tabs>
                <w:tab w:val="left" w:pos="607"/>
              </w:tabs>
              <w:rPr>
                <w:sz w:val="10"/>
              </w:rPr>
            </w:pPr>
          </w:p>
          <w:p w:rsidR="00615A43" w:rsidRDefault="00615A43">
            <w:pPr>
              <w:pStyle w:val="Standard"/>
              <w:tabs>
                <w:tab w:val="left" w:pos="607"/>
              </w:tabs>
              <w:rPr>
                <w:sz w:val="10"/>
              </w:rPr>
            </w:pP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>Les balcons</w:t>
            </w:r>
          </w:p>
          <w:p w:rsidR="00615A43" w:rsidRDefault="00E7662A">
            <w:pPr>
              <w:pStyle w:val="Standard"/>
              <w:numPr>
                <w:ilvl w:val="0"/>
                <w:numId w:val="2"/>
              </w:numPr>
              <w:tabs>
                <w:tab w:val="left" w:pos="607"/>
              </w:tabs>
            </w:pPr>
            <w:r>
              <w:t xml:space="preserve">Le poulailler </w:t>
            </w:r>
          </w:p>
          <w:p w:rsidR="00615A43" w:rsidRDefault="00E7662A">
            <w:pPr>
              <w:pStyle w:val="Standard"/>
              <w:tabs>
                <w:tab w:val="left" w:pos="607"/>
              </w:tabs>
            </w:pPr>
            <w:r>
              <w:t xml:space="preserve">         (appelé aussi le paradis)</w:t>
            </w:r>
          </w:p>
        </w:tc>
        <w:tc>
          <w:tcPr>
            <w:tcW w:w="48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5A43" w:rsidRDefault="00615A43">
            <w:pPr>
              <w:pStyle w:val="Standard"/>
              <w:tabs>
                <w:tab w:val="left" w:pos="607"/>
              </w:tabs>
            </w:pPr>
          </w:p>
        </w:tc>
      </w:tr>
    </w:tbl>
    <w:p w:rsidR="00000000" w:rsidRDefault="00E7662A">
      <w:pPr>
        <w:sectPr w:rsidR="00000000">
          <w:type w:val="continuous"/>
          <w:pgSz w:w="11905" w:h="16837"/>
          <w:pgMar w:top="429" w:right="1134" w:bottom="632" w:left="1134" w:header="720" w:footer="720" w:gutter="0"/>
          <w:cols w:num="3" w:space="720"/>
        </w:sectPr>
      </w:pPr>
    </w:p>
    <w:p w:rsidR="00615A43" w:rsidRDefault="00E7662A">
      <w:pPr>
        <w:pStyle w:val="Standard"/>
        <w:tabs>
          <w:tab w:val="left" w:pos="607"/>
        </w:tabs>
        <w:spacing w:after="283"/>
      </w:pPr>
      <w:r>
        <w:rPr>
          <w:noProof/>
        </w:rPr>
        <w:drawing>
          <wp:inline distT="0" distB="0" distL="0" distR="0">
            <wp:extent cx="2144524" cy="2180405"/>
            <wp:effectExtent l="0" t="0" r="8126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4524" cy="21804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>
            <wp:extent cx="3187927" cy="2313578"/>
            <wp:effectExtent l="0" t="0" r="0" b="0"/>
            <wp:docPr id="2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7927" cy="23135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15A43" w:rsidRDefault="00E7662A">
      <w:pPr>
        <w:pStyle w:val="Standard"/>
        <w:tabs>
          <w:tab w:val="left" w:pos="607"/>
        </w:tabs>
        <w:spacing w:after="283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III. </w:t>
      </w:r>
      <w:r>
        <w:rPr>
          <w:b/>
          <w:bCs/>
          <w:sz w:val="28"/>
          <w:szCs w:val="28"/>
          <w:u w:val="single"/>
        </w:rPr>
        <w:t>Le texte de théâtre</w:t>
      </w:r>
    </w:p>
    <w:p w:rsidR="00615A43" w:rsidRDefault="00E7662A">
      <w:pPr>
        <w:pStyle w:val="Standard"/>
        <w:numPr>
          <w:ilvl w:val="0"/>
          <w:numId w:val="3"/>
        </w:numPr>
        <w:tabs>
          <w:tab w:val="left" w:pos="607"/>
        </w:tabs>
        <w:spacing w:after="283"/>
      </w:pPr>
      <w:r>
        <w:t>A quoi reconnait-on un texte théâtral?</w:t>
      </w: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E7662A">
      <w:pPr>
        <w:pStyle w:val="Standard"/>
        <w:numPr>
          <w:ilvl w:val="0"/>
          <w:numId w:val="3"/>
        </w:numPr>
        <w:tabs>
          <w:tab w:val="left" w:pos="607"/>
        </w:tabs>
        <w:spacing w:after="283"/>
      </w:pPr>
      <w:r>
        <w:t>Comment nomme-t-on:- les grandes divisions d'une pièce de théâtre?</w:t>
      </w:r>
    </w:p>
    <w:p w:rsidR="00615A43" w:rsidRDefault="00E7662A">
      <w:pPr>
        <w:pStyle w:val="Standard"/>
        <w:tabs>
          <w:tab w:val="left" w:pos="607"/>
        </w:tabs>
        <w:spacing w:after="283"/>
      </w:pPr>
      <w:r>
        <w:tab/>
      </w:r>
      <w:r>
        <w:tab/>
      </w:r>
      <w:r>
        <w:tab/>
      </w:r>
      <w:r>
        <w:tab/>
      </w:r>
      <w:r>
        <w:tab/>
        <w:t>-  les plus petites divisions?</w:t>
      </w:r>
    </w:p>
    <w:p w:rsidR="00615A43" w:rsidRDefault="00E7662A">
      <w:pPr>
        <w:pStyle w:val="Standard"/>
        <w:tabs>
          <w:tab w:val="left" w:pos="607"/>
        </w:tabs>
        <w:spacing w:after="283"/>
      </w:pPr>
      <w:r>
        <w:tab/>
      </w:r>
      <w:r>
        <w:tab/>
      </w:r>
      <w:r>
        <w:tab/>
      </w:r>
      <w:r>
        <w:tab/>
      </w:r>
      <w:r>
        <w:tab/>
        <w:t>-  les prises de parole des personnages?</w:t>
      </w:r>
    </w:p>
    <w:p w:rsidR="00615A43" w:rsidRDefault="00E7662A">
      <w:pPr>
        <w:pStyle w:val="Standard"/>
        <w:numPr>
          <w:ilvl w:val="0"/>
          <w:numId w:val="3"/>
        </w:numPr>
        <w:tabs>
          <w:tab w:val="left" w:pos="607"/>
        </w:tabs>
        <w:spacing w:after="283"/>
      </w:pPr>
      <w:r>
        <w:t xml:space="preserve">A quoi servent les didascalies? </w:t>
      </w:r>
      <w:r>
        <w:t>(identifier plusieurs fonctions)</w:t>
      </w: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615A43">
      <w:pPr>
        <w:pStyle w:val="Standard"/>
        <w:tabs>
          <w:tab w:val="left" w:pos="607"/>
        </w:tabs>
        <w:spacing w:after="283"/>
      </w:pPr>
    </w:p>
    <w:p w:rsidR="00615A43" w:rsidRDefault="00E7662A">
      <w:pPr>
        <w:pStyle w:val="Standard"/>
        <w:numPr>
          <w:ilvl w:val="0"/>
          <w:numId w:val="3"/>
        </w:numPr>
        <w:tabs>
          <w:tab w:val="left" w:pos="607"/>
        </w:tabs>
        <w:spacing w:after="283"/>
      </w:pPr>
      <w:r>
        <w:t>Quelle est la particularité de l'énonciation au théâtre?</w:t>
      </w:r>
    </w:p>
    <w:sectPr w:rsidR="00615A43">
      <w:type w:val="continuous"/>
      <w:pgSz w:w="11905" w:h="16837"/>
      <w:pgMar w:top="429" w:right="848" w:bottom="6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7662A">
      <w:r>
        <w:separator/>
      </w:r>
    </w:p>
  </w:endnote>
  <w:endnote w:type="continuationSeparator" w:id="0">
    <w:p w:rsidR="00000000" w:rsidRDefault="00E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7662A">
      <w:r>
        <w:rPr>
          <w:color w:val="000000"/>
        </w:rPr>
        <w:separator/>
      </w:r>
    </w:p>
  </w:footnote>
  <w:footnote w:type="continuationSeparator" w:id="0">
    <w:p w:rsidR="00000000" w:rsidRDefault="00E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E1CC0"/>
    <w:multiLevelType w:val="multilevel"/>
    <w:tmpl w:val="504AA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EB70615"/>
    <w:multiLevelType w:val="multilevel"/>
    <w:tmpl w:val="E21498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6A367A93"/>
    <w:multiLevelType w:val="multilevel"/>
    <w:tmpl w:val="641E504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15A43"/>
    <w:rsid w:val="00615A43"/>
    <w:rsid w:val="00E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8EB32-D04B-4C47-9B83-353F34B3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Soninha</dc:creator>
  <cp:lastModifiedBy>Soninha</cp:lastModifiedBy>
  <cp:revision>2</cp:revision>
  <cp:lastPrinted>2010-04-15T17:38:00Z</cp:lastPrinted>
  <dcterms:created xsi:type="dcterms:W3CDTF">2020-04-13T19:12:00Z</dcterms:created>
  <dcterms:modified xsi:type="dcterms:W3CDTF">2020-04-13T19:12:00Z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