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90B1D" w14:textId="00F9371B" w:rsidR="00BB765D" w:rsidRDefault="00BB765D" w:rsidP="00BB765D">
      <w:r>
        <w:t>Russo Amélia TG3                                                                                                                                21/10/2022</w:t>
      </w:r>
    </w:p>
    <w:p w14:paraId="61B6C198" w14:textId="39879B98" w:rsidR="00BB765D" w:rsidRDefault="00BB765D" w:rsidP="00BB765D">
      <w:pPr>
        <w:jc w:val="center"/>
        <w:rPr>
          <w:b/>
          <w:bCs/>
        </w:rPr>
      </w:pPr>
      <w:r w:rsidRPr="00BB765D">
        <w:rPr>
          <w:b/>
          <w:bCs/>
        </w:rPr>
        <w:t>Com</w:t>
      </w:r>
      <w:r w:rsidR="001B555B">
        <w:rPr>
          <w:b/>
          <w:bCs/>
        </w:rPr>
        <w:t>m</w:t>
      </w:r>
      <w:r w:rsidRPr="00BB765D">
        <w:rPr>
          <w:b/>
          <w:bCs/>
        </w:rPr>
        <w:t>entaire critique</w:t>
      </w:r>
    </w:p>
    <w:p w14:paraId="090E344E" w14:textId="77777777" w:rsidR="00BB765D" w:rsidRPr="00BB765D" w:rsidRDefault="00BB765D" w:rsidP="00BB765D">
      <w:pPr>
        <w:jc w:val="center"/>
        <w:rPr>
          <w:b/>
          <w:bCs/>
        </w:rPr>
      </w:pPr>
    </w:p>
    <w:p w14:paraId="6B3C52B9" w14:textId="02472D38" w:rsidR="00BB765D" w:rsidRDefault="00BB765D" w:rsidP="00BB765D">
      <w:pPr>
        <w:ind w:firstLine="708"/>
      </w:pPr>
      <w:r>
        <w:t>L</w:t>
      </w:r>
      <w:r>
        <w:t xml:space="preserve">a thématique de la reproduction d’œuvres d’art est abordée dans le livre </w:t>
      </w:r>
      <w:r w:rsidRPr="003E3035">
        <w:rPr>
          <w:i/>
          <w:iCs/>
        </w:rPr>
        <w:t>L’œuvre d’art à l’époque de sa reproductibilité technique</w:t>
      </w:r>
      <w:r>
        <w:t xml:space="preserve"> de Walter Benjamin publié est 1955. L’extrait du chapitre I décrit les méthodes de reproduction des œuvres d’art dans l’histoire. Plus récemment en février 2020, l’exposition </w:t>
      </w:r>
      <w:r w:rsidRPr="00E0330C">
        <w:rPr>
          <w:i/>
          <w:iCs/>
        </w:rPr>
        <w:t>Atelier des lumières</w:t>
      </w:r>
      <w:r>
        <w:t xml:space="preserve"> à Paris reproduit numériquement les œuvres d’Impressionnistes tel que Renoir ou Monet. Leurs œuvres sont projetées sur mur les rendant immersives mais transformant totalement leurs matérialités. La reproduction d’une œuvre d’art peut poser problème dans les sociétés d’aujourd’hui car elle interroge ce qui fait la valeur de l’œuvre originale. Dans toute l’histoire de l’art, les différentes techniques de reproduction d’une œuvre d’art ont leurs propres limites dans l’imitation d’une œuvre.</w:t>
      </w:r>
    </w:p>
    <w:p w14:paraId="043E7CAB" w14:textId="77777777" w:rsidR="00BB765D" w:rsidRDefault="00BB765D" w:rsidP="00BB765D">
      <w:r>
        <w:tab/>
        <w:t>Plusieurs techniques artistiques permettent la reproduction à l’identique d’une œuvre autant de fois qu’on le souhaite. Par exemple au Moyen-Age la gravure sur bois permettait de reproduire exactement le même dessin plusieurs fois. Ces reproductions permettaient de se faire connaitre par plus de monde, les artistes faisaient plusieurs fois leurs œuvres pour pouvoir les vendre à plus de gens et augmenter leur popularité, comme le dit Walter Benj</w:t>
      </w:r>
      <w:r w:rsidRPr="00941738">
        <w:t>amin « </w:t>
      </w:r>
      <w:r w:rsidRPr="00941738">
        <w:rPr>
          <w:color w:val="000000"/>
        </w:rPr>
        <w:t>la réplique fut pratiquée par les maîtres pour la diffusion de leurs œuvres »</w:t>
      </w:r>
      <w:r w:rsidRPr="00941738">
        <w:t xml:space="preserve">. </w:t>
      </w:r>
      <w:r>
        <w:t xml:space="preserve">Une autre technique, celle du moulage permet aussi de reproduire exactement la même sculpture. Rodin par exemple a fait un don à l’Etat de des moules de ses sculptures, ainsi encore aujourd’hui on peut créer une statue signée Rodin alors qu’il est mort. C’est très précisément la même sculpture et pourtant ce n’est pas Rodin qui a voulu sa fabrication. Cette reproduction, est-elle encore l’œuvre de Rodin ? Oui, il n’y a aucune différence entre celle-ci est l’original et pourtant ce n’est pas Rodin lui-même qui a demandé le moulage de cette reproduction. Qu’est-ce qu’une œuvre sans l’intention de son auteur ? Rien. </w:t>
      </w:r>
    </w:p>
    <w:p w14:paraId="6C417087" w14:textId="77777777" w:rsidR="00BB765D" w:rsidRDefault="00BB765D" w:rsidP="00BB765D">
      <w:r>
        <w:tab/>
        <w:t xml:space="preserve">Pour moi, l’intention de l’artiste est très importante dans la fabrication d’une reproduction. Prenons l’exemple d’un faussaire qui reproduit des œuvres pour faire de l’argent mais aussi pour tromper les acheteurs. Or si un artiste choisi de reproduire sa propre œuvre pour raison artistique. Ainsi la reproduction d’une œuvre peut être accepter en fonction de la pensée derrière ce travail. Andy Warhol utilisant la sérigraphie sur toile créé et reproduit dans des teintes différentes les mêmes images. Par exemple dans </w:t>
      </w:r>
      <w:r w:rsidRPr="00674E98">
        <w:rPr>
          <w:i/>
          <w:iCs/>
        </w:rPr>
        <w:t>C</w:t>
      </w:r>
      <w:r w:rsidRPr="00E0330C">
        <w:rPr>
          <w:i/>
          <w:iCs/>
        </w:rPr>
        <w:t>haises électriques</w:t>
      </w:r>
      <w:r>
        <w:t>, il reproduit autant de fois qu’il le souhaite l’image d’une chaise électrique. Souvent il met cette technique en œuvre car elle permet de reproduire mécaniquement la même image à l’infini, car ce qu’il l’intéressait c’était cette relation machinale et non plus sentimentale qu’il voulait transmettre «  je pense que tout le monde peut être une machine » dit-il. La reproduction fait partie de son œuvre elle-même. Ici chacune des reproductions est à elle seule une œuvre reconnue et tout d’abord voulue par l’artiste.</w:t>
      </w:r>
    </w:p>
    <w:p w14:paraId="2586E507" w14:textId="77777777" w:rsidR="00BB765D" w:rsidRDefault="00BB765D" w:rsidP="00BB765D">
      <w:r>
        <w:tab/>
        <w:t xml:space="preserve">De même, une intention peut être bonne mais la reproduction ne l’est pas autant. Lors de l’exposition </w:t>
      </w:r>
      <w:r w:rsidRPr="00A635E8">
        <w:rPr>
          <w:i/>
          <w:iCs/>
        </w:rPr>
        <w:t>Atelier des lumières</w:t>
      </w:r>
      <w:r>
        <w:t xml:space="preserve"> à Paris, ils ont projeté dans tout un espace des reproductions d’œuvres de Chagall, Monet qui représentent des paysages. Cette exposition permet en les rendant immersives de redécouvrir les œuvres en étant nous même à l’intérieur des tableaux. Elle est très intéressante par la technique vidéo et d’installation de projecteur qui reflète l’œuvre dans un espace 3D. Seulement, les reproductions de ces œuvres ne permettent pas du tout de retranscrire la matérialité de l’œuvre originale. En effet au lieu d’être sur une toile, ou sur un panneau de bois la projection est sur un mur, et au lieu d’être de la peinture, ce sont des pixels numériques. Tous les empâtements si importants dans les œuvres impressionnistes de Monet disparaissent dans la reproduction numérique de l’œuvre. Elle perd une partie de sa valeur.</w:t>
      </w:r>
    </w:p>
    <w:p w14:paraId="430D0C4B" w14:textId="77777777" w:rsidR="00BB765D" w:rsidRDefault="00BB765D" w:rsidP="00BB765D">
      <w:r>
        <w:lastRenderedPageBreak/>
        <w:tab/>
        <w:t xml:space="preserve">Ainsi la reproduction d’une œuvre est pleine d’enjeux qui peuvent porter atteinte à la création de l’œuvre originale. </w:t>
      </w:r>
    </w:p>
    <w:p w14:paraId="4A9C540E" w14:textId="65135A25" w:rsidR="00341A2D" w:rsidRDefault="00341A2D"/>
    <w:sectPr w:rsidR="00341A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65D"/>
    <w:rsid w:val="001B555B"/>
    <w:rsid w:val="00341A2D"/>
    <w:rsid w:val="00BB76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7A2B3"/>
  <w15:chartTrackingRefBased/>
  <w15:docId w15:val="{56E084E0-07FF-4730-880C-7294D9C1E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65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658</Words>
  <Characters>3619</Characters>
  <Application>Microsoft Office Word</Application>
  <DocSecurity>0</DocSecurity>
  <Lines>30</Lines>
  <Paragraphs>8</Paragraphs>
  <ScaleCrop>false</ScaleCrop>
  <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RUSSO Amélia</dc:creator>
  <cp:keywords/>
  <dc:description/>
  <cp:lastModifiedBy>RUSSO Amélia</cp:lastModifiedBy>
  <cp:revision>2</cp:revision>
  <dcterms:created xsi:type="dcterms:W3CDTF">2022-10-20T19:26:00Z</dcterms:created>
  <dcterms:modified xsi:type="dcterms:W3CDTF">2022-10-20T19:29:00Z</dcterms:modified>
</cp:coreProperties>
</file>