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72259" w14:textId="1C87F76C" w:rsidR="000E72C7" w:rsidRPr="000E72C7" w:rsidRDefault="000E72C7" w:rsidP="000E72C7">
      <w:pPr>
        <w:pStyle w:val="NormalWeb"/>
        <w:rPr>
          <w:lang w:val="fr-FR"/>
        </w:rPr>
      </w:pPr>
      <w:r>
        <w:rPr>
          <w:lang w:val="fr-FR"/>
        </w:rPr>
        <w:t xml:space="preserve">Note d’intention : </w:t>
      </w:r>
      <w:r w:rsidRPr="000E72C7">
        <w:rPr>
          <w:lang w:val="fr-FR"/>
        </w:rPr>
        <w:t>Le film sera projeté dans une salle dédiée au centre de l'exposition, constituant le point focal de la visite. La salle circulaire offrira une immersion totale avec un accès à 360 degrés autour d’un écran unique de 5 mètres de large sur 3 mètres de haut, au format 4:3.</w:t>
      </w:r>
    </w:p>
    <w:p w14:paraId="439D8035" w14:textId="77777777" w:rsidR="000E72C7" w:rsidRPr="000E72C7" w:rsidRDefault="000E72C7" w:rsidP="000E72C7">
      <w:pPr>
        <w:pStyle w:val="NormalWeb"/>
        <w:rPr>
          <w:lang w:val="fr-FR"/>
        </w:rPr>
      </w:pPr>
      <w:r w:rsidRPr="000E72C7">
        <w:rPr>
          <w:lang w:val="fr-FR"/>
        </w:rPr>
        <w:t>L'écran, en haute définition avec finition mate, évitera les reflets et préservera la saturation des couleurs. Légèrement incurvé, il renforcera l’effet immersif. Placé à 1,5 mètre du sol, il permettra une vision confortable, créant un rapport d’échelle enveloppant pour le spectateur.</w:t>
      </w:r>
    </w:p>
    <w:p w14:paraId="0C4C3CDC" w14:textId="77777777" w:rsidR="000E72C7" w:rsidRPr="000E72C7" w:rsidRDefault="000E72C7" w:rsidP="000E72C7">
      <w:pPr>
        <w:pStyle w:val="NormalWeb"/>
        <w:rPr>
          <w:lang w:val="fr-FR"/>
        </w:rPr>
      </w:pPr>
      <w:r w:rsidRPr="000E72C7">
        <w:rPr>
          <w:lang w:val="fr-FR"/>
        </w:rPr>
        <w:t>La distance entre le spectateur et l’écran variera de 2 à 5 mètres, optimisant l’interaction avec l’œuvre. L’éclairage tamisé et indirect, avec des teintes chaudes et des spots doux, maintiendra une ambiance intime sans interférer avec la projection.</w:t>
      </w:r>
    </w:p>
    <w:p w14:paraId="63C781F6" w14:textId="77777777" w:rsidR="000E72C7" w:rsidRDefault="000E72C7" w:rsidP="000E72C7">
      <w:pPr>
        <w:pStyle w:val="NormalWeb"/>
        <w:rPr>
          <w:lang w:val="fr-FR"/>
        </w:rPr>
      </w:pPr>
      <w:r w:rsidRPr="000E72C7">
        <w:rPr>
          <w:lang w:val="fr-FR"/>
        </w:rPr>
        <w:t>Les couleurs seront préservées dans leur intensité originale grâce à un projecteur haute définition. La sonorité, diffusée par un système audio surround de haute qualité, fidèle à la bande sonore originale, assurera une immersion audiovisuelle complète avec des haut-parleurs stratégiquement placés.</w:t>
      </w:r>
    </w:p>
    <w:p w14:paraId="2D9331BE" w14:textId="77777777" w:rsidR="000E72C7" w:rsidRDefault="000E72C7" w:rsidP="000E72C7">
      <w:pPr>
        <w:pStyle w:val="NormalWeb"/>
        <w:rPr>
          <w:lang w:val="fr-FR"/>
        </w:rPr>
      </w:pPr>
    </w:p>
    <w:p w14:paraId="081F2C02" w14:textId="1F249879" w:rsidR="000E72C7" w:rsidRPr="000E72C7" w:rsidRDefault="000E72C7" w:rsidP="000E72C7">
      <w:pPr>
        <w:pStyle w:val="NormalWeb"/>
        <w:rPr>
          <w:lang w:val="fr-FR"/>
        </w:rPr>
      </w:pPr>
      <w:r>
        <w:rPr>
          <w:lang w:val="fr-FR"/>
        </w:rPr>
        <w:t xml:space="preserve">Description visuelle : </w:t>
      </w:r>
      <w:r w:rsidRPr="000E72C7">
        <w:rPr>
          <w:lang w:val="fr-FR"/>
        </w:rPr>
        <w:t>La salle d'exposition est représentée comme un grand espace circulaire. Au centre de cet espace, un écran de 5 mètres de large sur 3 mètres de haut est installé, légèrement incliné vers l'avant pour envelopper le spectateur dans l'image projetée. Autour de l'écran, des sièges confortables sont disposés à différentes distances, permettant aux visiteurs de choisir leur niveau de proximité avec l'œuvre.</w:t>
      </w:r>
    </w:p>
    <w:p w14:paraId="2EE7F875" w14:textId="77777777" w:rsidR="000E72C7" w:rsidRPr="000E72C7" w:rsidRDefault="000E72C7" w:rsidP="000E72C7">
      <w:pPr>
        <w:pStyle w:val="NormalWeb"/>
        <w:rPr>
          <w:lang w:val="fr-FR"/>
        </w:rPr>
      </w:pPr>
      <w:r w:rsidRPr="000E72C7">
        <w:rPr>
          <w:lang w:val="fr-FR"/>
        </w:rPr>
        <w:t>Des lumières indirectes sont suspendues au plafond, diffusant une lumière chaude qui baigne la salle dans une ambiance enveloppante. Des spots doux sont dirigés vers le plafond pour éviter tout éblouissement et maintenir une atmosphère intime.</w:t>
      </w:r>
    </w:p>
    <w:p w14:paraId="14336F08" w14:textId="77777777" w:rsidR="000E72C7" w:rsidRPr="000E72C7" w:rsidRDefault="000E72C7" w:rsidP="000E72C7">
      <w:pPr>
        <w:pStyle w:val="NormalWeb"/>
        <w:rPr>
          <w:lang w:val="fr-FR"/>
        </w:rPr>
      </w:pPr>
      <w:r w:rsidRPr="000E72C7">
        <w:rPr>
          <w:lang w:val="fr-FR"/>
        </w:rPr>
        <w:t>Le projecteur haute définition est positionné derrière l'écran, diffusant les couleurs vibrantes et les formes dynamiques du film "A Colour Box". Les haut-parleurs sont discrètement intégrés dans les parois de la salle, assurant une diffusion homogène du son surround.</w:t>
      </w:r>
    </w:p>
    <w:p w14:paraId="1437472C" w14:textId="77777777" w:rsidR="000E72C7" w:rsidRPr="000E72C7" w:rsidRDefault="000E72C7" w:rsidP="000E72C7">
      <w:pPr>
        <w:pStyle w:val="NormalWeb"/>
        <w:rPr>
          <w:lang w:val="fr-FR"/>
        </w:rPr>
      </w:pPr>
      <w:r w:rsidRPr="000E72C7">
        <w:rPr>
          <w:lang w:val="fr-FR"/>
        </w:rPr>
        <w:t>Les visiteurs se déplacent librement autour de la salle, captivés par l'animation lumineuse et la sonorité immersive de l'œuvre de Len Lye. Certains observent l'écran de près, absorbés par les détails de l'animation, tandis que d'autres préfèrent s'installer à distance pour contempler l'ensemble de l'œuvre.</w:t>
      </w:r>
    </w:p>
    <w:p w14:paraId="27B21E7B" w14:textId="77777777" w:rsidR="000E72C7" w:rsidRPr="000E72C7" w:rsidRDefault="000E72C7" w:rsidP="000E72C7">
      <w:pPr>
        <w:pStyle w:val="NormalWeb"/>
        <w:rPr>
          <w:lang w:val="fr-FR"/>
        </w:rPr>
      </w:pPr>
      <w:r w:rsidRPr="000E72C7">
        <w:rPr>
          <w:lang w:val="fr-FR"/>
        </w:rPr>
        <w:t>Dans l'ensemble, l'exposition offre une expérience sensorielle complète, où les visiteurs sont transportés dans l'univers fascinant du film d'animation tout en étant immergés dans un cadre élégant et confortable</w:t>
      </w:r>
    </w:p>
    <w:p w14:paraId="1C550765" w14:textId="77777777" w:rsidR="000E72C7" w:rsidRPr="000E72C7" w:rsidRDefault="000E72C7" w:rsidP="000E72C7">
      <w:pPr>
        <w:pStyle w:val="NormalWeb"/>
        <w:rPr>
          <w:lang w:val="fr-FR"/>
        </w:rPr>
      </w:pPr>
    </w:p>
    <w:p w14:paraId="05EA6461" w14:textId="73A8023C" w:rsidR="004826F1" w:rsidRPr="000E72C7" w:rsidRDefault="004826F1" w:rsidP="000E72C7"/>
    <w:sectPr w:rsidR="004826F1" w:rsidRPr="000E72C7" w:rsidSect="003970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C7"/>
    <w:rsid w:val="000E72C7"/>
    <w:rsid w:val="00397069"/>
    <w:rsid w:val="004826F1"/>
    <w:rsid w:val="00E10BB2"/>
    <w:rsid w:val="00EC26F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B038"/>
  <w15:chartTrackingRefBased/>
  <w15:docId w15:val="{F995A33B-33D9-43FA-8BA1-5B19ED0C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0E72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E72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E72C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E72C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E72C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E72C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E72C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E72C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E72C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72C7"/>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0E72C7"/>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0E72C7"/>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0E72C7"/>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0E72C7"/>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0E72C7"/>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0E72C7"/>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0E72C7"/>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0E72C7"/>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0E7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E72C7"/>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0E72C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E72C7"/>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0E72C7"/>
    <w:pPr>
      <w:spacing w:before="160"/>
      <w:jc w:val="center"/>
    </w:pPr>
    <w:rPr>
      <w:i/>
      <w:iCs/>
      <w:color w:val="404040" w:themeColor="text1" w:themeTint="BF"/>
    </w:rPr>
  </w:style>
  <w:style w:type="character" w:customStyle="1" w:styleId="CitationCar">
    <w:name w:val="Citation Car"/>
    <w:basedOn w:val="Policepardfaut"/>
    <w:link w:val="Citation"/>
    <w:uiPriority w:val="29"/>
    <w:rsid w:val="000E72C7"/>
    <w:rPr>
      <w:i/>
      <w:iCs/>
      <w:color w:val="404040" w:themeColor="text1" w:themeTint="BF"/>
      <w:lang w:val="fr-FR"/>
    </w:rPr>
  </w:style>
  <w:style w:type="paragraph" w:styleId="Paragraphedeliste">
    <w:name w:val="List Paragraph"/>
    <w:basedOn w:val="Normal"/>
    <w:uiPriority w:val="34"/>
    <w:qFormat/>
    <w:rsid w:val="000E72C7"/>
    <w:pPr>
      <w:ind w:left="720"/>
      <w:contextualSpacing/>
    </w:pPr>
  </w:style>
  <w:style w:type="character" w:styleId="Accentuationintense">
    <w:name w:val="Intense Emphasis"/>
    <w:basedOn w:val="Policepardfaut"/>
    <w:uiPriority w:val="21"/>
    <w:qFormat/>
    <w:rsid w:val="000E72C7"/>
    <w:rPr>
      <w:i/>
      <w:iCs/>
      <w:color w:val="0F4761" w:themeColor="accent1" w:themeShade="BF"/>
    </w:rPr>
  </w:style>
  <w:style w:type="paragraph" w:styleId="Citationintense">
    <w:name w:val="Intense Quote"/>
    <w:basedOn w:val="Normal"/>
    <w:next w:val="Normal"/>
    <w:link w:val="CitationintenseCar"/>
    <w:uiPriority w:val="30"/>
    <w:qFormat/>
    <w:rsid w:val="000E72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E72C7"/>
    <w:rPr>
      <w:i/>
      <w:iCs/>
      <w:color w:val="0F4761" w:themeColor="accent1" w:themeShade="BF"/>
      <w:lang w:val="fr-FR"/>
    </w:rPr>
  </w:style>
  <w:style w:type="character" w:styleId="Rfrenceintense">
    <w:name w:val="Intense Reference"/>
    <w:basedOn w:val="Policepardfaut"/>
    <w:uiPriority w:val="32"/>
    <w:qFormat/>
    <w:rsid w:val="000E72C7"/>
    <w:rPr>
      <w:b/>
      <w:bCs/>
      <w:smallCaps/>
      <w:color w:val="0F4761" w:themeColor="accent1" w:themeShade="BF"/>
      <w:spacing w:val="5"/>
    </w:rPr>
  </w:style>
  <w:style w:type="paragraph" w:styleId="NormalWeb">
    <w:name w:val="Normal (Web)"/>
    <w:basedOn w:val="Normal"/>
    <w:uiPriority w:val="99"/>
    <w:semiHidden/>
    <w:unhideWhenUsed/>
    <w:rsid w:val="000E72C7"/>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8805151">
      <w:bodyDiv w:val="1"/>
      <w:marLeft w:val="0"/>
      <w:marRight w:val="0"/>
      <w:marTop w:val="0"/>
      <w:marBottom w:val="0"/>
      <w:divBdr>
        <w:top w:val="none" w:sz="0" w:space="0" w:color="auto"/>
        <w:left w:val="none" w:sz="0" w:space="0" w:color="auto"/>
        <w:bottom w:val="none" w:sz="0" w:space="0" w:color="auto"/>
        <w:right w:val="none" w:sz="0" w:space="0" w:color="auto"/>
      </w:divBdr>
      <w:divsChild>
        <w:div w:id="24840600">
          <w:marLeft w:val="0"/>
          <w:marRight w:val="0"/>
          <w:marTop w:val="0"/>
          <w:marBottom w:val="0"/>
          <w:divBdr>
            <w:top w:val="none" w:sz="0" w:space="0" w:color="auto"/>
            <w:left w:val="none" w:sz="0" w:space="0" w:color="auto"/>
            <w:bottom w:val="none" w:sz="0" w:space="0" w:color="auto"/>
            <w:right w:val="none" w:sz="0" w:space="0" w:color="auto"/>
          </w:divBdr>
          <w:divsChild>
            <w:div w:id="763766310">
              <w:marLeft w:val="0"/>
              <w:marRight w:val="0"/>
              <w:marTop w:val="0"/>
              <w:marBottom w:val="0"/>
              <w:divBdr>
                <w:top w:val="none" w:sz="0" w:space="0" w:color="auto"/>
                <w:left w:val="none" w:sz="0" w:space="0" w:color="auto"/>
                <w:bottom w:val="none" w:sz="0" w:space="0" w:color="auto"/>
                <w:right w:val="none" w:sz="0" w:space="0" w:color="auto"/>
              </w:divBdr>
              <w:divsChild>
                <w:div w:id="347954504">
                  <w:marLeft w:val="0"/>
                  <w:marRight w:val="0"/>
                  <w:marTop w:val="0"/>
                  <w:marBottom w:val="0"/>
                  <w:divBdr>
                    <w:top w:val="none" w:sz="0" w:space="0" w:color="auto"/>
                    <w:left w:val="none" w:sz="0" w:space="0" w:color="auto"/>
                    <w:bottom w:val="none" w:sz="0" w:space="0" w:color="auto"/>
                    <w:right w:val="none" w:sz="0" w:space="0" w:color="auto"/>
                  </w:divBdr>
                  <w:divsChild>
                    <w:div w:id="184805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616497">
      <w:bodyDiv w:val="1"/>
      <w:marLeft w:val="0"/>
      <w:marRight w:val="0"/>
      <w:marTop w:val="0"/>
      <w:marBottom w:val="0"/>
      <w:divBdr>
        <w:top w:val="none" w:sz="0" w:space="0" w:color="auto"/>
        <w:left w:val="none" w:sz="0" w:space="0" w:color="auto"/>
        <w:bottom w:val="none" w:sz="0" w:space="0" w:color="auto"/>
        <w:right w:val="none" w:sz="0" w:space="0" w:color="auto"/>
      </w:divBdr>
    </w:div>
    <w:div w:id="2049333551">
      <w:bodyDiv w:val="1"/>
      <w:marLeft w:val="0"/>
      <w:marRight w:val="0"/>
      <w:marTop w:val="0"/>
      <w:marBottom w:val="0"/>
      <w:divBdr>
        <w:top w:val="none" w:sz="0" w:space="0" w:color="auto"/>
        <w:left w:val="none" w:sz="0" w:space="0" w:color="auto"/>
        <w:bottom w:val="none" w:sz="0" w:space="0" w:color="auto"/>
        <w:right w:val="none" w:sz="0" w:space="0" w:color="auto"/>
      </w:divBdr>
      <w:divsChild>
        <w:div w:id="468940037">
          <w:marLeft w:val="0"/>
          <w:marRight w:val="0"/>
          <w:marTop w:val="0"/>
          <w:marBottom w:val="0"/>
          <w:divBdr>
            <w:top w:val="none" w:sz="0" w:space="0" w:color="auto"/>
            <w:left w:val="none" w:sz="0" w:space="0" w:color="auto"/>
            <w:bottom w:val="none" w:sz="0" w:space="0" w:color="auto"/>
            <w:right w:val="none" w:sz="0" w:space="0" w:color="auto"/>
          </w:divBdr>
          <w:divsChild>
            <w:div w:id="1623346085">
              <w:marLeft w:val="0"/>
              <w:marRight w:val="0"/>
              <w:marTop w:val="0"/>
              <w:marBottom w:val="0"/>
              <w:divBdr>
                <w:top w:val="none" w:sz="0" w:space="0" w:color="auto"/>
                <w:left w:val="none" w:sz="0" w:space="0" w:color="auto"/>
                <w:bottom w:val="none" w:sz="0" w:space="0" w:color="auto"/>
                <w:right w:val="none" w:sz="0" w:space="0" w:color="auto"/>
              </w:divBdr>
              <w:divsChild>
                <w:div w:id="1031144891">
                  <w:marLeft w:val="0"/>
                  <w:marRight w:val="0"/>
                  <w:marTop w:val="0"/>
                  <w:marBottom w:val="0"/>
                  <w:divBdr>
                    <w:top w:val="none" w:sz="0" w:space="0" w:color="auto"/>
                    <w:left w:val="none" w:sz="0" w:space="0" w:color="auto"/>
                    <w:bottom w:val="none" w:sz="0" w:space="0" w:color="auto"/>
                    <w:right w:val="none" w:sz="0" w:space="0" w:color="auto"/>
                  </w:divBdr>
                  <w:divsChild>
                    <w:div w:id="213748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398</Words>
  <Characters>2192</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Raphaële</dc:creator>
  <cp:keywords/>
  <dc:description/>
  <cp:lastModifiedBy>LOPEZ Raphaële</cp:lastModifiedBy>
  <cp:revision>1</cp:revision>
  <dcterms:created xsi:type="dcterms:W3CDTF">2024-05-27T12:21:00Z</dcterms:created>
  <dcterms:modified xsi:type="dcterms:W3CDTF">2024-05-27T12:28:00Z</dcterms:modified>
</cp:coreProperties>
</file>