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9094F" w14:textId="76991C8B" w:rsidR="000F14F6" w:rsidRPr="000F14F6" w:rsidRDefault="000F14F6" w:rsidP="000F14F6">
      <w:pPr>
        <w:rPr>
          <w:i/>
          <w:iCs/>
          <w:lang w:val="en-GB"/>
        </w:rPr>
      </w:pPr>
      <w:r w:rsidRPr="000F14F6">
        <w:rPr>
          <w:i/>
          <w:iCs/>
          <w:lang w:val="en-GB"/>
        </w:rPr>
        <w:t>Russo Amélia TG3</w:t>
      </w:r>
    </w:p>
    <w:p w14:paraId="16852A63" w14:textId="7E3FA850" w:rsidR="009E7646" w:rsidRPr="00851628" w:rsidRDefault="003D4E15" w:rsidP="00851628">
      <w:pPr>
        <w:jc w:val="center"/>
        <w:rPr>
          <w:b/>
          <w:bCs/>
          <w:lang w:val="en-GB"/>
        </w:rPr>
      </w:pPr>
      <w:proofErr w:type="spellStart"/>
      <w:r w:rsidRPr="003D4E15">
        <w:rPr>
          <w:b/>
          <w:bCs/>
          <w:lang w:val="en-GB"/>
        </w:rPr>
        <w:t>Pro</w:t>
      </w:r>
      <w:r>
        <w:rPr>
          <w:b/>
          <w:bCs/>
          <w:lang w:val="en-GB"/>
        </w:rPr>
        <w:t>j</w:t>
      </w:r>
      <w:r w:rsidRPr="003D4E15">
        <w:rPr>
          <w:b/>
          <w:bCs/>
          <w:lang w:val="en-GB"/>
        </w:rPr>
        <w:t>et</w:t>
      </w:r>
      <w:proofErr w:type="spellEnd"/>
      <w:r w:rsidR="00851628" w:rsidRPr="00851628">
        <w:rPr>
          <w:b/>
          <w:bCs/>
          <w:lang w:val="en-GB"/>
        </w:rPr>
        <w:t xml:space="preserve"> </w:t>
      </w:r>
      <w:r w:rsidR="00851628" w:rsidRPr="003D4E15">
        <w:rPr>
          <w:b/>
          <w:bCs/>
        </w:rPr>
        <w:t>d’exposition</w:t>
      </w:r>
      <w:r w:rsidR="00851628" w:rsidRPr="00851628">
        <w:rPr>
          <w:b/>
          <w:bCs/>
          <w:lang w:val="en-GB"/>
        </w:rPr>
        <w:t xml:space="preserve"> : </w:t>
      </w:r>
      <w:r w:rsidR="00851628" w:rsidRPr="00851628">
        <w:rPr>
          <w:b/>
          <w:bCs/>
          <w:i/>
          <w:iCs/>
          <w:lang w:val="en-GB"/>
        </w:rPr>
        <w:t>More Sweetly play the Dance</w:t>
      </w:r>
      <w:r w:rsidR="00AC2AC2">
        <w:rPr>
          <w:b/>
          <w:bCs/>
          <w:lang w:val="en-GB"/>
        </w:rPr>
        <w:t xml:space="preserve">, </w:t>
      </w:r>
      <w:r w:rsidR="00851628" w:rsidRPr="00851628">
        <w:rPr>
          <w:b/>
          <w:bCs/>
          <w:lang w:val="en-GB"/>
        </w:rPr>
        <w:t>William Kentridge</w:t>
      </w:r>
      <w:r w:rsidR="0034694B">
        <w:rPr>
          <w:b/>
          <w:bCs/>
          <w:lang w:val="en-GB"/>
        </w:rPr>
        <w:t>, 2015</w:t>
      </w:r>
    </w:p>
    <w:p w14:paraId="739AE504" w14:textId="6801C44F" w:rsidR="00851628" w:rsidRDefault="00851628"/>
    <w:p w14:paraId="70B817B4" w14:textId="1A5EE271" w:rsidR="00D9070E" w:rsidRDefault="0095783D" w:rsidP="00D9070E">
      <w:pPr>
        <w:spacing w:after="0"/>
      </w:pPr>
      <w:r>
        <w:tab/>
        <w:t xml:space="preserve">La projection vidéo de William Kentridge est constituée de 8 écrans, elle mesure 35 mètres et dure 15 minutes environ. </w:t>
      </w:r>
      <w:r w:rsidR="00A5381C">
        <w:t>Les dimensions monumentales voulues</w:t>
      </w:r>
      <w:r>
        <w:t xml:space="preserve"> par l’artiste perme</w:t>
      </w:r>
      <w:r w:rsidR="00A5381C">
        <w:t>tten</w:t>
      </w:r>
      <w:r>
        <w:t>t de créer une grande salle qui réinterroge l</w:t>
      </w:r>
      <w:r w:rsidR="00A951FE">
        <w:t>e</w:t>
      </w:r>
      <w:r>
        <w:t xml:space="preserve"> rapport aux spectateurs. </w:t>
      </w:r>
      <w:r w:rsidR="00A5381C">
        <w:t>En effet cette œuvre est in situ, nous pouvons adapter le nombre d’écrans, la taille de la vidéo au</w:t>
      </w:r>
      <w:r w:rsidR="00A951FE">
        <w:t>x</w:t>
      </w:r>
      <w:r w:rsidR="00A5381C">
        <w:t xml:space="preserve"> dimensions</w:t>
      </w:r>
      <w:r w:rsidR="00A951FE">
        <w:t xml:space="preserve"> de la salle et aussi parce que l’artiste demande que le musée où est installé son projet mette à disposition des chaises qui appartiennent au musée. L’œuvre s’adapte aux lieux et elle est pour chaque exposition différente et adaptée à l’espace où elle est présentée.</w:t>
      </w:r>
    </w:p>
    <w:p w14:paraId="26D4EDD5" w14:textId="4424D32C" w:rsidR="003D4E15" w:rsidRDefault="0095783D" w:rsidP="00C942A4">
      <w:pPr>
        <w:spacing w:after="0"/>
        <w:ind w:firstLine="708"/>
      </w:pPr>
      <w:r>
        <w:t xml:space="preserve">La vidéo représente des danseurs et danseuses dans un espace défraichi. </w:t>
      </w:r>
      <w:r w:rsidR="00E25301">
        <w:t xml:space="preserve">Cette exposition a l’intention de rendre cette œuvre immersive, où le spectateur serait au milieu de la vidéo. Une salle hexagonale permet </w:t>
      </w:r>
      <w:r w:rsidR="00AA441D">
        <w:t>d’entourer les spectateurs avec les 8 écrans de projection.</w:t>
      </w:r>
      <w:r w:rsidR="00502CB7">
        <w:t xml:space="preserve"> </w:t>
      </w:r>
      <w:r w:rsidR="00FB339F">
        <w:t xml:space="preserve">Au </w:t>
      </w:r>
      <w:r w:rsidR="00771280">
        <w:t>XIXème siècle, les exposition</w:t>
      </w:r>
      <w:r w:rsidR="00A93C2C">
        <w:t>s</w:t>
      </w:r>
      <w:r w:rsidR="00771280">
        <w:t xml:space="preserve"> e</w:t>
      </w:r>
      <w:r w:rsidR="00A93C2C">
        <w:t>n</w:t>
      </w:r>
      <w:r w:rsidR="00771280">
        <w:t xml:space="preserve"> rotonde-panorama étai</w:t>
      </w:r>
      <w:r w:rsidR="00A93C2C">
        <w:t>en</w:t>
      </w:r>
      <w:r w:rsidR="00771280">
        <w:t>t très utilisée</w:t>
      </w:r>
      <w:r w:rsidR="00A93C2C">
        <w:t>s</w:t>
      </w:r>
      <w:r w:rsidR="00771280">
        <w:t xml:space="preserve">, </w:t>
      </w:r>
      <w:r w:rsidR="00D6724D">
        <w:t>les panoramas furent inventés en 1787 par Robert Barker et ce projet d’exposition s’en inspire.</w:t>
      </w:r>
      <w:r w:rsidR="00771280">
        <w:t xml:space="preserve"> </w:t>
      </w:r>
      <w:r w:rsidR="00502CB7">
        <w:t>Les visiteurs auraient une vision panoramique du projet</w:t>
      </w:r>
      <w:r w:rsidR="00A93C2C">
        <w:t>, grâce 8 projecteurs suspendus au plafond par des fils de plomb,</w:t>
      </w:r>
      <w:r w:rsidR="00502CB7">
        <w:t xml:space="preserve"> mais aussi auditive car des enceintes seront installées</w:t>
      </w:r>
      <w:r w:rsidR="007F6702">
        <w:t xml:space="preserve"> dans chaque angle de la salle.</w:t>
      </w:r>
      <w:r w:rsidR="000F4638">
        <w:t xml:space="preserve"> </w:t>
      </w:r>
      <w:r w:rsidR="00502CB7">
        <w:t xml:space="preserve"> </w:t>
      </w:r>
      <w:r w:rsidR="00D9070E">
        <w:t xml:space="preserve">Pour renforcer le réalisme, la taille des écrans peut être modifié et ainsi l’agrandissement de la </w:t>
      </w:r>
      <w:r w:rsidR="00D6724D">
        <w:t>hauteur</w:t>
      </w:r>
      <w:r w:rsidR="00D9070E">
        <w:t xml:space="preserve"> de la vidéo pourrait placer le spectateur avec des danseurs</w:t>
      </w:r>
      <w:r w:rsidR="002C0E61">
        <w:t xml:space="preserve"> et dans</w:t>
      </w:r>
      <w:r w:rsidR="00D9070E">
        <w:t xml:space="preserve">euses de la même </w:t>
      </w:r>
      <w:r w:rsidR="00D6724D">
        <w:t>dimension</w:t>
      </w:r>
      <w:r w:rsidR="00D9070E">
        <w:t xml:space="preserve"> qu’eux. </w:t>
      </w:r>
      <w:r w:rsidR="00FB339F">
        <w:t>Comme les personnages prennent un peu plus de la moitié de l’image</w:t>
      </w:r>
      <w:r w:rsidR="00A5381C">
        <w:t xml:space="preserve"> dans la vidéo originale</w:t>
      </w:r>
      <w:r w:rsidR="00FB339F">
        <w:t xml:space="preserve">, sur </w:t>
      </w:r>
      <w:r w:rsidR="00A5381C">
        <w:t>une</w:t>
      </w:r>
      <w:r w:rsidR="00FB339F">
        <w:t xml:space="preserve"> hauteur est de 3,5 m, ils auraient à peu près la même taille</w:t>
      </w:r>
      <w:r w:rsidR="002B5017">
        <w:t xml:space="preserve"> que les visiteurs</w:t>
      </w:r>
      <w:r w:rsidR="00FB339F">
        <w:t>.</w:t>
      </w:r>
    </w:p>
    <w:p w14:paraId="2AEB41DC" w14:textId="4DDAD7B7" w:rsidR="00A12765" w:rsidRDefault="00A12765" w:rsidP="00C942A4">
      <w:pPr>
        <w:spacing w:after="0"/>
        <w:ind w:firstLine="708"/>
      </w:pPr>
      <w:r>
        <w:t xml:space="preserve">Pour ne pas gêner la conception immersive de l’espace, une entrée « normale » est impossible, la porte sur un côté prendrait trop de place et couperait la suite des panneaux. Ainsi si les spectateurs </w:t>
      </w:r>
      <w:r w:rsidR="003A5D4F">
        <w:t>arrivent</w:t>
      </w:r>
      <w:r w:rsidR="00DF1313">
        <w:t xml:space="preserve"> par-dessous à l’aide d’escaliers amenant le spectateur au centre </w:t>
      </w:r>
      <w:r w:rsidR="003A5D4F">
        <w:t xml:space="preserve">de la salle d’exposition. De plus, l’entrée des spectateurs serait face au premier écran afin de commencer par le début. </w:t>
      </w:r>
    </w:p>
    <w:p w14:paraId="5F92540E" w14:textId="7C2225AD" w:rsidR="003A5D4F" w:rsidRPr="003D4E15" w:rsidRDefault="00E37A07" w:rsidP="00C942A4">
      <w:pPr>
        <w:spacing w:after="0"/>
        <w:ind w:firstLine="708"/>
      </w:pPr>
      <w:r>
        <w:t>Pour capter le regard du spectateur, aucune lumière ne sera ajoutée en plus de la luminosité des projecteurs. Sa lumière permet de voir l’intérieur de la salle sans vraiment l’éclairer.  Seules des lumières seront installées sur l’escalier pour rendre l’entrée et la sortie visible et les marches aussi. Pour ne pas gêner la circulation, un sens sera mis en place dans les escaliers mais dans le reste de la salle, la visite sera libre. Les spectateurs pourront s’assoir sur des bancs mis à disposition soit marcher dans la salle en même temps que les danseurs et danseuses sur les images.</w:t>
      </w:r>
    </w:p>
    <w:p w14:paraId="6D3C4F0E" w14:textId="38612645" w:rsidR="00851628" w:rsidRPr="00851628" w:rsidRDefault="00851628" w:rsidP="00851628">
      <w:pPr>
        <w:rPr>
          <w:lang w:val="en-GB"/>
        </w:rPr>
      </w:pPr>
      <w:r>
        <w:rPr>
          <w:lang w:val="en-GB"/>
        </w:rPr>
        <w:tab/>
      </w:r>
    </w:p>
    <w:sectPr w:rsidR="00851628" w:rsidRPr="008516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6AEA4" w14:textId="77777777" w:rsidR="006873F4" w:rsidRDefault="006873F4" w:rsidP="00F01599">
      <w:pPr>
        <w:spacing w:after="0" w:line="240" w:lineRule="auto"/>
      </w:pPr>
      <w:r>
        <w:separator/>
      </w:r>
    </w:p>
  </w:endnote>
  <w:endnote w:type="continuationSeparator" w:id="0">
    <w:p w14:paraId="5BB3B222" w14:textId="77777777" w:rsidR="006873F4" w:rsidRDefault="006873F4" w:rsidP="00F01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0AF01" w14:textId="77777777" w:rsidR="006873F4" w:rsidRDefault="006873F4" w:rsidP="00F01599">
      <w:pPr>
        <w:spacing w:after="0" w:line="240" w:lineRule="auto"/>
      </w:pPr>
      <w:r>
        <w:separator/>
      </w:r>
    </w:p>
  </w:footnote>
  <w:footnote w:type="continuationSeparator" w:id="0">
    <w:p w14:paraId="44F20BD7" w14:textId="77777777" w:rsidR="006873F4" w:rsidRDefault="006873F4" w:rsidP="00F015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00240"/>
    <w:multiLevelType w:val="hybridMultilevel"/>
    <w:tmpl w:val="D74E6DFC"/>
    <w:lvl w:ilvl="0" w:tplc="15F018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28"/>
    <w:rsid w:val="000F14F6"/>
    <w:rsid w:val="000F4638"/>
    <w:rsid w:val="002B5017"/>
    <w:rsid w:val="002C0E61"/>
    <w:rsid w:val="0034694B"/>
    <w:rsid w:val="003A5D4F"/>
    <w:rsid w:val="003D4E15"/>
    <w:rsid w:val="00480965"/>
    <w:rsid w:val="00502CB7"/>
    <w:rsid w:val="006873F4"/>
    <w:rsid w:val="00771280"/>
    <w:rsid w:val="007F6702"/>
    <w:rsid w:val="00851628"/>
    <w:rsid w:val="0095783D"/>
    <w:rsid w:val="009E7646"/>
    <w:rsid w:val="00A12765"/>
    <w:rsid w:val="00A5381C"/>
    <w:rsid w:val="00A93C2C"/>
    <w:rsid w:val="00A951FE"/>
    <w:rsid w:val="00AA441D"/>
    <w:rsid w:val="00AC2AC2"/>
    <w:rsid w:val="00C942A4"/>
    <w:rsid w:val="00CE2474"/>
    <w:rsid w:val="00D6724D"/>
    <w:rsid w:val="00D9070E"/>
    <w:rsid w:val="00D94EB8"/>
    <w:rsid w:val="00DF1313"/>
    <w:rsid w:val="00E25301"/>
    <w:rsid w:val="00E37A07"/>
    <w:rsid w:val="00F01599"/>
    <w:rsid w:val="00FB33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02EF7"/>
  <w15:chartTrackingRefBased/>
  <w15:docId w15:val="{E78E2411-6CE4-4F01-BF16-CD34CB32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51628"/>
    <w:pPr>
      <w:ind w:left="720"/>
      <w:contextualSpacing/>
    </w:pPr>
  </w:style>
  <w:style w:type="paragraph" w:styleId="En-tte">
    <w:name w:val="header"/>
    <w:basedOn w:val="Normal"/>
    <w:link w:val="En-tteCar"/>
    <w:uiPriority w:val="99"/>
    <w:unhideWhenUsed/>
    <w:rsid w:val="00F01599"/>
    <w:pPr>
      <w:tabs>
        <w:tab w:val="center" w:pos="4536"/>
        <w:tab w:val="right" w:pos="9072"/>
      </w:tabs>
      <w:spacing w:after="0" w:line="240" w:lineRule="auto"/>
    </w:pPr>
  </w:style>
  <w:style w:type="character" w:customStyle="1" w:styleId="En-tteCar">
    <w:name w:val="En-tête Car"/>
    <w:basedOn w:val="Policepardfaut"/>
    <w:link w:val="En-tte"/>
    <w:uiPriority w:val="99"/>
    <w:rsid w:val="00F01599"/>
  </w:style>
  <w:style w:type="paragraph" w:styleId="Pieddepage">
    <w:name w:val="footer"/>
    <w:basedOn w:val="Normal"/>
    <w:link w:val="PieddepageCar"/>
    <w:uiPriority w:val="99"/>
    <w:unhideWhenUsed/>
    <w:rsid w:val="00F015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1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2331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RUSSO Amélia</dc:creator>
  <cp:keywords/>
  <dc:description/>
  <cp:lastModifiedBy>RUSSO Amélia</cp:lastModifiedBy>
  <cp:revision>2</cp:revision>
  <dcterms:created xsi:type="dcterms:W3CDTF">2022-10-07T10:07:00Z</dcterms:created>
  <dcterms:modified xsi:type="dcterms:W3CDTF">2022-10-07T10:07:00Z</dcterms:modified>
</cp:coreProperties>
</file>