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principal"/>
        <w:rPr>
          <w:rFonts w:ascii="Arial" w:hAnsi="Arial"/>
          <w:color w:val="FF0000"/>
          <w:sz w:val="24"/>
          <w:szCs w:val="28"/>
        </w:rPr>
      </w:pPr>
      <w:r>
        <w:rPr>
          <w:rFonts w:ascii="Arial" w:hAnsi="Arial"/>
          <w:color w:val="FF0000"/>
          <w:sz w:val="24"/>
          <w:szCs w:val="28"/>
        </w:rPr>
        <w:t>Fiche d’évaluation à rendre avec chaque travail plastique (à reprendre à chaque fois)</w:t>
      </w:r>
    </w:p>
    <w:p>
      <w:pPr>
        <w:pStyle w:val="Titreprincipal"/>
        <w:rPr>
          <w:rFonts w:ascii="Arial" w:hAnsi="Arial"/>
          <w:color w:val="000000"/>
          <w:sz w:val="24"/>
          <w:szCs w:val="28"/>
        </w:rPr>
      </w:pPr>
      <w:r>
        <w:rPr>
          <w:rFonts w:ascii="Arial" w:hAnsi="Arial"/>
          <w:color w:val="000000"/>
          <w:sz w:val="24"/>
          <w:szCs w:val="28"/>
        </w:rPr>
        <w:t>Pas de fiche = pas de note</w:t>
      </w:r>
    </w:p>
    <w:tbl>
      <w:tblPr>
        <w:tblpPr w:bottomFromText="0" w:horzAnchor="margin" w:leftFromText="141" w:rightFromText="141" w:tblpX="0" w:tblpY="291" w:topFromText="0" w:vertAnchor="text"/>
        <w:tblW w:w="10482" w:type="dxa"/>
        <w:jc w:val="left"/>
        <w:tblInd w:w="-15" w:type="dxa"/>
        <w:tblLayout w:type="fixed"/>
        <w:tblCellMar>
          <w:top w:w="15" w:type="dxa"/>
          <w:left w:w="22" w:type="dxa"/>
          <w:bottom w:w="15" w:type="dxa"/>
          <w:right w:w="22" w:type="dxa"/>
        </w:tblCellMar>
        <w:tblLook w:firstRow="0" w:noVBand="0" w:lastRow="0" w:firstColumn="0" w:lastColumn="0" w:noHBand="0" w:val="0000"/>
      </w:tblPr>
      <w:tblGrid>
        <w:gridCol w:w="8751"/>
        <w:gridCol w:w="1730"/>
      </w:tblGrid>
      <w:tr>
        <w:trPr/>
        <w:tc>
          <w:tcPr>
            <w:tcW w:w="875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rPr/>
            </w:pPr>
            <w:r>
              <w:rPr>
                <w:rFonts w:ascii="Verdana" w:hAnsi="Verdana"/>
                <w:sz w:val="20"/>
                <w:szCs w:val="20"/>
              </w:rPr>
              <w:t xml:space="preserve">1) Engagement (investissement) dans un projet en relation avec le sujet, pertinence des moyens et des démarches </w:t>
            </w:r>
          </w:p>
        </w:tc>
        <w:tc>
          <w:tcPr>
            <w:tcW w:w="173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center"/>
              <w:rPr>
                <w:rFonts w:ascii="Calibri" w:hAnsi="Calibri" w:cs="Calibri"/>
              </w:rPr>
            </w:pPr>
            <w:r>
              <w:rPr>
                <w:rFonts w:cs="Calibri" w:ascii="Calibri" w:hAnsi="Calibri"/>
                <w:color w:val="AEAAAA"/>
              </w:rPr>
              <w:t>………</w:t>
            </w:r>
            <w:r>
              <w:rPr>
                <w:rFonts w:cs="Calibri" w:ascii="Calibri" w:hAnsi="Calibri"/>
              </w:rPr>
              <w:t>/ 2 points</w:t>
            </w:r>
          </w:p>
        </w:tc>
      </w:tr>
      <w:tr>
        <w:trPr/>
        <w:tc>
          <w:tcPr>
            <w:tcW w:w="875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rPr>
                <w:rFonts w:ascii="Verdana" w:hAnsi="Verdana"/>
                <w:sz w:val="20"/>
                <w:szCs w:val="20"/>
              </w:rPr>
            </w:pPr>
            <w:r>
              <w:rPr>
                <w:rFonts w:ascii="Verdana" w:hAnsi="Verdana"/>
                <w:sz w:val="20"/>
                <w:szCs w:val="20"/>
              </w:rPr>
              <w:t>2) Capacité à produire, à expliquer des opérations plastiques, des savoir-faire.</w:t>
            </w:r>
          </w:p>
        </w:tc>
        <w:tc>
          <w:tcPr>
            <w:tcW w:w="173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center"/>
              <w:rPr/>
            </w:pPr>
            <w:r>
              <w:rPr>
                <w:rFonts w:cs="Calibri" w:ascii="Calibri" w:hAnsi="Calibri"/>
                <w:color w:val="AEAAAA"/>
              </w:rPr>
              <w:t xml:space="preserve">……… </w:t>
            </w:r>
            <w:r>
              <w:rPr>
                <w:rFonts w:cs="Calibri" w:ascii="Calibri" w:hAnsi="Calibri"/>
              </w:rPr>
              <w:t>/ 5 points</w:t>
            </w:r>
          </w:p>
        </w:tc>
      </w:tr>
      <w:tr>
        <w:trPr/>
        <w:tc>
          <w:tcPr>
            <w:tcW w:w="875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rPr/>
            </w:pPr>
            <w:r>
              <w:rPr>
                <w:rFonts w:ascii="Verdana" w:hAnsi="Verdana"/>
                <w:sz w:val="20"/>
                <w:szCs w:val="20"/>
              </w:rPr>
              <w:t>3) Capacité à décrire, analyser et mettre en relation ses démarches avec le champ artistique et les œuvres en référence vues en classe et personnelles - vocabulaire spécifique précis.</w:t>
            </w:r>
          </w:p>
        </w:tc>
        <w:tc>
          <w:tcPr>
            <w:tcW w:w="173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center"/>
              <w:rPr/>
            </w:pPr>
            <w:r>
              <w:rPr>
                <w:rFonts w:cs="Calibri" w:ascii="Calibri" w:hAnsi="Calibri"/>
                <w:color w:val="AEAAAA"/>
              </w:rPr>
              <w:t xml:space="preserve">……… </w:t>
            </w:r>
            <w:r>
              <w:rPr>
                <w:rFonts w:cs="Calibri" w:ascii="Calibri" w:hAnsi="Calibri"/>
              </w:rPr>
              <w:t>/ 5 points</w:t>
            </w:r>
          </w:p>
        </w:tc>
      </w:tr>
      <w:tr>
        <w:trPr/>
        <w:tc>
          <w:tcPr>
            <w:tcW w:w="875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rPr/>
            </w:pPr>
            <w:r>
              <w:rPr>
                <w:rFonts w:ascii="Verdana" w:hAnsi="Verdana"/>
                <w:sz w:val="20"/>
                <w:szCs w:val="20"/>
              </w:rPr>
              <w:t>4) Capacité à verbaliser, à développer un point de vue critique et à échanger.</w:t>
            </w:r>
          </w:p>
        </w:tc>
        <w:tc>
          <w:tcPr>
            <w:tcW w:w="173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center"/>
              <w:rPr/>
            </w:pPr>
            <w:r>
              <w:rPr>
                <w:rFonts w:cs="Calibri" w:ascii="Calibri" w:hAnsi="Calibri"/>
                <w:color w:val="AEAAAA"/>
              </w:rPr>
              <w:t xml:space="preserve">……… </w:t>
            </w:r>
            <w:r>
              <w:rPr>
                <w:rFonts w:cs="Calibri" w:ascii="Calibri" w:hAnsi="Calibri"/>
              </w:rPr>
              <w:t>/ 3 points</w:t>
            </w:r>
          </w:p>
        </w:tc>
      </w:tr>
      <w:tr>
        <w:trPr/>
        <w:tc>
          <w:tcPr>
            <w:tcW w:w="875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rPr>
                <w:rFonts w:ascii="Verdana" w:hAnsi="Verdana"/>
                <w:sz w:val="20"/>
                <w:szCs w:val="20"/>
              </w:rPr>
            </w:pPr>
            <w:r>
              <w:rPr>
                <w:rFonts w:ascii="Verdana" w:hAnsi="Verdana"/>
                <w:sz w:val="20"/>
                <w:szCs w:val="20"/>
              </w:rPr>
              <w:t>5) Dispositif de présentation explicité et pertinent</w:t>
            </w:r>
          </w:p>
        </w:tc>
        <w:tc>
          <w:tcPr>
            <w:tcW w:w="173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center"/>
              <w:rPr>
                <w:rFonts w:ascii="Calibri" w:hAnsi="Calibri" w:cs="Calibri"/>
                <w:color w:val="AEAAAA"/>
              </w:rPr>
            </w:pPr>
            <w:r>
              <w:rPr>
                <w:rFonts w:cs="Calibri" w:ascii="Calibri" w:hAnsi="Calibri"/>
                <w:color w:val="AEAAAA"/>
              </w:rPr>
              <w:t xml:space="preserve">……… </w:t>
            </w:r>
            <w:r>
              <w:rPr>
                <w:rFonts w:cs="Calibri" w:ascii="Calibri" w:hAnsi="Calibri"/>
              </w:rPr>
              <w:t>/ 5 points</w:t>
            </w:r>
          </w:p>
        </w:tc>
      </w:tr>
      <w:tr>
        <w:trPr/>
        <w:tc>
          <w:tcPr>
            <w:tcW w:w="875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right"/>
              <w:rPr>
                <w:rFonts w:ascii="Verdana" w:hAnsi="Verdana"/>
                <w:sz w:val="20"/>
                <w:szCs w:val="20"/>
              </w:rPr>
            </w:pPr>
            <w:r>
              <w:rPr>
                <w:rFonts w:ascii="Verdana" w:hAnsi="Verdana"/>
                <w:sz w:val="20"/>
                <w:szCs w:val="20"/>
              </w:rPr>
              <w:t>TOTAL sur 20 points :</w:t>
            </w:r>
          </w:p>
        </w:tc>
        <w:tc>
          <w:tcPr>
            <w:tcW w:w="173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rPr/>
            </w:pPr>
            <w:r>
              <w:rPr/>
            </w:r>
          </w:p>
        </w:tc>
      </w:tr>
      <w:tr>
        <w:trPr/>
        <w:tc>
          <w:tcPr>
            <w:tcW w:w="8751" w:type="dxa"/>
            <w:tcBorders>
              <w:top w:val="outset" w:sz="6" w:space="0" w:color="000000"/>
              <w:left w:val="outset" w:sz="6" w:space="0" w:color="000000"/>
              <w:bottom w:val="outset" w:sz="6" w:space="0" w:color="000000"/>
              <w:right w:val="outset" w:sz="6" w:space="0" w:color="000000"/>
            </w:tcBorders>
            <w:vAlign w:val="center"/>
          </w:tcPr>
          <w:p>
            <w:pPr>
              <w:pStyle w:val="NormalWeb"/>
              <w:widowControl w:val="false"/>
              <w:spacing w:before="0" w:after="0"/>
              <w:rPr>
                <w:rFonts w:ascii="Verdana" w:hAnsi="Verdana"/>
                <w:sz w:val="20"/>
                <w:szCs w:val="20"/>
              </w:rPr>
            </w:pPr>
            <w:r>
              <w:rPr>
                <w:rFonts w:ascii="Verdana" w:hAnsi="Verdana"/>
                <w:b/>
                <w:bCs/>
                <w:sz w:val="20"/>
                <w:szCs w:val="20"/>
              </w:rPr>
              <w:t>Remarques (de votre professeur) pour une amélioration possible</w:t>
            </w:r>
            <w:r>
              <w:rPr>
                <w:rFonts w:ascii="Verdana" w:hAnsi="Verdana"/>
                <w:sz w:val="20"/>
                <w:szCs w:val="20"/>
              </w:rPr>
              <w:t xml:space="preserve"> : </w:t>
            </w:r>
          </w:p>
        </w:tc>
        <w:tc>
          <w:tcPr>
            <w:tcW w:w="173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rPr/>
            </w:pPr>
            <w:r>
              <w:rPr/>
            </w:r>
          </w:p>
        </w:tc>
      </w:tr>
    </w:tbl>
    <w:p>
      <w:pPr>
        <w:pStyle w:val="Titreprincipal"/>
        <w:jc w:val="left"/>
        <w:rPr>
          <w:rFonts w:ascii="Arial" w:hAnsi="Arial"/>
          <w:sz w:val="22"/>
        </w:rPr>
      </w:pPr>
      <w:r>
        <w:rPr>
          <w:rFonts w:ascii="Arial" w:hAnsi="Arial"/>
          <w:sz w:val="22"/>
        </w:rPr>
      </w:r>
    </w:p>
    <w:p>
      <w:pPr>
        <w:pStyle w:val="Normal"/>
        <w:jc w:val="center"/>
        <w:rPr>
          <w:rFonts w:ascii="Arial" w:hAnsi="Arial" w:cs="Arial"/>
          <w:b/>
          <w:b/>
          <w:bCs/>
          <w:sz w:val="22"/>
        </w:rPr>
      </w:pPr>
      <w:r>
        <w:rPr>
          <w:rFonts w:cs="Arial" w:ascii="Arial" w:hAnsi="Arial"/>
          <w:b/>
          <w:bCs/>
          <w:sz w:val="22"/>
        </w:rPr>
        <mc:AlternateContent>
          <mc:Choice Requires="wps">
            <w:drawing>
              <wp:anchor behindDoc="0" distT="0" distB="0" distL="0" distR="0" simplePos="0" locked="0" layoutInCell="0" allowOverlap="1" relativeHeight="4">
                <wp:simplePos x="0" y="0"/>
                <wp:positionH relativeFrom="column">
                  <wp:posOffset>1670685</wp:posOffset>
                </wp:positionH>
                <wp:positionV relativeFrom="paragraph">
                  <wp:posOffset>117475</wp:posOffset>
                </wp:positionV>
                <wp:extent cx="4784090" cy="232410"/>
                <wp:effectExtent l="0" t="0" r="0" b="0"/>
                <wp:wrapNone/>
                <wp:docPr id="1" name="Forme2"/>
                <a:graphic xmlns:a="http://schemas.openxmlformats.org/drawingml/2006/main">
                  <a:graphicData uri="http://schemas.microsoft.com/office/word/2010/wordprocessingShape">
                    <wps:wsp>
                      <wps:cNvSpPr/>
                      <wps:spPr>
                        <a:xfrm>
                          <a:off x="0" y="0"/>
                          <a:ext cx="4783320" cy="231840"/>
                        </a:xfrm>
                        <a:prstGeom prst="rect">
                          <a:avLst/>
                        </a:prstGeom>
                        <a:noFill/>
                        <a:ln w="0">
                          <a:noFill/>
                        </a:ln>
                      </wps:spPr>
                      <wps:style>
                        <a:lnRef idx="0"/>
                        <a:fillRef idx="0"/>
                        <a:effectRef idx="0"/>
                        <a:fontRef idx="minor"/>
                      </wps:style>
                      <wps:txbx>
                        <w:txbxContent>
                          <w:p>
                            <w:pPr>
                              <w:pStyle w:val="Contenudecadre"/>
                              <w:overflowPunct w:val="false"/>
                              <w:rPr>
                                <w:color w:val="000000"/>
                              </w:rPr>
                            </w:pPr>
                            <w:r>
                              <w:rPr>
                                <w:color w:val="000000"/>
                                <w:sz w:val="24"/>
                                <w:szCs w:val="24"/>
                                <w:lang w:eastAsia="ja-JP"/>
                              </w:rPr>
                              <w:t>Loading task : recycling</w:t>
                            </w:r>
                          </w:p>
                        </w:txbxContent>
                      </wps:txbx>
                      <wps:bodyPr lIns="0" rIns="0" tIns="0" bIns="0">
                        <a:noAutofit/>
                      </wps:bodyPr>
                    </wps:wsp>
                  </a:graphicData>
                </a:graphic>
              </wp:anchor>
            </w:drawing>
          </mc:Choice>
          <mc:Fallback>
            <w:pict>
              <v:rect id="shape_0" ID="Forme2" path="m0,0l-2147483645,0l-2147483645,-2147483646l0,-2147483646xe" stroked="f" style="position:absolute;margin-left:131.55pt;margin-top:9.25pt;width:376.6pt;height:18.2pt;mso-wrap-style:square;v-text-anchor:top">
                <v:fill o:detectmouseclick="t" on="false"/>
                <v:stroke color="#3465a4" joinstyle="round" endcap="flat"/>
                <v:textbox>
                  <w:txbxContent>
                    <w:p>
                      <w:pPr>
                        <w:pStyle w:val="Contenudecadre"/>
                        <w:overflowPunct w:val="false"/>
                        <w:rPr>
                          <w:color w:val="000000"/>
                        </w:rPr>
                      </w:pPr>
                      <w:r>
                        <w:rPr>
                          <w:color w:val="000000"/>
                          <w:sz w:val="24"/>
                          <w:szCs w:val="24"/>
                          <w:lang w:eastAsia="ja-JP"/>
                        </w:rPr>
                        <w:t>Loading task : recycling</w:t>
                      </w:r>
                    </w:p>
                  </w:txbxContent>
                </v:textbox>
                <w10:wrap type="none"/>
              </v:rect>
            </w:pict>
          </mc:Fallback>
        </mc:AlternateContent>
      </w:r>
    </w:p>
    <w:p>
      <w:pPr>
        <w:pStyle w:val="Normal"/>
        <w:jc w:val="center"/>
        <w:rPr>
          <w:rFonts w:ascii="Arial" w:hAnsi="Arial" w:cs="Arial"/>
          <w:b/>
          <w:b/>
          <w:bCs/>
          <w:sz w:val="22"/>
        </w:rPr>
      </w:pPr>
      <w:r>
        <w:rPr>
          <w:rFonts w:cs="Arial" w:ascii="Arial" w:hAnsi="Arial"/>
          <w:b/>
          <w:bCs/>
          <w:sz w:val="22"/>
        </w:rPr>
        <w:t>Titre de votre travail ……………………………………………………………………………………………</w:t>
      </w:r>
    </w:p>
    <w:p>
      <w:pPr>
        <w:pStyle w:val="Normal"/>
        <w:jc w:val="center"/>
        <w:rPr>
          <w:rFonts w:ascii="Arial" w:hAnsi="Arial" w:cs="Arial"/>
          <w:sz w:val="22"/>
        </w:rPr>
      </w:pPr>
      <w:r>
        <w:rPr>
          <w:rFonts w:cs="Arial" w:ascii="Arial" w:hAnsi="Arial"/>
          <w:sz w:val="22"/>
        </w:rPr>
      </w:r>
    </w:p>
    <w:tbl>
      <w:tblPr>
        <w:tblW w:w="10676"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3961"/>
        <w:gridCol w:w="6714"/>
      </w:tblGrid>
      <w:tr>
        <w:trPr>
          <w:trHeight w:val="939" w:hRule="atLeast"/>
        </w:trPr>
        <w:tc>
          <w:tcPr>
            <w:tcW w:w="3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bCs/>
                <w:sz w:val="22"/>
              </w:rPr>
            </w:pPr>
            <w:r>
              <w:rPr>
                <w:rFonts w:cs="Arial" w:ascii="Arial" w:hAnsi="Arial"/>
                <w:b/>
                <w:bCs/>
                <w:sz w:val="22"/>
              </w:rPr>
              <w:t xml:space="preserve">Ma démarche, Mes idées </w:t>
            </w:r>
          </w:p>
          <w:p>
            <w:pPr>
              <w:pStyle w:val="Normal"/>
              <w:widowControl w:val="false"/>
              <w:rPr>
                <w:rFonts w:ascii="Arial" w:hAnsi="Arial" w:cs="Arial"/>
                <w:b/>
                <w:b/>
                <w:bCs/>
                <w:sz w:val="22"/>
              </w:rPr>
            </w:pPr>
            <w:r>
              <w:rPr>
                <w:rFonts w:cs="Arial" w:ascii="Arial" w:hAnsi="Arial"/>
                <w:b/>
                <w:bCs/>
                <w:sz w:val="22"/>
              </w:rPr>
              <w:t xml:space="preserve">Mes intentions </w:t>
            </w:r>
          </w:p>
          <w:p>
            <w:pPr>
              <w:pStyle w:val="Normal"/>
              <w:widowControl w:val="false"/>
              <w:rPr>
                <w:rFonts w:ascii="Arial" w:hAnsi="Arial" w:cs="Arial"/>
                <w:b/>
                <w:b/>
                <w:bCs/>
                <w:sz w:val="22"/>
              </w:rPr>
            </w:pPr>
            <w:r>
              <w:rPr>
                <w:rFonts w:cs="Arial" w:ascii="Arial" w:hAnsi="Arial"/>
                <w:bCs/>
                <w:sz w:val="22"/>
              </w:rPr>
              <w:t>Pourquoi ai-je fait ce travail ?</w:t>
            </w:r>
          </w:p>
          <w:p>
            <w:pPr>
              <w:pStyle w:val="Normal"/>
              <w:widowControl w:val="false"/>
              <w:rPr>
                <w:rFonts w:ascii="Arial" w:hAnsi="Arial" w:cs="Arial"/>
                <w:b/>
                <w:b/>
                <w:bCs/>
                <w:sz w:val="22"/>
              </w:rPr>
            </w:pPr>
            <w:r>
              <w:rPr>
                <w:rFonts w:cs="Arial" w:ascii="Arial" w:hAnsi="Arial"/>
                <w:b/>
                <w:bCs/>
                <w:color w:val="FF0000"/>
                <w:sz w:val="22"/>
              </w:rPr>
              <w:t>Vocabulaire plastique</w:t>
            </w:r>
            <w:r>
              <w:rPr>
                <w:rFonts w:cs="Arial" w:ascii="Arial" w:hAnsi="Arial"/>
                <w:bCs/>
                <w:color w:val="FF0000"/>
                <w:sz w:val="22"/>
              </w:rPr>
              <w:t xml:space="preserve"> </w:t>
            </w:r>
            <w:r>
              <w:rPr>
                <w:rFonts w:cs="Arial" w:ascii="Arial" w:hAnsi="Arial"/>
                <w:bCs/>
                <w:sz w:val="22"/>
              </w:rPr>
              <w:t>à savoir utiliser</w:t>
            </w:r>
          </w:p>
        </w:tc>
        <w:tc>
          <w:tcPr>
            <w:tcW w:w="67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rPr>
            </w:pPr>
            <w:r>
              <w:rPr>
                <w:rFonts w:cs="Arial" w:ascii="Arial" w:hAnsi="Arial"/>
                <w:sz w:val="22"/>
              </w:rPr>
              <w:t>Dessin au feutre noir représentant un arbre « recyclé » avec des matériaux numériques (câbles, cartes mères…). J’ai voulu créer ici un genre de paradoxe, en représentant un arbre (symbolisant la nature) lui mème recyclé, de sorte à lui donner seconde vie.</w:t>
            </w:r>
          </w:p>
        </w:tc>
      </w:tr>
      <w:tr>
        <w:trPr>
          <w:trHeight w:val="769" w:hRule="atLeast"/>
        </w:trPr>
        <w:tc>
          <w:tcPr>
            <w:tcW w:w="3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bCs/>
                <w:sz w:val="22"/>
              </w:rPr>
            </w:pPr>
            <w:r>
              <w:rPr>
                <w:rFonts w:cs="Arial" w:ascii="Arial" w:hAnsi="Arial"/>
                <w:b/>
                <w:bCs/>
                <w:sz w:val="22"/>
              </w:rPr>
              <w:t xml:space="preserve">Point(s) du programme et problématique traité(s) </w:t>
            </w:r>
          </w:p>
          <w:p>
            <w:pPr>
              <w:pStyle w:val="Normal"/>
              <w:widowControl w:val="false"/>
              <w:rPr>
                <w:rFonts w:ascii="Arial" w:hAnsi="Arial" w:cs="Arial"/>
                <w:b/>
                <w:b/>
                <w:bCs/>
                <w:color w:val="FF0000"/>
                <w:sz w:val="22"/>
              </w:rPr>
            </w:pPr>
            <w:r>
              <w:rPr>
                <w:rFonts w:cs="Arial" w:ascii="Arial" w:hAnsi="Arial"/>
                <w:b/>
                <w:bCs/>
                <w:color w:val="FF0000"/>
                <w:sz w:val="22"/>
              </w:rPr>
              <w:t>À reprendre sur la fiche de cours</w:t>
            </w:r>
          </w:p>
          <w:p>
            <w:pPr>
              <w:pStyle w:val="Normal"/>
              <w:widowControl w:val="false"/>
              <w:rPr>
                <w:rFonts w:ascii="Arial" w:hAnsi="Arial" w:cs="Arial"/>
                <w:b/>
                <w:b/>
                <w:bCs/>
                <w:sz w:val="22"/>
              </w:rPr>
            </w:pPr>
            <w:r>
              <w:rPr>
                <w:rFonts w:cs="Arial" w:ascii="Arial" w:hAnsi="Arial"/>
                <w:b/>
                <w:bCs/>
                <w:color w:val="FF0000"/>
                <w:sz w:val="22"/>
                <w:highlight w:val="yellow"/>
              </w:rPr>
              <w:t>Expliquez ce lien</w:t>
            </w:r>
          </w:p>
        </w:tc>
        <w:tc>
          <w:tcPr>
            <w:tcW w:w="67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rPr>
            </w:pPr>
            <w:r>
              <w:rPr>
                <w:rFonts w:cs="Arial" w:ascii="Arial" w:hAnsi="Arial"/>
                <w:sz w:val="22"/>
              </w:rPr>
              <w:t>( réponse sur la ligne au dessus)</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tc>
      </w:tr>
      <w:tr>
        <w:trPr>
          <w:trHeight w:val="764" w:hRule="atLeast"/>
        </w:trPr>
        <w:tc>
          <w:tcPr>
            <w:tcW w:w="396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rPr>
                <w:rFonts w:ascii="Arial" w:hAnsi="Arial" w:cs="Arial"/>
                <w:b/>
                <w:b/>
                <w:bCs/>
                <w:sz w:val="22"/>
              </w:rPr>
            </w:pPr>
            <w:r>
              <w:rPr>
                <w:rFonts w:cs="Arial" w:ascii="Arial" w:hAnsi="Arial"/>
                <w:b/>
                <w:bCs/>
                <w:sz w:val="22"/>
              </w:rPr>
              <w:t xml:space="preserve">Relation(s) de mon travail avec au moins une </w:t>
            </w:r>
            <w:r>
              <w:rPr>
                <w:rFonts w:cs="Arial" w:ascii="Arial" w:hAnsi="Arial"/>
                <w:b/>
                <w:bCs/>
                <w:color w:val="FF0000"/>
                <w:sz w:val="22"/>
              </w:rPr>
              <w:t xml:space="preserve">œuvre au programme et d’autres proposées dans le cours et personnelles. </w:t>
            </w:r>
            <w:r>
              <w:rPr>
                <w:rFonts w:cs="Arial" w:ascii="Arial" w:hAnsi="Arial"/>
                <w:b/>
                <w:bCs/>
                <w:color w:val="FF0000"/>
                <w:sz w:val="22"/>
                <w:highlight w:val="yellow"/>
              </w:rPr>
              <w:t>Expliquez ces liens</w:t>
            </w:r>
          </w:p>
        </w:tc>
        <w:tc>
          <w:tcPr>
            <w:tcW w:w="6714" w:type="dxa"/>
            <w:vMerge w:val="restart"/>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rPr>
                <w:rFonts w:ascii="Arial" w:hAnsi="Arial"/>
                <w:i/>
                <w:i/>
                <w:iCs/>
                <w:sz w:val="18"/>
                <w:szCs w:val="18"/>
              </w:rPr>
            </w:pPr>
            <w:r>
              <w:rPr>
                <w:rFonts w:cs="Arial" w:ascii="Arial" w:hAnsi="Arial"/>
                <w:i/>
                <w:iCs/>
                <w:sz w:val="18"/>
                <w:szCs w:val="18"/>
              </w:rPr>
              <w:t>« </w:t>
            </w:r>
            <w:r>
              <w:rPr>
                <w:rFonts w:cs="Arial" w:ascii="Arial" w:hAnsi="Arial"/>
                <w:i/>
                <w:iCs/>
                <w:sz w:val="18"/>
                <w:szCs w:val="18"/>
              </w:rPr>
              <w:t>P</w:t>
            </w:r>
            <w:r>
              <w:rPr>
                <w:rFonts w:ascii="Arial" w:hAnsi="Arial"/>
                <w:b w:val="false"/>
                <w:i/>
                <w:iCs/>
                <w:caps w:val="false"/>
                <w:smallCaps w:val="false"/>
                <w:color w:val="000000"/>
                <w:spacing w:val="0"/>
                <w:sz w:val="18"/>
                <w:szCs w:val="18"/>
              </w:rPr>
              <w:t>ionnier de l’art virtuel et du numérique, Miguel Chevalier utilise depuis 1978, l’informatique comme moyen d’expression dans le champ des arts plastiques. Son travail aborde la question de l’immatérialité dans l’art, ainsi que les logiques induites par l’ordinateur, telles que l’hybridation, la générativité, l’interactivité.</w:t>
            </w:r>
          </w:p>
          <w:p>
            <w:pPr>
              <w:pStyle w:val="Corpsdetexte"/>
              <w:widowControl/>
              <w:ind w:left="0" w:right="0" w:hanging="0"/>
              <w:jc w:val="left"/>
              <w:rPr>
                <w:rFonts w:ascii="Arial" w:hAnsi="Arial"/>
                <w:b w:val="false"/>
                <w:i/>
                <w:i/>
                <w:iCs/>
                <w:caps w:val="false"/>
                <w:smallCaps w:val="false"/>
                <w:color w:val="000000"/>
                <w:spacing w:val="0"/>
                <w:sz w:val="18"/>
                <w:szCs w:val="18"/>
              </w:rPr>
            </w:pPr>
            <w:r>
              <w:rPr>
                <w:rFonts w:ascii="Arial" w:hAnsi="Arial"/>
                <w:b w:val="false"/>
                <w:i/>
                <w:iCs/>
                <w:caps w:val="false"/>
                <w:smallCaps w:val="false"/>
                <w:color w:val="000000"/>
                <w:spacing w:val="0"/>
                <w:sz w:val="18"/>
                <w:szCs w:val="18"/>
              </w:rPr>
              <w:t xml:space="preserve">L'exposition Paradis Artificiels questionne la nature au temps de l’artificiel. Selon </w:t>
            </w:r>
          </w:p>
          <w:p>
            <w:pPr>
              <w:pStyle w:val="Corpsdetexte"/>
              <w:widowControl/>
              <w:ind w:left="0" w:right="0" w:hanging="0"/>
              <w:jc w:val="left"/>
              <w:rPr>
                <w:rFonts w:ascii="Arial" w:hAnsi="Arial"/>
                <w:b w:val="false"/>
                <w:i/>
                <w:i/>
                <w:iCs/>
                <w:caps w:val="false"/>
                <w:smallCaps w:val="false"/>
                <w:color w:val="000000"/>
                <w:spacing w:val="0"/>
                <w:sz w:val="18"/>
                <w:szCs w:val="18"/>
              </w:rPr>
            </w:pPr>
            <w:r>
              <w:rPr>
                <w:rFonts w:ascii="Arial" w:hAnsi="Arial"/>
                <w:b w:val="false"/>
                <w:i/>
                <w:iCs/>
                <w:caps w:val="false"/>
                <w:smallCaps w:val="false"/>
                <w:color w:val="000000"/>
                <w:spacing w:val="0"/>
                <w:sz w:val="18"/>
                <w:szCs w:val="18"/>
              </w:rPr>
              <w:t>une démarche initiée à la fin des années 90, qui prend appui sur l’observation du règne végétal et sa transposition imaginaire dans l’univers numérique, Miguel Chevalier est le créateur de différents herbiers virtuels qui lui permettent de créer des jardins virtuels que l'on découvre pour partie dans l'exposition. »</w:t>
            </w:r>
          </w:p>
          <w:p>
            <w:pPr>
              <w:pStyle w:val="Corpsdetexte"/>
              <w:widowControl/>
              <w:ind w:left="0" w:right="0" w:hanging="0"/>
              <w:jc w:val="left"/>
              <w:rPr>
                <w:rFonts w:ascii="Arial" w:hAnsi="Arial"/>
                <w:b/>
                <w:b/>
                <w:bCs/>
                <w:i w:val="false"/>
                <w:i w:val="false"/>
                <w:iCs w:val="false"/>
                <w:caps w:val="false"/>
                <w:smallCaps w:val="false"/>
                <w:color w:val="000000"/>
                <w:spacing w:val="0"/>
                <w:sz w:val="21"/>
                <w:szCs w:val="21"/>
              </w:rPr>
            </w:pPr>
            <w:r>
              <w:rPr>
                <w:rFonts w:ascii="Arial" w:hAnsi="Arial"/>
                <w:b/>
                <w:bCs/>
                <w:i w:val="false"/>
                <w:iCs w:val="false"/>
                <w:caps w:val="false"/>
                <w:smallCaps w:val="false"/>
                <w:color w:val="000000"/>
                <w:spacing w:val="0"/>
                <w:sz w:val="21"/>
                <w:szCs w:val="21"/>
              </w:rPr>
              <w:t>J’ai utilisé une forte inspiration numérique dans l’idée et les matériaux représentés.</w:t>
            </w:r>
            <w:r>
              <w:rPr>
                <w:rFonts w:ascii="Arial" w:hAnsi="Arial"/>
                <w:b w:val="false"/>
                <w:bCs w:val="false"/>
                <w:i w:val="false"/>
                <w:iCs w:val="false"/>
                <w:caps w:val="false"/>
                <w:smallCaps w:val="false"/>
                <w:color w:val="000000"/>
                <w:spacing w:val="0"/>
                <w:sz w:val="21"/>
                <w:szCs w:val="21"/>
              </w:rPr>
              <w:t xml:space="preserve"> J’affilie donc mon travail avec </w:t>
            </w:r>
            <w:r>
              <w:rPr>
                <w:rFonts w:ascii="Arial" w:hAnsi="Arial"/>
                <w:b w:val="false"/>
                <w:bCs w:val="false"/>
                <w:i/>
                <w:iCs/>
                <w:caps w:val="false"/>
                <w:smallCaps w:val="false"/>
                <w:color w:val="000000"/>
                <w:spacing w:val="0"/>
                <w:sz w:val="21"/>
                <w:szCs w:val="21"/>
              </w:rPr>
              <w:t>Paradis artificiel</w:t>
            </w:r>
            <w:r>
              <w:rPr>
                <w:rFonts w:ascii="Arial" w:hAnsi="Arial"/>
                <w:b w:val="false"/>
                <w:bCs w:val="false"/>
                <w:i w:val="false"/>
                <w:iCs w:val="false"/>
                <w:caps w:val="false"/>
                <w:smallCaps w:val="false"/>
                <w:color w:val="000000"/>
                <w:spacing w:val="0"/>
                <w:sz w:val="21"/>
                <w:szCs w:val="21"/>
              </w:rPr>
              <w:t xml:space="preserve"> de Miguel Chevalier.</w:t>
            </w:r>
          </w:p>
          <w:p>
            <w:pPr>
              <w:pStyle w:val="Normal"/>
              <w:widowControl w:val="false"/>
              <w:rPr>
                <w:rFonts w:ascii="Arial" w:hAnsi="Arial" w:cs="Arial"/>
                <w:i/>
                <w:i/>
                <w:iCs/>
                <w:sz w:val="18"/>
                <w:szCs w:val="18"/>
              </w:rPr>
            </w:pPr>
            <w:r>
              <w:rPr>
                <w:rFonts w:cs="Arial" w:ascii="Arial" w:hAnsi="Arial"/>
                <w:i/>
                <w:iCs/>
                <w:sz w:val="18"/>
                <w:szCs w:val="18"/>
              </w:rPr>
            </w:r>
          </w:p>
        </w:tc>
      </w:tr>
      <w:tr>
        <w:trPr>
          <w:trHeight w:val="909" w:hRule="atLeast"/>
        </w:trPr>
        <w:tc>
          <w:tcPr>
            <w:tcW w:w="396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rPr>
                <w:rFonts w:ascii="Arial" w:hAnsi="Arial" w:cs="Arial"/>
                <w:b/>
                <w:b/>
                <w:bCs/>
                <w:sz w:val="22"/>
              </w:rPr>
            </w:pPr>
            <w:r>
              <w:rPr>
                <w:rFonts w:cs="Arial" w:ascii="Arial" w:hAnsi="Arial"/>
                <w:b/>
                <w:bCs/>
                <w:sz w:val="22"/>
              </w:rPr>
              <w:t xml:space="preserve">Analyse plastique </w:t>
            </w:r>
            <w:r>
              <w:rPr>
                <w:rFonts w:cs="Arial" w:ascii="Arial" w:hAnsi="Arial"/>
                <w:b/>
                <w:bCs/>
                <w:sz w:val="22"/>
                <w:u w:val="single"/>
              </w:rPr>
              <w:t>de l’œuvre au programme choisie</w:t>
            </w:r>
            <w:r>
              <w:rPr>
                <w:rFonts w:cs="Arial" w:ascii="Arial" w:hAnsi="Arial"/>
                <w:b/>
                <w:bCs/>
                <w:sz w:val="22"/>
              </w:rPr>
              <w:t xml:space="preserve"> </w:t>
            </w:r>
            <w:r>
              <w:rPr>
                <w:rFonts w:cs="Arial" w:ascii="Arial" w:hAnsi="Arial"/>
                <w:bCs/>
                <w:sz w:val="22"/>
              </w:rPr>
              <w:t>(sous forme de mots clés et/ou de croquis pour la mémoriser)</w:t>
            </w:r>
          </w:p>
        </w:tc>
        <w:tc>
          <w:tcPr>
            <w:tcW w:w="6714" w:type="dxa"/>
            <w:vMerge w:val="continue"/>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rPr>
                <w:rFonts w:ascii="Arial" w:hAnsi="Arial" w:cs="Arial"/>
                <w:sz w:val="22"/>
              </w:rPr>
            </w:pPr>
            <w:r>
              <w:rPr>
                <w:rFonts w:cs="Arial" w:ascii="Arial" w:hAnsi="Arial"/>
                <w:sz w:val="22"/>
              </w:rPr>
            </w:r>
          </w:p>
        </w:tc>
      </w:tr>
      <w:tr>
        <w:trPr>
          <w:trHeight w:val="1057" w:hRule="atLeast"/>
        </w:trPr>
        <w:tc>
          <w:tcPr>
            <w:tcW w:w="396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rPr>
                <w:rFonts w:ascii="Arial" w:hAnsi="Arial" w:cs="Arial"/>
                <w:b/>
                <w:b/>
                <w:bCs/>
                <w:sz w:val="22"/>
              </w:rPr>
            </w:pPr>
            <w:r>
              <w:rPr>
                <w:rFonts w:cs="Arial" w:ascii="Arial" w:hAnsi="Arial"/>
                <w:b/>
                <w:bCs/>
                <w:sz w:val="22"/>
              </w:rPr>
              <w:t xml:space="preserve">Analyse plastique </w:t>
            </w:r>
            <w:r>
              <w:rPr>
                <w:rFonts w:cs="Arial" w:ascii="Arial" w:hAnsi="Arial"/>
                <w:b/>
                <w:bCs/>
                <w:sz w:val="22"/>
                <w:u w:val="single"/>
              </w:rPr>
              <w:t>de mon travail</w:t>
            </w:r>
          </w:p>
          <w:p>
            <w:pPr>
              <w:pStyle w:val="Normal"/>
              <w:widowControl w:val="false"/>
              <w:rPr>
                <w:rFonts w:ascii="Arial" w:hAnsi="Arial" w:cs="Arial"/>
                <w:b/>
                <w:b/>
                <w:bCs/>
                <w:sz w:val="22"/>
              </w:rPr>
            </w:pPr>
            <w:r>
              <w:rPr>
                <w:rFonts w:cs="Arial" w:ascii="Arial" w:hAnsi="Arial"/>
                <w:b/>
                <w:bCs/>
                <w:color w:val="FF0000"/>
                <w:sz w:val="22"/>
              </w:rPr>
              <w:t>Vocabulaire plastique</w:t>
            </w:r>
            <w:r>
              <w:rPr>
                <w:rFonts w:cs="Arial" w:ascii="Arial" w:hAnsi="Arial"/>
                <w:bCs/>
                <w:color w:val="FF0000"/>
                <w:sz w:val="22"/>
              </w:rPr>
              <w:t xml:space="preserve"> </w:t>
            </w:r>
            <w:r>
              <w:rPr>
                <w:rFonts w:cs="Arial" w:ascii="Arial" w:hAnsi="Arial"/>
                <w:bCs/>
                <w:sz w:val="22"/>
              </w:rPr>
              <w:t xml:space="preserve">à savoir utiliser pour </w:t>
            </w:r>
            <w:r>
              <w:rPr>
                <w:rFonts w:cs="Arial" w:ascii="Arial" w:hAnsi="Arial"/>
                <w:b/>
                <w:color w:val="FF0000"/>
                <w:sz w:val="22"/>
              </w:rPr>
              <w:t>faire une analyse et pas une simple description de ce que l’on voit déjà !</w:t>
            </w:r>
          </w:p>
        </w:tc>
        <w:tc>
          <w:tcPr>
            <w:tcW w:w="6714" w:type="dxa"/>
            <w:vMerge w:val="continue"/>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rPr>
                <w:rFonts w:ascii="Arial" w:hAnsi="Arial" w:cs="Arial"/>
                <w:sz w:val="22"/>
              </w:rPr>
            </w:pPr>
            <w:r>
              <w:rPr>
                <w:rFonts w:cs="Arial" w:ascii="Arial" w:hAnsi="Arial"/>
                <w:sz w:val="22"/>
              </w:rPr>
            </w:r>
          </w:p>
        </w:tc>
      </w:tr>
      <w:tr>
        <w:trPr>
          <w:trHeight w:val="1123" w:hRule="atLeast"/>
        </w:trPr>
        <w:tc>
          <w:tcPr>
            <w:tcW w:w="3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bCs/>
                <w:sz w:val="22"/>
              </w:rPr>
            </w:pPr>
            <w:r>
              <w:rPr>
                <w:rFonts w:cs="Arial" w:ascii="Arial" w:hAnsi="Arial"/>
                <w:b/>
                <w:bCs/>
                <w:sz w:val="22"/>
              </w:rPr>
              <w:t xml:space="preserve">Citation(s) d’un artiste, auteur, critique, penseur, théoricien, … en lien avec votre travail. </w:t>
            </w:r>
            <w:r>
              <w:rPr>
                <w:rFonts w:cs="Arial" w:ascii="Arial" w:hAnsi="Arial"/>
                <w:b/>
                <w:bCs/>
                <w:color w:val="FF0000"/>
                <w:sz w:val="22"/>
                <w:highlight w:val="yellow"/>
              </w:rPr>
              <w:t>Expliquez ce lien</w:t>
            </w:r>
            <w:r>
              <w:rPr>
                <w:rFonts w:cs="Arial" w:ascii="Arial" w:hAnsi="Arial"/>
                <w:b/>
                <w:bCs/>
                <w:color w:val="FF0000"/>
                <w:sz w:val="22"/>
              </w:rPr>
              <w:t xml:space="preserve"> et précisez qui est la personne citée.</w:t>
            </w:r>
          </w:p>
        </w:tc>
        <w:tc>
          <w:tcPr>
            <w:tcW w:w="67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olor w:val="000000"/>
              </w:rPr>
            </w:pPr>
            <w:r>
              <w:rPr>
                <w:rFonts w:cs="Arial" w:ascii="Arial" w:hAnsi="Arial"/>
                <w:color w:val="000000"/>
                <w:sz w:val="22"/>
                <w:u w:val="none"/>
              </w:rPr>
              <w:t>« </w:t>
            </w:r>
            <w:r>
              <w:rPr>
                <w:rFonts w:cs="Arial" w:ascii="Arial" w:hAnsi="Arial"/>
                <w:b w:val="false"/>
                <w:i w:val="false"/>
                <w:caps w:val="false"/>
                <w:smallCaps w:val="false"/>
                <w:strike w:val="false"/>
                <w:dstrike w:val="false"/>
                <w:color w:val="000000"/>
                <w:spacing w:val="0"/>
                <w:sz w:val="20"/>
                <w:u w:val="none"/>
                <w:effect w:val="none"/>
              </w:rPr>
              <w:t>J'ai franchi une ligne imaginaire avec quelques plantes. »</w:t>
            </w:r>
          </w:p>
          <w:p>
            <w:pPr>
              <w:pStyle w:val="Normal"/>
              <w:widowControl w:val="false"/>
              <w:rPr>
                <w:rFonts w:cs="Arial"/>
                <w:b w:val="false"/>
                <w:i w:val="false"/>
                <w:caps w:val="false"/>
                <w:smallCaps w:val="false"/>
                <w:strike w:val="false"/>
                <w:dstrike w:val="false"/>
                <w:spacing w:val="0"/>
                <w:sz w:val="20"/>
                <w:u w:val="none"/>
                <w:effect w:val="none"/>
              </w:rPr>
            </w:pPr>
            <w:r>
              <w:rPr>
                <w:rFonts w:ascii="Arial" w:hAnsi="Arial"/>
                <w:color w:val="000000"/>
              </w:rPr>
            </w:r>
          </w:p>
          <w:p>
            <w:pPr>
              <w:pStyle w:val="Normal"/>
              <w:widowControl w:val="false"/>
              <w:rPr>
                <w:rFonts w:ascii="Arial" w:hAnsi="Arial"/>
                <w:color w:val="000000"/>
              </w:rPr>
            </w:pPr>
            <w:r>
              <w:rPr>
                <w:rFonts w:cs="Arial" w:ascii="Arial" w:hAnsi="Arial"/>
                <w:b w:val="false"/>
                <w:i w:val="false"/>
                <w:caps w:val="false"/>
                <w:smallCaps w:val="false"/>
                <w:strike w:val="false"/>
                <w:dstrike w:val="false"/>
                <w:color w:val="000000"/>
                <w:spacing w:val="0"/>
                <w:sz w:val="20"/>
                <w:u w:val="none"/>
                <w:effect w:val="none"/>
              </w:rPr>
              <w:t>J’interprète ici la ligne imaginaire comme étant la ligne du physique différenciant les atomes et composants chimiques aux octets et codes informatiques.</w:t>
            </w:r>
          </w:p>
        </w:tc>
      </w:tr>
      <w:tr>
        <w:trPr>
          <w:trHeight w:val="66" w:hRule="atLeast"/>
        </w:trPr>
        <w:tc>
          <w:tcPr>
            <w:tcW w:w="3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bCs/>
                <w:sz w:val="22"/>
              </w:rPr>
            </w:pPr>
            <w:r>
              <w:rPr>
                <w:rFonts w:cs="Arial" w:ascii="Arial" w:hAnsi="Arial"/>
                <w:b/>
                <w:bCs/>
                <w:sz w:val="22"/>
              </w:rPr>
              <w:t xml:space="preserve">Lien avec votre thématique : fil conducteur de votre projet artistique regroupant vos travaux plastiques. </w:t>
            </w:r>
            <w:r>
              <w:rPr>
                <w:rFonts w:cs="Arial" w:ascii="Arial" w:hAnsi="Arial"/>
                <w:b/>
                <w:bCs/>
                <w:color w:val="FF0000"/>
                <w:sz w:val="22"/>
                <w:highlight w:val="yellow"/>
              </w:rPr>
              <w:t>Expliquez ce lien.</w:t>
            </w:r>
          </w:p>
        </w:tc>
        <w:tc>
          <w:tcPr>
            <w:tcW w:w="67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w:t>
            </w:r>
          </w:p>
        </w:tc>
      </w:tr>
      <w:tr>
        <w:trPr>
          <w:trHeight w:val="66" w:hRule="atLeast"/>
        </w:trPr>
        <w:tc>
          <w:tcPr>
            <w:tcW w:w="3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bCs/>
                <w:sz w:val="22"/>
              </w:rPr>
            </w:pPr>
            <w:r>
              <w:rPr>
                <w:rFonts w:cs="Arial" w:ascii="Arial" w:hAnsi="Arial"/>
                <w:b/>
                <w:bCs/>
                <w:sz w:val="22"/>
                <w:u w:val="single"/>
              </w:rPr>
              <w:t>Dispositif de présentation</w:t>
            </w:r>
            <w:r>
              <w:rPr>
                <w:rFonts w:cs="Arial" w:ascii="Arial" w:hAnsi="Arial"/>
                <w:b/>
                <w:bCs/>
                <w:sz w:val="22"/>
              </w:rPr>
              <w:t xml:space="preserve"> imaginé (en croquis ou en photographie). </w:t>
            </w:r>
            <w:r>
              <w:rPr>
                <w:rFonts w:cs="Arial" w:ascii="Arial" w:hAnsi="Arial"/>
                <w:b/>
                <w:bCs/>
                <w:color w:val="FF0000"/>
                <w:sz w:val="22"/>
                <w:highlight w:val="yellow"/>
              </w:rPr>
              <w:t>Expliquez vos choix.</w:t>
            </w:r>
          </w:p>
        </w:tc>
        <w:tc>
          <w:tcPr>
            <w:tcW w:w="67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rPr>
            </w:pPr>
            <w:r>
              <w:rPr>
                <w:rFonts w:cs="Arial" w:ascii="Arial" w:hAnsi="Arial"/>
                <w:sz w:val="22"/>
              </w:rPr>
              <w:t>Imaginé simple dans un cadre sur le mur de la rue du lycée.</w:t>
            </w:r>
          </w:p>
        </w:tc>
      </w:tr>
      <w:tr>
        <w:trPr>
          <w:trHeight w:val="1067" w:hRule="atLeast"/>
        </w:trPr>
        <w:tc>
          <w:tcPr>
            <w:tcW w:w="3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bCs/>
                <w:sz w:val="22"/>
              </w:rPr>
            </w:pPr>
            <w:r>
              <w:rPr>
                <w:rFonts w:cs="Arial" w:ascii="Arial" w:hAnsi="Arial"/>
                <w:b/>
                <w:bCs/>
                <w:sz w:val="22"/>
              </w:rPr>
              <w:t>Vignette en photographie ou croquis de votre travail seul et mis en scène (scénographié, exposé) ou lien vers Googledrive, OneDrive, lien YouTube, …</w:t>
            </w:r>
          </w:p>
        </w:tc>
        <w:tc>
          <w:tcPr>
            <w:tcW w:w="67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rPr>
            </w:pPr>
            <w:r>
              <w:rPr>
                <w:rFonts w:cs="Arial" w:ascii="Arial" w:hAnsi="Arial"/>
                <w:sz w:val="22"/>
              </w:rPr>
            </w:r>
          </w:p>
        </w:tc>
      </w:tr>
    </w:tbl>
    <w:p>
      <w:pPr>
        <w:pStyle w:val="Normal"/>
        <w:rPr>
          <w:vanish/>
        </w:rPr>
      </w:pPr>
      <w:r>
        <w:rPr>
          <w:vanish/>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
    </w:p>
    <w:sectPr>
      <w:headerReference w:type="default" r:id="rId2"/>
      <w:footerReference w:type="default" r:id="rId3"/>
      <w:type w:val="nextPage"/>
      <w:pgSz w:w="11906" w:h="16838"/>
      <w:pgMar w:left="680" w:right="680" w:header="709" w:top="766" w:footer="1287" w:bottom="134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Verdana">
    <w:charset w:val="00"/>
    <w:family w:val="roman"/>
    <w:pitch w:val="variable"/>
  </w:font>
  <w:font w:name="Calibri">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mc:AlternateContent>
        <mc:Choice Requires="wps">
          <w:drawing>
            <wp:anchor behindDoc="1" distT="0" distB="0" distL="0" distR="0" simplePos="0" locked="0" layoutInCell="0" allowOverlap="1" relativeHeight="3">
              <wp:simplePos x="0" y="0"/>
              <wp:positionH relativeFrom="column">
                <wp:posOffset>485140</wp:posOffset>
              </wp:positionH>
              <wp:positionV relativeFrom="paragraph">
                <wp:posOffset>-40640</wp:posOffset>
              </wp:positionV>
              <wp:extent cx="5492115" cy="260350"/>
              <wp:effectExtent l="0" t="0" r="0" b="0"/>
              <wp:wrapNone/>
              <wp:docPr id="3" name="Forme1"/>
              <a:graphic xmlns:a="http://schemas.openxmlformats.org/drawingml/2006/main">
                <a:graphicData uri="http://schemas.microsoft.com/office/word/2010/wordprocessingShape">
                  <wps:wsp>
                    <wps:cNvSpPr/>
                    <wps:spPr>
                      <a:xfrm>
                        <a:off x="0" y="0"/>
                        <a:ext cx="5491440" cy="259560"/>
                      </a:xfrm>
                      <a:prstGeom prst="rect">
                        <a:avLst/>
                      </a:prstGeom>
                      <a:noFill/>
                      <a:ln w="0">
                        <a:noFill/>
                      </a:ln>
                    </wps:spPr>
                    <wps:style>
                      <a:lnRef idx="0"/>
                      <a:fillRef idx="0"/>
                      <a:effectRef idx="0"/>
                      <a:fontRef idx="minor"/>
                    </wps:style>
                    <wps:txbx>
                      <w:txbxContent>
                        <w:p>
                          <w:pPr>
                            <w:pStyle w:val="Contenudecadre"/>
                            <w:overflowPunct w:val="false"/>
                            <w:rPr>
                              <w:color w:val="000000"/>
                            </w:rPr>
                          </w:pPr>
                          <w:r>
                            <w:rPr>
                              <w:color w:val="000000"/>
                              <w:sz w:val="24"/>
                              <w:szCs w:val="24"/>
                              <w:lang w:eastAsia="ja-JP"/>
                            </w:rPr>
                            <w:t>CHIOCCHI                                                          Raphaël                                          1g1</w:t>
                          </w:r>
                        </w:p>
                      </w:txbxContent>
                    </wps:txbx>
                    <wps:bodyPr lIns="0" rIns="0" tIns="0" bIns="0">
                      <a:noAutofit/>
                    </wps:bodyPr>
                  </wps:wsp>
                </a:graphicData>
              </a:graphic>
            </wp:anchor>
          </w:drawing>
        </mc:Choice>
        <mc:Fallback>
          <w:pict>
            <v:rect id="shape_0" ID="Forme1" path="m0,0l-2147483645,0l-2147483645,-2147483646l0,-2147483646xe" stroked="f" style="position:absolute;margin-left:38.2pt;margin-top:-3.2pt;width:432.35pt;height:20.4pt;mso-wrap-style:square;v-text-anchor:top">
              <v:fill o:detectmouseclick="t" on="false"/>
              <v:stroke color="#3465a4" joinstyle="round" endcap="flat"/>
              <v:textbox>
                <w:txbxContent>
                  <w:p>
                    <w:pPr>
                      <w:pStyle w:val="Contenudecadre"/>
                      <w:overflowPunct w:val="false"/>
                      <w:rPr>
                        <w:color w:val="000000"/>
                      </w:rPr>
                    </w:pPr>
                    <w:r>
                      <w:rPr>
                        <w:color w:val="000000"/>
                        <w:sz w:val="24"/>
                        <w:szCs w:val="24"/>
                        <w:lang w:eastAsia="ja-JP"/>
                      </w:rPr>
                      <w:t>CHIOCCHI                                                          Raphaël                                          1g1</w:t>
                    </w:r>
                  </w:p>
                </w:txbxContent>
              </v:textbox>
              <w10:wrap type="none"/>
            </v:rect>
          </w:pict>
        </mc:Fallback>
      </mc:AlternateContent>
    </w:r>
    <w:r>
      <w:rPr/>
      <w:t>NOM ……………………………………….  Prénom …………………………. Classe de……..</w:t>
    </w:r>
  </w:p>
  <w:p>
    <w:pPr>
      <w:pStyle w:val="Entte"/>
      <w:rPr/>
    </w:pPr>
    <w:r>
      <w:rPr/>
    </w:r>
  </w:p>
</w:hdr>
</file>

<file path=word/settings.xml><?xml version="1.0" encoding="utf-8"?>
<w:settings xmlns:w="http://schemas.openxmlformats.org/wordprocessingml/2006/main">
  <w:zoom w:percent="113"/>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next w:val="Normal"/>
    <w:qFormat/>
    <w:pPr>
      <w:keepNext w:val="true"/>
      <w:outlineLvl w:val="0"/>
    </w:pPr>
    <w:rPr>
      <w:rFonts w:ascii="Arial" w:hAnsi="Arial" w:cs="Arial"/>
      <w:b/>
      <w:bCs/>
      <w:sz w:val="22"/>
      <w:lang w:val="en-GB"/>
    </w:rPr>
  </w:style>
  <w:style w:type="character" w:styleId="DefaultParagraphFont" w:default="1">
    <w:name w:val="Default Paragraph Font"/>
    <w:uiPriority w:val="1"/>
    <w:semiHidden/>
    <w:unhideWhenUsed/>
    <w:qFormat/>
    <w:rPr/>
  </w:style>
  <w:style w:type="character" w:styleId="LienInternet">
    <w:name w:val="Lien Internet"/>
    <w:rPr>
      <w:color w:val="0000FF"/>
      <w:u w:val="single"/>
    </w:rPr>
  </w:style>
  <w:style w:type="character" w:styleId="LienInternetvisit">
    <w:name w:val="Lien Internet visité"/>
    <w:rPr>
      <w:color w:val="800080"/>
      <w:u w:val="single"/>
    </w:rPr>
  </w:style>
  <w:style w:type="character" w:styleId="Pagenumber">
    <w:name w:val="page number"/>
    <w:basedOn w:val="DefaultParagraphFont"/>
    <w:qFormat/>
    <w:rsid w:val="001d7f87"/>
    <w:rPr/>
  </w:style>
  <w:style w:type="character" w:styleId="Strong">
    <w:name w:val="Strong"/>
    <w:qFormat/>
    <w:rsid w:val="00507e68"/>
    <w:rPr>
      <w:b/>
      <w:bCs/>
    </w:rPr>
  </w:style>
  <w:style w:type="character" w:styleId="Accentuation">
    <w:name w:val="Accentuation"/>
    <w:qFormat/>
    <w:rsid w:val="00507e68"/>
    <w:rPr>
      <w:i/>
      <w:iCs/>
    </w:rPr>
  </w:style>
  <w:style w:type="character" w:styleId="EntteCar" w:customStyle="1">
    <w:name w:val="En-tête Car"/>
    <w:link w:val="En-tte"/>
    <w:uiPriority w:val="99"/>
    <w:qFormat/>
    <w:rsid w:val="009b2f97"/>
    <w:rPr>
      <w:sz w:val="24"/>
      <w:szCs w:val="24"/>
      <w:lang w:eastAsia="fr-FR"/>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Entte">
    <w:name w:val="Header"/>
    <w:basedOn w:val="Normal"/>
    <w:link w:val="En-tteCar"/>
    <w:uiPriority w:val="99"/>
    <w:pPr>
      <w:tabs>
        <w:tab w:val="clear" w:pos="708"/>
        <w:tab w:val="center" w:pos="4536" w:leader="none"/>
        <w:tab w:val="right" w:pos="9072" w:leader="none"/>
      </w:tabs>
    </w:pPr>
    <w:rPr/>
  </w:style>
  <w:style w:type="paragraph" w:styleId="Pieddepage">
    <w:name w:val="Footer"/>
    <w:basedOn w:val="Normal"/>
    <w:pPr>
      <w:tabs>
        <w:tab w:val="clear" w:pos="708"/>
        <w:tab w:val="center" w:pos="4536" w:leader="none"/>
        <w:tab w:val="right" w:pos="9072" w:leader="none"/>
      </w:tabs>
    </w:pPr>
    <w:rPr/>
  </w:style>
  <w:style w:type="paragraph" w:styleId="Titreprincipal">
    <w:name w:val="Title"/>
    <w:basedOn w:val="Normal"/>
    <w:qFormat/>
    <w:pPr>
      <w:jc w:val="center"/>
    </w:pPr>
    <w:rPr>
      <w:rFonts w:cs="Arial"/>
      <w:b/>
      <w:bCs/>
      <w:sz w:val="28"/>
    </w:rPr>
  </w:style>
  <w:style w:type="paragraph" w:styleId="NormalWeb">
    <w:name w:val="Normal (Web)"/>
    <w:basedOn w:val="Normal"/>
    <w:qFormat/>
    <w:rsid w:val="00507e68"/>
    <w:pPr>
      <w:spacing w:beforeAutospacing="1" w:afterAutospacing="1"/>
    </w:pP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Application>LibreOffice/7.1.0.3$Windows_X86_64 LibreOffice_project/f6099ecf3d29644b5008cc8f48f42f4a40986e4c</Application>
  <AppVersion>15.0000</AppVersion>
  <Pages>2</Pages>
  <Words>546</Words>
  <Characters>2993</Characters>
  <CharactersWithSpaces>3601</CharactersWithSpaces>
  <Paragraphs>43</Paragraphs>
  <Company> particulier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2021-09-03T07:19:00Z</dcterms:created>
  <dc:creator>freland</dc:creator>
  <dc:description/>
  <dc:language>fr-FR</dc:language>
  <cp:lastModifiedBy/>
  <dcterms:modified xsi:type="dcterms:W3CDTF">2022-12-05T09:36:36Z</dcterms:modified>
  <cp:revision>5</cp:revision>
  <dc:subject/>
  <dc:title>Projet de fiche artiste numérique</dc:title>
</cp:coreProperties>
</file>

<file path=docProps/custom.xml><?xml version="1.0" encoding="utf-8"?>
<Properties xmlns="http://schemas.openxmlformats.org/officeDocument/2006/custom-properties" xmlns:vt="http://schemas.openxmlformats.org/officeDocument/2006/docPropsVTypes"/>
</file>