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F8" w:rsidRDefault="00E323F8" w:rsidP="00DD7D93">
      <w:pPr>
        <w:spacing w:line="240" w:lineRule="auto"/>
        <w:jc w:val="center"/>
        <w:rPr>
          <w:rFonts w:ascii="Tahoma" w:hAnsi="Tahoma" w:cs="Tahoma"/>
          <w:b/>
          <w:sz w:val="28"/>
          <w:szCs w:val="28"/>
        </w:rPr>
      </w:pPr>
      <w:r>
        <w:rPr>
          <w:rFonts w:ascii="Tahoma" w:hAnsi="Tahoma" w:cs="Tahoma"/>
          <w:b/>
          <w:sz w:val="28"/>
          <w:szCs w:val="28"/>
        </w:rPr>
        <w:t>HORS LES MURS - CT</w:t>
      </w:r>
    </w:p>
    <w:p w:rsidR="00617459" w:rsidRDefault="00D24A97" w:rsidP="00DD7D93">
      <w:pPr>
        <w:spacing w:line="240" w:lineRule="auto"/>
        <w:jc w:val="center"/>
        <w:rPr>
          <w:rFonts w:ascii="Tahoma" w:hAnsi="Tahoma" w:cs="Tahoma"/>
          <w:b/>
          <w:sz w:val="28"/>
          <w:szCs w:val="28"/>
        </w:rPr>
      </w:pPr>
      <w:r w:rsidRPr="009C4881">
        <w:rPr>
          <w:rFonts w:ascii="Tahoma" w:hAnsi="Tahoma" w:cs="Tahoma"/>
          <w:b/>
          <w:sz w:val="28"/>
          <w:szCs w:val="28"/>
        </w:rPr>
        <w:t xml:space="preserve">Brouillez </w:t>
      </w:r>
      <w:r w:rsidR="0015118B">
        <w:rPr>
          <w:rFonts w:ascii="Tahoma" w:hAnsi="Tahoma" w:cs="Tahoma"/>
          <w:b/>
          <w:sz w:val="28"/>
          <w:szCs w:val="28"/>
        </w:rPr>
        <w:t>l’espace</w:t>
      </w:r>
      <w:r w:rsidR="00BA0B08" w:rsidRPr="009C4881">
        <w:rPr>
          <w:rFonts w:ascii="Tahoma" w:hAnsi="Tahoma" w:cs="Tahoma"/>
          <w:b/>
          <w:sz w:val="28"/>
          <w:szCs w:val="28"/>
        </w:rPr>
        <w:t>!</w:t>
      </w:r>
    </w:p>
    <w:p w:rsidR="00DD7D93" w:rsidRPr="009C4881" w:rsidRDefault="00DD7D93" w:rsidP="00DD7D93">
      <w:pPr>
        <w:spacing w:line="240" w:lineRule="auto"/>
        <w:jc w:val="center"/>
        <w:rPr>
          <w:rFonts w:ascii="Tahoma" w:hAnsi="Tahoma" w:cs="Tahoma"/>
          <w:b/>
          <w:sz w:val="28"/>
          <w:szCs w:val="28"/>
        </w:rPr>
      </w:pPr>
    </w:p>
    <w:p w:rsidR="00ED5F9F" w:rsidRPr="009C4881" w:rsidRDefault="00ED5F9F" w:rsidP="00DD7D93">
      <w:pPr>
        <w:spacing w:line="240" w:lineRule="auto"/>
        <w:rPr>
          <w:rFonts w:ascii="Tahoma" w:hAnsi="Tahoma" w:cs="Tahoma"/>
          <w:u w:val="single"/>
        </w:rPr>
      </w:pPr>
      <w:r w:rsidRPr="009C4881">
        <w:rPr>
          <w:rFonts w:ascii="Tahoma" w:hAnsi="Tahoma" w:cs="Tahoma"/>
          <w:u w:val="single"/>
        </w:rPr>
        <w:t xml:space="preserve">Point du programme : </w:t>
      </w:r>
    </w:p>
    <w:p w:rsidR="00ED5F9F" w:rsidRPr="009C4881" w:rsidRDefault="00ED5F9F" w:rsidP="00DD7D93">
      <w:pPr>
        <w:spacing w:line="240" w:lineRule="auto"/>
        <w:rPr>
          <w:rFonts w:ascii="Tahoma" w:hAnsi="Tahoma" w:cs="Tahoma"/>
        </w:rPr>
      </w:pPr>
      <w:r w:rsidRPr="009C4881">
        <w:rPr>
          <w:rFonts w:ascii="Tahoma" w:hAnsi="Tahoma" w:cs="Tahoma"/>
        </w:rPr>
        <w:t>La présence matérielle de l’œuvre dans l’espace, la présentation de l’œuvre : l’in situ</w:t>
      </w:r>
    </w:p>
    <w:p w:rsidR="00ED5F9F" w:rsidRPr="009C4881" w:rsidRDefault="004354E2" w:rsidP="00DD7D93">
      <w:pPr>
        <w:spacing w:line="240" w:lineRule="auto"/>
        <w:rPr>
          <w:rFonts w:ascii="Tahoma" w:hAnsi="Tahoma" w:cs="Tahoma"/>
        </w:rPr>
      </w:pPr>
      <w:r w:rsidRPr="009C4881">
        <w:rPr>
          <w:rFonts w:ascii="Tahoma" w:hAnsi="Tahoma" w:cs="Tahoma"/>
        </w:rPr>
        <w:t>A</w:t>
      </w:r>
      <w:r w:rsidR="00ED5F9F" w:rsidRPr="009C4881">
        <w:rPr>
          <w:rFonts w:ascii="Tahoma" w:hAnsi="Tahoma" w:cs="Tahoma"/>
        </w:rPr>
        <w:t xml:space="preserve">ppropriation </w:t>
      </w:r>
      <w:r w:rsidR="00C35DC1" w:rsidRPr="009C4881">
        <w:rPr>
          <w:rFonts w:ascii="Tahoma" w:hAnsi="Tahoma" w:cs="Tahoma"/>
        </w:rPr>
        <w:t xml:space="preserve">plastique </w:t>
      </w:r>
      <w:r w:rsidR="00ED5F9F" w:rsidRPr="009C4881">
        <w:rPr>
          <w:rFonts w:ascii="Tahoma" w:hAnsi="Tahoma" w:cs="Tahoma"/>
        </w:rPr>
        <w:t>d’un lieu ou de l’environnement par des créations plastiques</w:t>
      </w:r>
    </w:p>
    <w:p w:rsidR="003C1C5E" w:rsidRPr="009C4881" w:rsidRDefault="003C1C5E" w:rsidP="00DD7D93">
      <w:pPr>
        <w:spacing w:line="240" w:lineRule="auto"/>
        <w:rPr>
          <w:rFonts w:ascii="Tahoma" w:hAnsi="Tahoma" w:cs="Tahoma"/>
        </w:rPr>
      </w:pPr>
      <w:r w:rsidRPr="009C4881">
        <w:rPr>
          <w:rFonts w:ascii="Tahoma" w:hAnsi="Tahoma" w:cs="Tahoma"/>
          <w:u w:val="single"/>
        </w:rPr>
        <w:t>Objectif d’apprentissage </w:t>
      </w:r>
      <w:r w:rsidRPr="009C4881">
        <w:rPr>
          <w:rFonts w:ascii="Tahoma" w:hAnsi="Tahoma" w:cs="Tahoma"/>
        </w:rPr>
        <w:t xml:space="preserve">: </w:t>
      </w:r>
      <w:r w:rsidR="009C4881" w:rsidRPr="009C4881">
        <w:rPr>
          <w:rFonts w:ascii="Tahoma" w:hAnsi="Tahoma" w:cs="Tahoma"/>
        </w:rPr>
        <w:t xml:space="preserve">modifier la perception de l’espace en prenant en compte ses caractéristiques formelles. </w:t>
      </w:r>
    </w:p>
    <w:p w:rsidR="00EF54E3" w:rsidRPr="009C4881" w:rsidRDefault="00EF54E3" w:rsidP="00DD7D93">
      <w:pPr>
        <w:spacing w:line="240" w:lineRule="auto"/>
        <w:rPr>
          <w:rFonts w:ascii="Tahoma" w:hAnsi="Tahoma" w:cs="Tahoma"/>
        </w:rPr>
      </w:pPr>
      <w:r w:rsidRPr="009C4881">
        <w:rPr>
          <w:rFonts w:ascii="Tahoma" w:hAnsi="Tahoma" w:cs="Tahoma"/>
          <w:u w:val="single"/>
        </w:rPr>
        <w:t>LIEU</w:t>
      </w:r>
      <w:r w:rsidRPr="009C4881">
        <w:rPr>
          <w:rFonts w:ascii="Tahoma" w:hAnsi="Tahoma" w:cs="Tahoma"/>
        </w:rPr>
        <w:t> : cours de récréation</w:t>
      </w:r>
    </w:p>
    <w:p w:rsidR="00D24A97" w:rsidRDefault="00D24A97" w:rsidP="00DD7D93">
      <w:pPr>
        <w:spacing w:line="240" w:lineRule="auto"/>
        <w:rPr>
          <w:rFonts w:ascii="Tahoma" w:hAnsi="Tahoma" w:cs="Tahoma"/>
        </w:rPr>
      </w:pPr>
      <w:r w:rsidRPr="009C4881">
        <w:rPr>
          <w:rFonts w:ascii="Tahoma" w:hAnsi="Tahoma" w:cs="Tahoma"/>
        </w:rPr>
        <w:t>En groupe de 3</w:t>
      </w:r>
    </w:p>
    <w:p w:rsidR="007C77D7" w:rsidRDefault="007C77D7" w:rsidP="00DD7D93">
      <w:pPr>
        <w:spacing w:line="240" w:lineRule="auto"/>
        <w:rPr>
          <w:rFonts w:ascii="Tahoma" w:hAnsi="Tahoma" w:cs="Tahoma"/>
        </w:rPr>
      </w:pPr>
      <w:r>
        <w:rPr>
          <w:rFonts w:ascii="Tahoma" w:hAnsi="Tahoma" w:cs="Tahoma"/>
        </w:rPr>
        <w:t>Niveau : 3ème</w:t>
      </w:r>
    </w:p>
    <w:p w:rsidR="00626222" w:rsidRPr="009C4881" w:rsidRDefault="00626222" w:rsidP="00DD7D93">
      <w:pPr>
        <w:spacing w:line="240" w:lineRule="auto"/>
        <w:rPr>
          <w:rFonts w:ascii="Tahoma" w:hAnsi="Tahoma" w:cs="Tahoma"/>
        </w:rPr>
      </w:pPr>
      <w:r>
        <w:rPr>
          <w:rFonts w:ascii="Tahoma" w:hAnsi="Tahoma" w:cs="Tahoma"/>
        </w:rPr>
        <w:t>Vocabulaire : in situ, lignes, éphémère, captation, surfaces, vide, limites</w:t>
      </w:r>
    </w:p>
    <w:p w:rsidR="00D24A97" w:rsidRPr="009C4881" w:rsidRDefault="00D24A97" w:rsidP="00DD7D93">
      <w:pPr>
        <w:spacing w:line="240" w:lineRule="auto"/>
        <w:rPr>
          <w:rFonts w:ascii="Tahoma" w:hAnsi="Tahoma" w:cs="Tahoma"/>
          <w:u w:val="single"/>
        </w:rPr>
      </w:pPr>
      <w:r w:rsidRPr="009C4881">
        <w:rPr>
          <w:rFonts w:ascii="Tahoma" w:hAnsi="Tahoma" w:cs="Tahoma"/>
          <w:u w:val="single"/>
        </w:rPr>
        <w:t>Déroulé :</w:t>
      </w:r>
    </w:p>
    <w:p w:rsidR="00BA0B08" w:rsidRPr="009C4881" w:rsidRDefault="00BA0B08" w:rsidP="00DD7D93">
      <w:pPr>
        <w:spacing w:line="240" w:lineRule="auto"/>
        <w:rPr>
          <w:rFonts w:ascii="Tahoma" w:hAnsi="Tahoma" w:cs="Tahoma"/>
          <w:b/>
        </w:rPr>
      </w:pPr>
      <w:r w:rsidRPr="009C4881">
        <w:rPr>
          <w:rFonts w:ascii="Tahoma" w:hAnsi="Tahoma" w:cs="Tahoma"/>
          <w:b/>
        </w:rPr>
        <w:t>Séance 1</w:t>
      </w:r>
      <w:r w:rsidR="00035D2E">
        <w:rPr>
          <w:rFonts w:ascii="Tahoma" w:hAnsi="Tahoma" w:cs="Tahoma"/>
          <w:b/>
        </w:rPr>
        <w:t xml:space="preserve"> </w:t>
      </w:r>
      <w:r w:rsidR="00035D2E" w:rsidRPr="00035D2E">
        <w:rPr>
          <w:rFonts w:ascii="Tahoma" w:hAnsi="Tahoma" w:cs="Tahoma"/>
        </w:rPr>
        <w:t>(Classe et cour)</w:t>
      </w:r>
    </w:p>
    <w:p w:rsidR="00BA0B08" w:rsidRPr="009C4881" w:rsidRDefault="009C4881" w:rsidP="00DD7D93">
      <w:pPr>
        <w:spacing w:line="240" w:lineRule="auto"/>
        <w:rPr>
          <w:rFonts w:ascii="Tahoma" w:hAnsi="Tahoma" w:cs="Tahoma"/>
        </w:rPr>
      </w:pPr>
      <w:r>
        <w:rPr>
          <w:rFonts w:ascii="Tahoma" w:hAnsi="Tahoma" w:cs="Tahoma"/>
        </w:rPr>
        <w:t xml:space="preserve">→ </w:t>
      </w:r>
      <w:r w:rsidR="00BA0B08" w:rsidRPr="009C4881">
        <w:rPr>
          <w:rFonts w:ascii="Tahoma" w:hAnsi="Tahoma" w:cs="Tahoma"/>
        </w:rPr>
        <w:t xml:space="preserve">En classe : </w:t>
      </w:r>
    </w:p>
    <w:p w:rsidR="00BA0B08" w:rsidRPr="009C4881" w:rsidRDefault="00035D2E" w:rsidP="00DD7D93">
      <w:pPr>
        <w:spacing w:line="240" w:lineRule="auto"/>
        <w:rPr>
          <w:rFonts w:ascii="Tahoma" w:hAnsi="Tahoma" w:cs="Tahoma"/>
        </w:rPr>
      </w:pPr>
      <w:r>
        <w:rPr>
          <w:rFonts w:ascii="Tahoma" w:hAnsi="Tahoma" w:cs="Tahoma"/>
        </w:rPr>
        <w:t>•</w:t>
      </w:r>
      <w:r w:rsidR="00BA0B08" w:rsidRPr="009C4881">
        <w:rPr>
          <w:rFonts w:ascii="Tahoma" w:hAnsi="Tahoma" w:cs="Tahoma"/>
        </w:rPr>
        <w:t>Par rang, faire passer 2 feuilles, de gauche à droite, et de droite à gauche. Les élèves à chaque extrémité commencent, puis passent la feuille à leur voisin : l’objectif est de tracer une ligne différente de la précédente.</w:t>
      </w:r>
    </w:p>
    <w:p w:rsidR="00BA0B08" w:rsidRPr="009C4881" w:rsidRDefault="00BA0B08" w:rsidP="00DD7D93">
      <w:pPr>
        <w:spacing w:line="240" w:lineRule="auto"/>
        <w:rPr>
          <w:rFonts w:ascii="Tahoma" w:hAnsi="Tahoma" w:cs="Tahoma"/>
        </w:rPr>
      </w:pPr>
      <w:r w:rsidRPr="009C4881">
        <w:rPr>
          <w:rFonts w:ascii="Tahoma" w:hAnsi="Tahoma" w:cs="Tahoma"/>
        </w:rPr>
        <w:t>Bilan collectif : variété des lignes, définition.</w:t>
      </w:r>
    </w:p>
    <w:p w:rsidR="00035D2E" w:rsidRDefault="009C4881" w:rsidP="00DD7D93">
      <w:pPr>
        <w:spacing w:line="240" w:lineRule="auto"/>
        <w:rPr>
          <w:rFonts w:ascii="Tahoma" w:hAnsi="Tahoma" w:cs="Tahoma"/>
        </w:rPr>
      </w:pPr>
      <w:r>
        <w:rPr>
          <w:rFonts w:ascii="Tahoma" w:hAnsi="Tahoma" w:cs="Tahoma"/>
        </w:rPr>
        <w:t xml:space="preserve">→ </w:t>
      </w:r>
      <w:r w:rsidR="00035D2E">
        <w:rPr>
          <w:rFonts w:ascii="Tahoma" w:hAnsi="Tahoma" w:cs="Tahoma"/>
        </w:rPr>
        <w:t>Dans la cour :</w:t>
      </w:r>
    </w:p>
    <w:p w:rsidR="00D24A97" w:rsidRPr="009C4881" w:rsidRDefault="00035D2E" w:rsidP="00DD7D93">
      <w:pPr>
        <w:spacing w:line="240" w:lineRule="auto"/>
        <w:rPr>
          <w:rFonts w:ascii="Tahoma" w:hAnsi="Tahoma" w:cs="Tahoma"/>
        </w:rPr>
      </w:pPr>
      <w:r>
        <w:rPr>
          <w:rFonts w:ascii="Tahoma" w:hAnsi="Tahoma" w:cs="Tahoma"/>
        </w:rPr>
        <w:t>•</w:t>
      </w:r>
      <w:r w:rsidR="00D24A97" w:rsidRPr="009C4881">
        <w:rPr>
          <w:rFonts w:ascii="Tahoma" w:hAnsi="Tahoma" w:cs="Tahoma"/>
        </w:rPr>
        <w:t xml:space="preserve">Observation : l’espace de la </w:t>
      </w:r>
      <w:r w:rsidR="00BA0B08" w:rsidRPr="009C4881">
        <w:rPr>
          <w:rFonts w:ascii="Tahoma" w:hAnsi="Tahoma" w:cs="Tahoma"/>
        </w:rPr>
        <w:t>cour</w:t>
      </w:r>
      <w:r w:rsidR="00D24A97" w:rsidRPr="009C4881">
        <w:rPr>
          <w:rFonts w:ascii="Tahoma" w:hAnsi="Tahoma" w:cs="Tahoma"/>
        </w:rPr>
        <w:t xml:space="preserve"> : qu’est-ce qui fait ligne ? </w:t>
      </w:r>
      <w:r w:rsidR="00BA0B08" w:rsidRPr="009C4881">
        <w:rPr>
          <w:rFonts w:ascii="Tahoma" w:hAnsi="Tahoma" w:cs="Tahoma"/>
        </w:rPr>
        <w:t>Lister sur le cahier</w:t>
      </w:r>
      <w:r w:rsidR="00D24A97" w:rsidRPr="009C4881">
        <w:rPr>
          <w:rFonts w:ascii="Tahoma" w:hAnsi="Tahoma" w:cs="Tahoma"/>
        </w:rPr>
        <w:t> : angles, verticales, horizontales, grilles, escaliers, lignes irrégulières des zébrures du sol, espace vide entre 2 éléments….</w:t>
      </w:r>
    </w:p>
    <w:p w:rsidR="00D24A97" w:rsidRDefault="006276E2" w:rsidP="00DD7D93">
      <w:pPr>
        <w:spacing w:line="240" w:lineRule="auto"/>
        <w:rPr>
          <w:rFonts w:ascii="Tahoma" w:hAnsi="Tahoma" w:cs="Tahoma"/>
        </w:rPr>
      </w:pPr>
      <w:r w:rsidRPr="009C4881">
        <w:rPr>
          <w:rFonts w:ascii="Tahoma" w:hAnsi="Tahoma" w:cs="Tahoma"/>
        </w:rPr>
        <w:t>Collectivement : définition élargie de la ligne</w:t>
      </w:r>
    </w:p>
    <w:p w:rsidR="009C4881" w:rsidRDefault="009C4881" w:rsidP="00DD7D93">
      <w:pPr>
        <w:spacing w:line="240" w:lineRule="auto"/>
        <w:rPr>
          <w:rFonts w:ascii="Tahoma" w:hAnsi="Tahoma" w:cs="Tahoma"/>
        </w:rPr>
      </w:pPr>
      <w:r w:rsidRPr="009C4881">
        <w:rPr>
          <w:rFonts w:ascii="Tahoma" w:hAnsi="Tahoma" w:cs="Tahoma"/>
          <w:i/>
          <w:u w:val="single"/>
        </w:rPr>
        <w:t>Demande :</w:t>
      </w:r>
      <w:r w:rsidRPr="009C4881">
        <w:rPr>
          <w:rFonts w:ascii="Tahoma" w:hAnsi="Tahoma" w:cs="Tahoma"/>
        </w:rPr>
        <w:t xml:space="preserve"> Choisissez une partie de la cours, et brouillez les lignes !</w:t>
      </w:r>
      <w:r>
        <w:rPr>
          <w:rFonts w:ascii="Tahoma" w:hAnsi="Tahoma" w:cs="Tahoma"/>
        </w:rPr>
        <w:t xml:space="preserve"> </w:t>
      </w:r>
    </w:p>
    <w:p w:rsidR="009C4881" w:rsidRPr="009C4881" w:rsidRDefault="009C4881" w:rsidP="00DD7D93">
      <w:pPr>
        <w:spacing w:line="240" w:lineRule="auto"/>
        <w:rPr>
          <w:rFonts w:ascii="Tahoma" w:hAnsi="Tahoma" w:cs="Tahoma"/>
        </w:rPr>
      </w:pPr>
      <w:r w:rsidRPr="009C4881">
        <w:rPr>
          <w:rFonts w:ascii="Tahoma" w:hAnsi="Tahoma" w:cs="Tahoma"/>
          <w:i/>
          <w:u w:val="single"/>
        </w:rPr>
        <w:t>Contraintes</w:t>
      </w:r>
      <w:r w:rsidRPr="009C4881">
        <w:rPr>
          <w:rFonts w:ascii="Tahoma" w:hAnsi="Tahoma" w:cs="Tahoma"/>
        </w:rPr>
        <w:t> : réalisation in situ : elle prend en compte l’espace réel et n’est pas déplaçable dans un autre lieu</w:t>
      </w:r>
    </w:p>
    <w:p w:rsidR="009C4881" w:rsidRPr="009C4881" w:rsidRDefault="009C4881" w:rsidP="00DD7D93">
      <w:pPr>
        <w:spacing w:line="240" w:lineRule="auto"/>
        <w:rPr>
          <w:rFonts w:ascii="Tahoma" w:hAnsi="Tahoma" w:cs="Tahoma"/>
        </w:rPr>
      </w:pPr>
      <w:r w:rsidRPr="009C4881">
        <w:rPr>
          <w:rFonts w:ascii="Tahoma" w:hAnsi="Tahoma" w:cs="Tahoma"/>
          <w:i/>
          <w:u w:val="single"/>
        </w:rPr>
        <w:t>Matériel :</w:t>
      </w:r>
      <w:r w:rsidRPr="009C4881">
        <w:rPr>
          <w:rFonts w:ascii="Tahoma" w:hAnsi="Tahoma" w:cs="Tahoma"/>
        </w:rPr>
        <w:t xml:space="preserve"> scotch repositionnable, pour lignes droites ou courbes ; adhésif coloré, baguettes, rouleaux de papiers type caisse enregistreuse, rouleaux de papier, grandes feuilles papiers colorés, rouleaux de crépon coloré, ficelle, fil, laine, bandes de tissu…</w:t>
      </w:r>
    </w:p>
    <w:p w:rsidR="00D24A97" w:rsidRPr="009C4881" w:rsidRDefault="00035D2E" w:rsidP="00DD7D93">
      <w:pPr>
        <w:spacing w:line="240" w:lineRule="auto"/>
        <w:rPr>
          <w:rFonts w:ascii="Tahoma" w:hAnsi="Tahoma" w:cs="Tahoma"/>
        </w:rPr>
      </w:pPr>
      <w:r>
        <w:rPr>
          <w:rFonts w:ascii="Tahoma" w:hAnsi="Tahoma" w:cs="Tahoma"/>
        </w:rPr>
        <w:t>•</w:t>
      </w:r>
      <w:r w:rsidR="00E17C61">
        <w:rPr>
          <w:rFonts w:ascii="Tahoma" w:hAnsi="Tahoma" w:cs="Tahoma"/>
        </w:rPr>
        <w:t>1</w:t>
      </w:r>
      <w:r w:rsidR="00E17C61" w:rsidRPr="00E17C61">
        <w:rPr>
          <w:rFonts w:ascii="Tahoma" w:hAnsi="Tahoma" w:cs="Tahoma"/>
          <w:vertAlign w:val="superscript"/>
        </w:rPr>
        <w:t>ère</w:t>
      </w:r>
      <w:r w:rsidR="00E17C61">
        <w:rPr>
          <w:rFonts w:ascii="Tahoma" w:hAnsi="Tahoma" w:cs="Tahoma"/>
        </w:rPr>
        <w:t xml:space="preserve"> étape : </w:t>
      </w:r>
      <w:r w:rsidR="00C0319E" w:rsidRPr="009C4881">
        <w:rPr>
          <w:rFonts w:ascii="Tahoma" w:hAnsi="Tahoma" w:cs="Tahoma"/>
        </w:rPr>
        <w:t>Choix d’une partie de la cour, d’au minimum 16 m2 au sol (hauteur exploitable). Recherches sous forme de croquis</w:t>
      </w:r>
    </w:p>
    <w:p w:rsidR="00C0319E" w:rsidRPr="009C4881" w:rsidRDefault="00035D2E" w:rsidP="00DD7D93">
      <w:pPr>
        <w:spacing w:line="240" w:lineRule="auto"/>
        <w:rPr>
          <w:rFonts w:ascii="Tahoma" w:hAnsi="Tahoma" w:cs="Tahoma"/>
        </w:rPr>
      </w:pPr>
      <w:r>
        <w:rPr>
          <w:rFonts w:ascii="Tahoma" w:hAnsi="Tahoma" w:cs="Tahoma"/>
        </w:rPr>
        <w:t>•</w:t>
      </w:r>
      <w:r w:rsidR="00C0319E" w:rsidRPr="009C4881">
        <w:rPr>
          <w:rFonts w:ascii="Tahoma" w:hAnsi="Tahoma" w:cs="Tahoma"/>
        </w:rPr>
        <w:t xml:space="preserve">Verbalisation sur les intentions </w:t>
      </w:r>
    </w:p>
    <w:p w:rsidR="006276E2" w:rsidRDefault="00C0319E" w:rsidP="00DD7D93">
      <w:pPr>
        <w:spacing w:line="240" w:lineRule="auto"/>
        <w:rPr>
          <w:rFonts w:ascii="Tahoma" w:hAnsi="Tahoma" w:cs="Tahoma"/>
        </w:rPr>
      </w:pPr>
      <w:r w:rsidRPr="009C4881">
        <w:rPr>
          <w:rFonts w:ascii="Tahoma" w:hAnsi="Tahoma" w:cs="Tahoma"/>
          <w:b/>
        </w:rPr>
        <w:t>Séance 2</w:t>
      </w:r>
      <w:r w:rsidRPr="009C4881">
        <w:rPr>
          <w:rFonts w:ascii="Tahoma" w:hAnsi="Tahoma" w:cs="Tahoma"/>
        </w:rPr>
        <w:t>, dans la cour :</w:t>
      </w:r>
    </w:p>
    <w:p w:rsidR="00E17C61" w:rsidRDefault="00035D2E" w:rsidP="00DD7D93">
      <w:pPr>
        <w:spacing w:line="240" w:lineRule="auto"/>
        <w:rPr>
          <w:rFonts w:ascii="Tahoma" w:hAnsi="Tahoma" w:cs="Tahoma"/>
        </w:rPr>
      </w:pPr>
      <w:r>
        <w:rPr>
          <w:rFonts w:ascii="Tahoma" w:hAnsi="Tahoma" w:cs="Tahoma"/>
        </w:rPr>
        <w:t>•</w:t>
      </w:r>
      <w:r w:rsidR="00E17C61">
        <w:rPr>
          <w:rFonts w:ascii="Tahoma" w:hAnsi="Tahoma" w:cs="Tahoma"/>
        </w:rPr>
        <w:t>Rappel de la demande</w:t>
      </w:r>
    </w:p>
    <w:p w:rsidR="00E17C61" w:rsidRPr="009C4881" w:rsidRDefault="00035D2E" w:rsidP="00DD7D93">
      <w:pPr>
        <w:spacing w:line="240" w:lineRule="auto"/>
        <w:rPr>
          <w:rFonts w:ascii="Tahoma" w:hAnsi="Tahoma" w:cs="Tahoma"/>
        </w:rPr>
      </w:pPr>
      <w:r>
        <w:rPr>
          <w:rFonts w:ascii="Tahoma" w:hAnsi="Tahoma" w:cs="Tahoma"/>
        </w:rPr>
        <w:t>•</w:t>
      </w:r>
      <w:r w:rsidR="00E17C61">
        <w:rPr>
          <w:rFonts w:ascii="Tahoma" w:hAnsi="Tahoma" w:cs="Tahoma"/>
        </w:rPr>
        <w:t>2</w:t>
      </w:r>
      <w:r w:rsidR="00E17C61" w:rsidRPr="00E17C61">
        <w:rPr>
          <w:rFonts w:ascii="Tahoma" w:hAnsi="Tahoma" w:cs="Tahoma"/>
          <w:vertAlign w:val="superscript"/>
        </w:rPr>
        <w:t>ème</w:t>
      </w:r>
      <w:r w:rsidR="00E17C61">
        <w:rPr>
          <w:rFonts w:ascii="Tahoma" w:hAnsi="Tahoma" w:cs="Tahoma"/>
        </w:rPr>
        <w:t xml:space="preserve"> étape : </w:t>
      </w:r>
    </w:p>
    <w:p w:rsidR="00C0319E" w:rsidRPr="009C4881" w:rsidRDefault="00C0319E" w:rsidP="00DD7D93">
      <w:pPr>
        <w:spacing w:line="240" w:lineRule="auto"/>
        <w:rPr>
          <w:rFonts w:ascii="Tahoma" w:hAnsi="Tahoma" w:cs="Tahoma"/>
        </w:rPr>
      </w:pPr>
      <w:r w:rsidRPr="009C4881">
        <w:rPr>
          <w:rFonts w:ascii="Tahoma" w:hAnsi="Tahoma" w:cs="Tahoma"/>
        </w:rPr>
        <w:t>Réalisation in situ par groupe de 3</w:t>
      </w:r>
      <w:r w:rsidR="00E17C61">
        <w:rPr>
          <w:rFonts w:ascii="Tahoma" w:hAnsi="Tahoma" w:cs="Tahoma"/>
        </w:rPr>
        <w:t xml:space="preserve"> dans la partie de la cour choisie</w:t>
      </w:r>
    </w:p>
    <w:p w:rsidR="00C0319E" w:rsidRPr="009C4881" w:rsidRDefault="00035D2E" w:rsidP="00DD7D93">
      <w:pPr>
        <w:spacing w:line="240" w:lineRule="auto"/>
        <w:rPr>
          <w:rFonts w:ascii="Tahoma" w:hAnsi="Tahoma" w:cs="Tahoma"/>
        </w:rPr>
      </w:pPr>
      <w:r>
        <w:rPr>
          <w:rFonts w:ascii="Tahoma" w:hAnsi="Tahoma" w:cs="Tahoma"/>
        </w:rPr>
        <w:lastRenderedPageBreak/>
        <w:t>•</w:t>
      </w:r>
      <w:r w:rsidR="00C0319E" w:rsidRPr="009C4881">
        <w:rPr>
          <w:rFonts w:ascii="Tahoma" w:hAnsi="Tahoma" w:cs="Tahoma"/>
        </w:rPr>
        <w:t>Prise de vue</w:t>
      </w:r>
      <w:r w:rsidR="003C1C5E" w:rsidRPr="009C4881">
        <w:rPr>
          <w:rFonts w:ascii="Tahoma" w:hAnsi="Tahoma" w:cs="Tahoma"/>
        </w:rPr>
        <w:t> : depuis plusieurs points de vue</w:t>
      </w:r>
      <w:r>
        <w:rPr>
          <w:rFonts w:ascii="Tahoma" w:hAnsi="Tahoma" w:cs="Tahoma"/>
        </w:rPr>
        <w:t xml:space="preserve"> (au moins 3)</w:t>
      </w:r>
    </w:p>
    <w:p w:rsidR="00C0319E" w:rsidRDefault="001307B9" w:rsidP="00DD7D93">
      <w:pPr>
        <w:spacing w:line="240" w:lineRule="auto"/>
        <w:rPr>
          <w:rFonts w:ascii="Tahoma" w:hAnsi="Tahoma" w:cs="Tahoma"/>
        </w:rPr>
      </w:pPr>
      <w:r w:rsidRPr="00E17C61">
        <w:rPr>
          <w:rFonts w:ascii="Tahoma" w:hAnsi="Tahoma" w:cs="Tahoma"/>
          <w:i/>
        </w:rPr>
        <w:t>Contrainte :</w:t>
      </w:r>
      <w:r w:rsidRPr="009C4881">
        <w:rPr>
          <w:rFonts w:ascii="Tahoma" w:hAnsi="Tahoma" w:cs="Tahoma"/>
        </w:rPr>
        <w:t xml:space="preserve"> f</w:t>
      </w:r>
      <w:r w:rsidR="00C0319E" w:rsidRPr="009C4881">
        <w:rPr>
          <w:rFonts w:ascii="Tahoma" w:hAnsi="Tahoma" w:cs="Tahoma"/>
        </w:rPr>
        <w:t xml:space="preserve">aire disparaître </w:t>
      </w:r>
      <w:r w:rsidR="003C1C5E" w:rsidRPr="009C4881">
        <w:rPr>
          <w:rFonts w:ascii="Tahoma" w:hAnsi="Tahoma" w:cs="Tahoma"/>
        </w:rPr>
        <w:t>la production</w:t>
      </w:r>
      <w:r w:rsidR="00E17C61">
        <w:rPr>
          <w:rFonts w:ascii="Tahoma" w:hAnsi="Tahoma" w:cs="Tahoma"/>
        </w:rPr>
        <w:t xml:space="preserve"> avant la fin de la séance</w:t>
      </w:r>
    </w:p>
    <w:p w:rsidR="00035D2E" w:rsidRDefault="00035D2E" w:rsidP="00DD7D93">
      <w:pPr>
        <w:spacing w:line="240" w:lineRule="auto"/>
        <w:rPr>
          <w:rFonts w:ascii="Tahoma" w:hAnsi="Tahoma" w:cs="Tahoma"/>
        </w:rPr>
      </w:pPr>
      <w:r>
        <w:rPr>
          <w:rFonts w:ascii="Tahoma" w:hAnsi="Tahoma" w:cs="Tahoma"/>
        </w:rPr>
        <w:t>A rendre pour la semaine suivante : 3 photographies mises en page sur un même document</w:t>
      </w:r>
    </w:p>
    <w:p w:rsidR="0015118B" w:rsidRDefault="0015118B" w:rsidP="00DD7D93">
      <w:pPr>
        <w:spacing w:line="240" w:lineRule="auto"/>
        <w:rPr>
          <w:rFonts w:ascii="Tahoma" w:hAnsi="Tahoma" w:cs="Tahoma"/>
        </w:rPr>
      </w:pPr>
      <w:r w:rsidRPr="0015118B">
        <w:rPr>
          <w:rFonts w:ascii="Tahoma" w:hAnsi="Tahoma" w:cs="Tahoma"/>
          <w:b/>
        </w:rPr>
        <w:t>Séance 3</w:t>
      </w:r>
      <w:r>
        <w:rPr>
          <w:rFonts w:ascii="Tahoma" w:hAnsi="Tahoma" w:cs="Tahoma"/>
          <w:b/>
        </w:rPr>
        <w:t xml:space="preserve"> </w:t>
      </w:r>
      <w:r w:rsidRPr="0015118B">
        <w:rPr>
          <w:rFonts w:ascii="Tahoma" w:hAnsi="Tahoma" w:cs="Tahoma"/>
        </w:rPr>
        <w:t>(partie de la séance)</w:t>
      </w:r>
    </w:p>
    <w:p w:rsidR="0015118B" w:rsidRDefault="00491DB3" w:rsidP="00DD7D93">
      <w:pPr>
        <w:spacing w:line="240" w:lineRule="auto"/>
        <w:rPr>
          <w:rFonts w:ascii="Tahoma" w:hAnsi="Tahoma" w:cs="Tahoma"/>
        </w:rPr>
      </w:pPr>
      <w:r>
        <w:rPr>
          <w:rFonts w:ascii="Tahoma" w:hAnsi="Tahoma" w:cs="Tahoma"/>
        </w:rPr>
        <w:t>•</w:t>
      </w:r>
      <w:r w:rsidR="0015118B">
        <w:rPr>
          <w:rFonts w:ascii="Tahoma" w:hAnsi="Tahoma" w:cs="Tahoma"/>
        </w:rPr>
        <w:t>Projection des photographies des élèves, verbalisation</w:t>
      </w:r>
    </w:p>
    <w:p w:rsidR="00491DB3" w:rsidRDefault="00491DB3" w:rsidP="00DD7D93">
      <w:pPr>
        <w:spacing w:line="240" w:lineRule="auto"/>
        <w:rPr>
          <w:rFonts w:ascii="Tahoma" w:hAnsi="Tahoma" w:cs="Tahoma"/>
          <w:u w:val="single"/>
        </w:rPr>
      </w:pPr>
    </w:p>
    <w:p w:rsidR="0015118B" w:rsidRPr="00491DB3" w:rsidRDefault="0015118B" w:rsidP="00DD7D93">
      <w:pPr>
        <w:spacing w:line="240" w:lineRule="auto"/>
        <w:rPr>
          <w:rFonts w:ascii="Tahoma" w:hAnsi="Tahoma" w:cs="Tahoma"/>
          <w:u w:val="single"/>
        </w:rPr>
      </w:pPr>
      <w:proofErr w:type="gramStart"/>
      <w:r w:rsidRPr="00491DB3">
        <w:rPr>
          <w:rFonts w:ascii="Tahoma" w:hAnsi="Tahoma" w:cs="Tahoma"/>
          <w:u w:val="single"/>
        </w:rPr>
        <w:t>Références</w:t>
      </w:r>
      <w:proofErr w:type="gramEnd"/>
      <w:r w:rsidRPr="00491DB3">
        <w:rPr>
          <w:rFonts w:ascii="Tahoma" w:hAnsi="Tahoma" w:cs="Tahoma"/>
          <w:u w:val="single"/>
        </w:rPr>
        <w:t xml:space="preserve"> : </w:t>
      </w:r>
    </w:p>
    <w:p w:rsidR="00C364FF" w:rsidRDefault="00C364FF" w:rsidP="00DD7D93">
      <w:pPr>
        <w:spacing w:line="240" w:lineRule="auto"/>
        <w:rPr>
          <w:rFonts w:ascii="Tahoma" w:hAnsi="Tahoma" w:cs="Tahoma"/>
        </w:rPr>
      </w:pPr>
      <w:r w:rsidRPr="00626222">
        <w:rPr>
          <w:rFonts w:ascii="Tahoma" w:hAnsi="Tahoma" w:cs="Tahoma"/>
        </w:rPr>
        <w:t xml:space="preserve">François MORELLET, </w:t>
      </w:r>
      <w:r w:rsidRPr="00626222">
        <w:rPr>
          <w:rFonts w:ascii="Tahoma" w:hAnsi="Tahoma" w:cs="Tahoma"/>
          <w:i/>
        </w:rPr>
        <w:t xml:space="preserve">No End </w:t>
      </w:r>
      <w:proofErr w:type="spellStart"/>
      <w:r w:rsidRPr="00626222">
        <w:rPr>
          <w:rFonts w:ascii="Tahoma" w:hAnsi="Tahoma" w:cs="Tahoma"/>
          <w:i/>
        </w:rPr>
        <w:t>Neon</w:t>
      </w:r>
      <w:proofErr w:type="spellEnd"/>
      <w:r w:rsidRPr="00626222">
        <w:rPr>
          <w:rFonts w:ascii="Tahoma" w:hAnsi="Tahoma" w:cs="Tahoma"/>
        </w:rPr>
        <w:t xml:space="preserve">, 1990-2017, DIA </w:t>
      </w:r>
      <w:proofErr w:type="spellStart"/>
      <w:r w:rsidRPr="00626222">
        <w:rPr>
          <w:rFonts w:ascii="Tahoma" w:hAnsi="Tahoma" w:cs="Tahoma"/>
        </w:rPr>
        <w:t>Beacon</w:t>
      </w:r>
      <w:proofErr w:type="spellEnd"/>
    </w:p>
    <w:p w:rsidR="00C364FF" w:rsidRDefault="00C364FF" w:rsidP="00DD7D93">
      <w:pPr>
        <w:spacing w:line="240" w:lineRule="auto"/>
        <w:rPr>
          <w:rFonts w:ascii="Tahoma" w:hAnsi="Tahoma" w:cs="Tahoma"/>
        </w:rPr>
      </w:pPr>
      <w:r w:rsidRPr="00626222">
        <w:rPr>
          <w:rFonts w:ascii="Tahoma" w:hAnsi="Tahoma" w:cs="Tahoma"/>
        </w:rPr>
        <w:t xml:space="preserve">Felice </w:t>
      </w:r>
      <w:proofErr w:type="spellStart"/>
      <w:r w:rsidRPr="00626222">
        <w:rPr>
          <w:rFonts w:ascii="Tahoma" w:hAnsi="Tahoma" w:cs="Tahoma"/>
        </w:rPr>
        <w:t>Varini</w:t>
      </w:r>
      <w:proofErr w:type="spellEnd"/>
      <w:r w:rsidRPr="00626222">
        <w:rPr>
          <w:rFonts w:ascii="Tahoma" w:hAnsi="Tahoma" w:cs="Tahoma"/>
        </w:rPr>
        <w:t xml:space="preserve"> </w:t>
      </w:r>
      <w:r w:rsidRPr="00626222">
        <w:rPr>
          <w:rFonts w:ascii="Tahoma" w:hAnsi="Tahoma" w:cs="Tahoma"/>
          <w:i/>
        </w:rPr>
        <w:t>Cercles concentriques excentriques</w:t>
      </w:r>
      <w:r w:rsidRPr="00626222">
        <w:rPr>
          <w:rFonts w:ascii="Tahoma" w:hAnsi="Tahoma" w:cs="Tahoma"/>
        </w:rPr>
        <w:t xml:space="preserve"> Carcassonne 2018</w:t>
      </w:r>
    </w:p>
    <w:p w:rsidR="00C364FF" w:rsidRDefault="00C364FF" w:rsidP="00DD7D93">
      <w:pPr>
        <w:spacing w:line="240" w:lineRule="auto"/>
        <w:rPr>
          <w:rFonts w:ascii="Tahoma" w:hAnsi="Tahoma" w:cs="Tahoma"/>
        </w:rPr>
      </w:pPr>
      <w:r w:rsidRPr="00626222">
        <w:rPr>
          <w:rFonts w:ascii="Tahoma" w:hAnsi="Tahoma" w:cs="Tahoma"/>
        </w:rPr>
        <w:t>Rainer GROSS, Installation sculpturale, lattes de peuplier noircies, 95m, 2015</w:t>
      </w:r>
    </w:p>
    <w:p w:rsidR="00C364FF" w:rsidRDefault="00C364FF" w:rsidP="00DD7D93">
      <w:pPr>
        <w:spacing w:line="240" w:lineRule="auto"/>
        <w:rPr>
          <w:rFonts w:ascii="Tahoma" w:hAnsi="Tahoma" w:cs="Tahoma"/>
          <w:color w:val="000000"/>
          <w:shd w:val="clear" w:color="auto" w:fill="FFFFFF"/>
        </w:rPr>
      </w:pPr>
      <w:r w:rsidRPr="00626222">
        <w:rPr>
          <w:rFonts w:ascii="Tahoma" w:hAnsi="Tahoma" w:cs="Tahoma"/>
        </w:rPr>
        <w:t>François</w:t>
      </w:r>
      <w:r w:rsidRPr="00626222">
        <w:rPr>
          <w:rStyle w:val="lev"/>
          <w:rFonts w:ascii="Tahoma" w:hAnsi="Tahoma" w:cs="Tahoma"/>
          <w:color w:val="000000"/>
          <w:shd w:val="clear" w:color="auto" w:fill="FFFFFF"/>
        </w:rPr>
        <w:t xml:space="preserve"> </w:t>
      </w:r>
      <w:r w:rsidRPr="00626222">
        <w:rPr>
          <w:rStyle w:val="lev"/>
          <w:rFonts w:ascii="Tahoma" w:hAnsi="Tahoma" w:cs="Tahoma"/>
          <w:b w:val="0"/>
          <w:color w:val="000000"/>
          <w:shd w:val="clear" w:color="auto" w:fill="FFFFFF"/>
        </w:rPr>
        <w:t>MORELLET</w:t>
      </w:r>
      <w:r>
        <w:rPr>
          <w:rStyle w:val="lev"/>
          <w:rFonts w:ascii="Tahoma" w:hAnsi="Tahoma" w:cs="Tahoma"/>
          <w:b w:val="0"/>
          <w:color w:val="000000"/>
          <w:shd w:val="clear" w:color="auto" w:fill="FFFFFF"/>
        </w:rPr>
        <w:t xml:space="preserve"> </w:t>
      </w:r>
      <w:r w:rsidRPr="00626222">
        <w:rPr>
          <w:rStyle w:val="Accentuation"/>
          <w:rFonts w:ascii="Tahoma" w:hAnsi="Tahoma" w:cs="Tahoma"/>
          <w:bCs/>
          <w:color w:val="000000"/>
          <w:shd w:val="clear" w:color="auto" w:fill="FFFFFF"/>
        </w:rPr>
        <w:t>Trames</w:t>
      </w:r>
      <w:r w:rsidRPr="00626222">
        <w:rPr>
          <w:rStyle w:val="lev"/>
          <w:rFonts w:ascii="Tahoma" w:hAnsi="Tahoma" w:cs="Tahoma"/>
          <w:b w:val="0"/>
          <w:color w:val="000000"/>
          <w:shd w:val="clear" w:color="auto" w:fill="FFFFFF"/>
        </w:rPr>
        <w:t>, 1971</w:t>
      </w:r>
      <w:r>
        <w:rPr>
          <w:rFonts w:ascii="Tahoma" w:hAnsi="Tahoma" w:cs="Tahoma"/>
          <w:color w:val="000000"/>
        </w:rPr>
        <w:t>,</w:t>
      </w:r>
      <w:r w:rsidR="00270BCF">
        <w:rPr>
          <w:rFonts w:ascii="Tahoma" w:hAnsi="Tahoma" w:cs="Tahoma"/>
          <w:color w:val="000000"/>
        </w:rPr>
        <w:t xml:space="preserve"> </w:t>
      </w:r>
      <w:r w:rsidRPr="009C4881">
        <w:rPr>
          <w:rFonts w:ascii="Tahoma" w:hAnsi="Tahoma" w:cs="Tahoma"/>
          <w:color w:val="000000"/>
          <w:shd w:val="clear" w:color="auto" w:fill="FFFFFF"/>
        </w:rPr>
        <w:t xml:space="preserve">Paris, plateau La </w:t>
      </w:r>
      <w:proofErr w:type="spellStart"/>
      <w:r w:rsidRPr="009C4881">
        <w:rPr>
          <w:rFonts w:ascii="Tahoma" w:hAnsi="Tahoma" w:cs="Tahoma"/>
          <w:color w:val="000000"/>
          <w:shd w:val="clear" w:color="auto" w:fill="FFFFFF"/>
        </w:rPr>
        <w:t>Reynie</w:t>
      </w:r>
      <w:proofErr w:type="spellEnd"/>
      <w:r w:rsidRPr="009C4881">
        <w:rPr>
          <w:rFonts w:ascii="Tahoma" w:hAnsi="Tahoma" w:cs="Tahoma"/>
          <w:color w:val="000000"/>
          <w:shd w:val="clear" w:color="auto" w:fill="FFFFFF"/>
        </w:rPr>
        <w:t xml:space="preserve"> (œuvre disparue en 1976)</w:t>
      </w:r>
    </w:p>
    <w:p w:rsidR="00C364FF" w:rsidRDefault="00491DB3" w:rsidP="00DD7D93">
      <w:pPr>
        <w:spacing w:line="240" w:lineRule="auto"/>
        <w:rPr>
          <w:rFonts w:ascii="Tahoma" w:hAnsi="Tahoma" w:cs="Tahoma"/>
          <w:color w:val="000000"/>
          <w:shd w:val="clear" w:color="auto" w:fill="FFFFFF"/>
        </w:rPr>
      </w:pPr>
      <w:r>
        <w:rPr>
          <w:rFonts w:ascii="Tahoma" w:hAnsi="Tahoma" w:cs="Tahoma"/>
          <w:color w:val="000000"/>
          <w:shd w:val="clear" w:color="auto" w:fill="FFFFFF"/>
        </w:rPr>
        <w:t>•</w:t>
      </w:r>
      <w:r w:rsidR="002F3183">
        <w:rPr>
          <w:rFonts w:ascii="Tahoma" w:hAnsi="Tahoma" w:cs="Tahoma"/>
          <w:color w:val="000000"/>
          <w:shd w:val="clear" w:color="auto" w:fill="FFFFFF"/>
        </w:rPr>
        <w:t>Verbalisation : en quoi et comment ces artistes ont-ils modifié la perception de l’espace ?</w:t>
      </w:r>
    </w:p>
    <w:p w:rsidR="002F3183" w:rsidRDefault="002F3183" w:rsidP="00DD7D93">
      <w:pPr>
        <w:spacing w:line="240" w:lineRule="auto"/>
        <w:rPr>
          <w:rFonts w:ascii="Tahoma" w:hAnsi="Tahoma" w:cs="Tahoma"/>
        </w:rPr>
      </w:pPr>
    </w:p>
    <w:p w:rsidR="001E5F96" w:rsidRPr="00491DB3" w:rsidRDefault="001E5F96" w:rsidP="00DD7D93">
      <w:pPr>
        <w:spacing w:line="240" w:lineRule="auto"/>
        <w:rPr>
          <w:rFonts w:ascii="Tahoma" w:hAnsi="Tahoma" w:cs="Tahoma"/>
          <w:u w:val="single"/>
        </w:rPr>
      </w:pPr>
      <w:r w:rsidRPr="00491DB3">
        <w:rPr>
          <w:rFonts w:ascii="Tahoma" w:hAnsi="Tahoma" w:cs="Tahoma"/>
          <w:u w:val="single"/>
        </w:rPr>
        <w:t xml:space="preserve">Définitions : </w:t>
      </w:r>
    </w:p>
    <w:p w:rsidR="001E5F96" w:rsidRPr="009C4881" w:rsidRDefault="001E5F96" w:rsidP="00DD7D93">
      <w:pPr>
        <w:spacing w:line="240" w:lineRule="auto"/>
        <w:rPr>
          <w:rFonts w:ascii="Tahoma" w:hAnsi="Tahoma" w:cs="Tahoma"/>
          <w:color w:val="2D2D2D"/>
          <w:shd w:val="clear" w:color="auto" w:fill="FFFFFF"/>
        </w:rPr>
      </w:pPr>
      <w:r w:rsidRPr="009C4881">
        <w:rPr>
          <w:rFonts w:ascii="Tahoma" w:hAnsi="Tahoma" w:cs="Tahoma"/>
          <w:color w:val="2D2D2D"/>
          <w:shd w:val="clear" w:color="auto" w:fill="FFFFFF"/>
        </w:rPr>
        <w:t>« Le rôle et l'importance de la ligne dans la sculpture et dans l'architecture sont évidents - la construction dans l'espace est en même temps une construction linéaire. »</w:t>
      </w:r>
    </w:p>
    <w:p w:rsidR="001E5F96" w:rsidRPr="009C4881" w:rsidRDefault="001E5F96" w:rsidP="00DD7D93">
      <w:pPr>
        <w:spacing w:line="240" w:lineRule="auto"/>
        <w:rPr>
          <w:rFonts w:ascii="Tahoma" w:hAnsi="Tahoma" w:cs="Tahoma"/>
        </w:rPr>
      </w:pPr>
      <w:proofErr w:type="spellStart"/>
      <w:r w:rsidRPr="009C4881">
        <w:rPr>
          <w:rFonts w:ascii="Tahoma" w:hAnsi="Tahoma" w:cs="Tahoma"/>
          <w:color w:val="2D2D2D"/>
          <w:shd w:val="clear" w:color="auto" w:fill="FFFFFF"/>
        </w:rPr>
        <w:t>Wassily</w:t>
      </w:r>
      <w:proofErr w:type="spellEnd"/>
      <w:r w:rsidRPr="009C4881">
        <w:rPr>
          <w:rFonts w:ascii="Tahoma" w:hAnsi="Tahoma" w:cs="Tahoma"/>
          <w:color w:val="2D2D2D"/>
          <w:shd w:val="clear" w:color="auto" w:fill="FFFFFF"/>
        </w:rPr>
        <w:t xml:space="preserve"> KANDINSKY, </w:t>
      </w:r>
      <w:r w:rsidRPr="009C4881">
        <w:rPr>
          <w:rFonts w:ascii="Tahoma" w:hAnsi="Tahoma" w:cs="Tahoma"/>
          <w:i/>
          <w:iCs/>
          <w:color w:val="2D2D2D"/>
          <w:shd w:val="clear" w:color="auto" w:fill="FFFFFF"/>
        </w:rPr>
        <w:t>Point-Ligne-Plan</w:t>
      </w:r>
      <w:r w:rsidRPr="009C4881">
        <w:rPr>
          <w:rFonts w:ascii="Tahoma" w:hAnsi="Tahoma" w:cs="Tahoma"/>
          <w:color w:val="2D2D2D"/>
          <w:shd w:val="clear" w:color="auto" w:fill="FFFFFF"/>
        </w:rPr>
        <w:t>, Denoël/Gonthier, 1970, pages 110 et 116</w:t>
      </w:r>
    </w:p>
    <w:p w:rsidR="001E5F96" w:rsidRDefault="001E5F96" w:rsidP="00DD7D93">
      <w:pPr>
        <w:spacing w:line="240" w:lineRule="auto"/>
        <w:rPr>
          <w:rFonts w:ascii="Tahoma" w:hAnsi="Tahoma" w:cs="Tahoma"/>
          <w:color w:val="2D2D2D"/>
          <w:shd w:val="clear" w:color="auto" w:fill="FFFFFF"/>
        </w:rPr>
      </w:pPr>
      <w:r w:rsidRPr="009C4881">
        <w:rPr>
          <w:rFonts w:ascii="Tahoma" w:hAnsi="Tahoma" w:cs="Tahoma"/>
          <w:color w:val="2D2D2D"/>
          <w:shd w:val="clear" w:color="auto" w:fill="FFFFFF"/>
        </w:rPr>
        <w:t>« Pour la géométrie, la ligne est la figure engendrée par un point qui se déplace ; elle est sans épaisseur. Mais le langage de l'esthétique, comme le langage courant, appelle ligne tout tracé continu en longueur, soit sans épaisseur, comme la limite d'une surface, soit même ayant quelque épaisseur : trait laissé par un crayon, une plume, un pinceau... ou disposition de motifs ou d'objets en file allongée. Une ligne se caractérise par sa forme (droite, brisée, courbe...) qui peut être déterminée sur une surface ou dans l'espace, et par sa direction (horizontale, verticale, oblique...). »</w:t>
      </w:r>
      <w:r w:rsidRPr="009C4881">
        <w:rPr>
          <w:rFonts w:ascii="Tahoma" w:hAnsi="Tahoma" w:cs="Tahoma"/>
          <w:color w:val="2D2D2D"/>
        </w:rPr>
        <w:br/>
      </w:r>
      <w:r w:rsidRPr="009C4881">
        <w:rPr>
          <w:rFonts w:ascii="Tahoma" w:hAnsi="Tahoma" w:cs="Tahoma"/>
          <w:color w:val="2D2D2D"/>
        </w:rPr>
        <w:br/>
      </w:r>
      <w:r w:rsidRPr="009C4881">
        <w:rPr>
          <w:rFonts w:ascii="Tahoma" w:hAnsi="Tahoma" w:cs="Tahoma"/>
          <w:color w:val="2D2D2D"/>
          <w:shd w:val="clear" w:color="auto" w:fill="FFFFFF"/>
        </w:rPr>
        <w:t>Etienne SOURIAU, </w:t>
      </w:r>
      <w:r w:rsidRPr="009C4881">
        <w:rPr>
          <w:rFonts w:ascii="Tahoma" w:hAnsi="Tahoma" w:cs="Tahoma"/>
          <w:i/>
          <w:iCs/>
          <w:color w:val="2D2D2D"/>
          <w:shd w:val="clear" w:color="auto" w:fill="FFFFFF"/>
        </w:rPr>
        <w:t>Vocabulaire d'Esthétique</w:t>
      </w:r>
      <w:r w:rsidRPr="009C4881">
        <w:rPr>
          <w:rFonts w:ascii="Tahoma" w:hAnsi="Tahoma" w:cs="Tahoma"/>
          <w:color w:val="2D2D2D"/>
          <w:shd w:val="clear" w:color="auto" w:fill="FFFFFF"/>
        </w:rPr>
        <w:t>, PUF, 1990, page 952</w:t>
      </w:r>
    </w:p>
    <w:p w:rsidR="00626222" w:rsidRDefault="00626222" w:rsidP="00DD7D93">
      <w:pPr>
        <w:spacing w:line="240" w:lineRule="auto"/>
        <w:rPr>
          <w:rFonts w:ascii="Tahoma" w:hAnsi="Tahoma" w:cs="Tahoma"/>
        </w:rPr>
      </w:pPr>
    </w:p>
    <w:p w:rsidR="00E5416B" w:rsidRDefault="00E5416B" w:rsidP="00DD7D93">
      <w:pPr>
        <w:spacing w:line="240" w:lineRule="auto"/>
        <w:rPr>
          <w:rFonts w:ascii="Tahoma" w:hAnsi="Tahoma" w:cs="Tahoma"/>
          <w:color w:val="000000"/>
          <w:shd w:val="clear" w:color="auto" w:fill="FFFFFF"/>
        </w:rPr>
      </w:pPr>
    </w:p>
    <w:p w:rsidR="00E5416B" w:rsidRPr="00294016" w:rsidRDefault="00E5416B" w:rsidP="00DD7D93">
      <w:pPr>
        <w:spacing w:line="240" w:lineRule="auto"/>
        <w:rPr>
          <w:rFonts w:ascii="Tahoma" w:hAnsi="Tahoma" w:cs="Tahoma"/>
          <w:color w:val="000000"/>
          <w:u w:val="single"/>
          <w:shd w:val="clear" w:color="auto" w:fill="FFFFFF"/>
        </w:rPr>
      </w:pPr>
      <w:r w:rsidRPr="00294016">
        <w:rPr>
          <w:rFonts w:ascii="Tahoma" w:hAnsi="Tahoma" w:cs="Tahoma"/>
          <w:color w:val="000000"/>
          <w:u w:val="single"/>
          <w:shd w:val="clear" w:color="auto" w:fill="FFFFFF"/>
        </w:rPr>
        <w:t>Organisation pratique et administrative :</w:t>
      </w:r>
    </w:p>
    <w:p w:rsidR="007C77D7" w:rsidRDefault="007C77D7" w:rsidP="00DD7D93">
      <w:pPr>
        <w:spacing w:line="240" w:lineRule="auto"/>
        <w:rPr>
          <w:rFonts w:ascii="Tahoma" w:hAnsi="Tahoma" w:cs="Tahoma"/>
          <w:color w:val="000000"/>
          <w:shd w:val="clear" w:color="auto" w:fill="FFFFFF"/>
        </w:rPr>
      </w:pPr>
      <w:r>
        <w:rPr>
          <w:rFonts w:ascii="Tahoma" w:hAnsi="Tahoma" w:cs="Tahoma"/>
          <w:color w:val="000000"/>
          <w:shd w:val="clear" w:color="auto" w:fill="FFFFFF"/>
        </w:rPr>
        <w:t>Demander l’autorisation à l’avance au chef d’établissement</w:t>
      </w:r>
    </w:p>
    <w:p w:rsidR="00E5416B" w:rsidRDefault="00E5416B" w:rsidP="00DD7D93">
      <w:pPr>
        <w:spacing w:line="240" w:lineRule="auto"/>
        <w:rPr>
          <w:rFonts w:ascii="Tahoma" w:hAnsi="Tahoma" w:cs="Tahoma"/>
        </w:rPr>
      </w:pPr>
      <w:r>
        <w:rPr>
          <w:rFonts w:ascii="Tahoma" w:hAnsi="Tahoma" w:cs="Tahoma"/>
        </w:rPr>
        <w:t>Prévenir la vie scolaire, le chef d’établissement</w:t>
      </w:r>
    </w:p>
    <w:p w:rsidR="00EF54E3" w:rsidRDefault="007C77D7" w:rsidP="00DD7D93">
      <w:pPr>
        <w:spacing w:line="240" w:lineRule="auto"/>
        <w:rPr>
          <w:rFonts w:ascii="Tahoma" w:hAnsi="Tahoma" w:cs="Tahoma"/>
        </w:rPr>
      </w:pPr>
      <w:r>
        <w:rPr>
          <w:rFonts w:ascii="Tahoma" w:hAnsi="Tahoma" w:cs="Tahoma"/>
        </w:rPr>
        <w:t xml:space="preserve">En raison de la dispersion des groupes dans la cour, demander l’aide d’un AED, et </w:t>
      </w:r>
      <w:r w:rsidR="00294016">
        <w:rPr>
          <w:rFonts w:ascii="Tahoma" w:hAnsi="Tahoma" w:cs="Tahoma"/>
        </w:rPr>
        <w:t>éventuellement, de parents</w:t>
      </w:r>
    </w:p>
    <w:p w:rsidR="00294016" w:rsidRDefault="00294016" w:rsidP="00DD7D93">
      <w:pPr>
        <w:spacing w:line="240" w:lineRule="auto"/>
        <w:rPr>
          <w:rFonts w:ascii="Tahoma" w:hAnsi="Tahoma" w:cs="Tahoma"/>
        </w:rPr>
      </w:pPr>
      <w:r>
        <w:rPr>
          <w:rFonts w:ascii="Tahoma" w:hAnsi="Tahoma" w:cs="Tahoma"/>
        </w:rPr>
        <w:t xml:space="preserve">Prévenir les élèves </w:t>
      </w:r>
      <w:r w:rsidR="00B81976">
        <w:rPr>
          <w:rFonts w:ascii="Tahoma" w:hAnsi="Tahoma" w:cs="Tahoma"/>
        </w:rPr>
        <w:t>de la rigueur attendue au niveau de l’attitude</w:t>
      </w:r>
    </w:p>
    <w:p w:rsidR="007C77D7" w:rsidRDefault="007C77D7" w:rsidP="00DD7D93">
      <w:pPr>
        <w:spacing w:line="240" w:lineRule="auto"/>
        <w:rPr>
          <w:rFonts w:ascii="Tahoma" w:hAnsi="Tahoma" w:cs="Tahoma"/>
        </w:rPr>
      </w:pPr>
      <w:r>
        <w:rPr>
          <w:rFonts w:ascii="Tahoma" w:hAnsi="Tahoma" w:cs="Tahoma"/>
        </w:rPr>
        <w:t>Prévoir l’envoi en permanence</w:t>
      </w:r>
      <w:r w:rsidR="00294016">
        <w:rPr>
          <w:rFonts w:ascii="Tahoma" w:hAnsi="Tahoma" w:cs="Tahoma"/>
        </w:rPr>
        <w:t xml:space="preserve"> d’un élève </w:t>
      </w:r>
      <w:r>
        <w:rPr>
          <w:rFonts w:ascii="Tahoma" w:hAnsi="Tahoma" w:cs="Tahoma"/>
        </w:rPr>
        <w:t>avec un travail en cas de problème de comportement</w:t>
      </w:r>
      <w:r w:rsidR="00294016">
        <w:rPr>
          <w:rFonts w:ascii="Tahoma" w:hAnsi="Tahoma" w:cs="Tahoma"/>
        </w:rPr>
        <w:t xml:space="preserve"> (voir en amont avec la vie scolaire)</w:t>
      </w:r>
    </w:p>
    <w:p w:rsidR="00B81976" w:rsidRPr="009C4881" w:rsidRDefault="00B81976" w:rsidP="00DD7D93">
      <w:pPr>
        <w:spacing w:line="240" w:lineRule="auto"/>
        <w:rPr>
          <w:rFonts w:ascii="Tahoma" w:hAnsi="Tahoma" w:cs="Tahoma"/>
        </w:rPr>
      </w:pPr>
      <w:r>
        <w:rPr>
          <w:rFonts w:ascii="Tahoma" w:hAnsi="Tahoma" w:cs="Tahoma"/>
        </w:rPr>
        <w:t xml:space="preserve">Définir un périmètre de travail </w:t>
      </w:r>
      <w:r w:rsidR="00270BCF">
        <w:rPr>
          <w:rFonts w:ascii="Tahoma" w:hAnsi="Tahoma" w:cs="Tahoma"/>
        </w:rPr>
        <w:t>à ne pas dépasser</w:t>
      </w:r>
    </w:p>
    <w:sectPr w:rsidR="00B81976" w:rsidRPr="009C4881" w:rsidSect="00DD7D93">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54E3"/>
    <w:rsid w:val="00035D2E"/>
    <w:rsid w:val="001307B9"/>
    <w:rsid w:val="0015118B"/>
    <w:rsid w:val="001E5F96"/>
    <w:rsid w:val="00215254"/>
    <w:rsid w:val="00270BCF"/>
    <w:rsid w:val="00294016"/>
    <w:rsid w:val="002F3183"/>
    <w:rsid w:val="003A4C5D"/>
    <w:rsid w:val="003C1C5E"/>
    <w:rsid w:val="004354E2"/>
    <w:rsid w:val="00491DB3"/>
    <w:rsid w:val="004C25F5"/>
    <w:rsid w:val="00543B30"/>
    <w:rsid w:val="00617459"/>
    <w:rsid w:val="00626222"/>
    <w:rsid w:val="006276E2"/>
    <w:rsid w:val="007A6D14"/>
    <w:rsid w:val="007C77D7"/>
    <w:rsid w:val="008E1205"/>
    <w:rsid w:val="009C4881"/>
    <w:rsid w:val="00B76164"/>
    <w:rsid w:val="00B81976"/>
    <w:rsid w:val="00BA0B08"/>
    <w:rsid w:val="00BC4255"/>
    <w:rsid w:val="00C0319E"/>
    <w:rsid w:val="00C15299"/>
    <w:rsid w:val="00C35DC1"/>
    <w:rsid w:val="00C364FF"/>
    <w:rsid w:val="00D24A97"/>
    <w:rsid w:val="00D616DF"/>
    <w:rsid w:val="00D93719"/>
    <w:rsid w:val="00DD7D93"/>
    <w:rsid w:val="00E02685"/>
    <w:rsid w:val="00E17C61"/>
    <w:rsid w:val="00E323F8"/>
    <w:rsid w:val="00E5416B"/>
    <w:rsid w:val="00ED5F9F"/>
    <w:rsid w:val="00EF54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93719"/>
    <w:rPr>
      <w:i/>
      <w:iCs/>
    </w:rPr>
  </w:style>
  <w:style w:type="character" w:styleId="lev">
    <w:name w:val="Strong"/>
    <w:basedOn w:val="Policepardfaut"/>
    <w:uiPriority w:val="22"/>
    <w:qFormat/>
    <w:rsid w:val="00D937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TEKIELI Caroline</dc:creator>
  <cp:lastModifiedBy>TEKIELI Caroline</cp:lastModifiedBy>
  <cp:revision>20</cp:revision>
  <dcterms:created xsi:type="dcterms:W3CDTF">2021-04-29T18:19:00Z</dcterms:created>
  <dcterms:modified xsi:type="dcterms:W3CDTF">2021-04-29T21:38:00Z</dcterms:modified>
</cp:coreProperties>
</file>