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6BAE" w14:textId="34779E95" w:rsidR="00253585" w:rsidRDefault="00C53831" w:rsidP="00797472">
      <w:pPr>
        <w:pStyle w:val="Studys"/>
        <w:jc w:val="center"/>
        <w:rPr>
          <w:u w:val="single"/>
          <w:lang w:val="fr-FR"/>
        </w:rPr>
      </w:pPr>
      <w:r w:rsidRPr="00C53831">
        <w:rPr>
          <w:u w:val="single"/>
          <w:lang w:val="fr-FR"/>
        </w:rPr>
        <w:t>Commentaire critique d’un document sur l’art</w:t>
      </w:r>
    </w:p>
    <w:p w14:paraId="6C0B8F3F" w14:textId="21D4048E" w:rsidR="00C53831" w:rsidRDefault="00C53831" w:rsidP="00C53831">
      <w:pPr>
        <w:pStyle w:val="Studys"/>
        <w:spacing w:line="240" w:lineRule="auto"/>
        <w:rPr>
          <w:u w:val="single"/>
          <w:lang w:val="fr-FR"/>
        </w:rPr>
      </w:pPr>
      <w:r w:rsidRPr="00C53831">
        <w:rPr>
          <w:u w:val="single"/>
          <w:lang w:val="fr-FR"/>
        </w:rPr>
        <w:t>Sujet : L’artiste et la société : faire œuvre face à l’histoire et la politique</w:t>
      </w:r>
      <w:r>
        <w:rPr>
          <w:u w:val="single"/>
          <w:lang w:val="fr-FR"/>
        </w:rPr>
        <w:t>, limites des diverses modalités de reproduction d’une œuvre d’art originale dont témoignent les documents fournis.</w:t>
      </w:r>
    </w:p>
    <w:p w14:paraId="68FCDF0D" w14:textId="01FE0D95" w:rsidR="00C53831" w:rsidRDefault="00C53831" w:rsidP="00FF2EA8">
      <w:pPr>
        <w:pStyle w:val="Studys"/>
        <w:spacing w:line="240" w:lineRule="auto"/>
        <w:rPr>
          <w:u w:val="single"/>
          <w:lang w:val="fr-FR"/>
        </w:rPr>
      </w:pPr>
    </w:p>
    <w:p w14:paraId="5B6EAF5D" w14:textId="6F71768F" w:rsidR="002366DC" w:rsidRDefault="00FF2EA8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 xml:space="preserve">     L’art engagé est un moyen de mettre en lumière des idées politiques ou des sujets d’actualité, comme des injustices. Cela permet de dénoncer, montrer du doigt ou revendiquer quelque chose. </w:t>
      </w:r>
      <w:r w:rsidR="002366DC">
        <w:rPr>
          <w:lang w:val="fr-FR"/>
        </w:rPr>
        <w:t xml:space="preserve">Le rôle de l’artiste dans la société est de déranger, inquiéter, remettre en question, déplacer le monde dans lequel il vit. </w:t>
      </w:r>
      <w:r w:rsidR="00E8155B">
        <w:rPr>
          <w:lang w:val="fr-FR"/>
        </w:rPr>
        <w:t>L’engagement peut être de nature politique, historique. Ici, nous nous demandons si une œuvre reproduite traduit l’originalité de celle-ci.</w:t>
      </w:r>
      <w:r w:rsidR="00660514">
        <w:rPr>
          <w:lang w:val="fr-FR"/>
        </w:rPr>
        <w:t xml:space="preserve"> </w:t>
      </w:r>
    </w:p>
    <w:p w14:paraId="6EDE4541" w14:textId="3682E899" w:rsidR="00660514" w:rsidRDefault="00660514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>J’ai choisi pour ce sujet le document 2 qui est une capture d’écran de la vidéo du site internet de l’Atelier des lumières, à Paris.</w:t>
      </w:r>
      <w:r w:rsidR="00D04585">
        <w:rPr>
          <w:lang w:val="fr-FR"/>
        </w:rPr>
        <w:t xml:space="preserve"> Parmi ces projections, on retrouve les artistes Monet, Renoir, Chagall. </w:t>
      </w:r>
    </w:p>
    <w:p w14:paraId="188D5D84" w14:textId="77777777" w:rsidR="00C31D8D" w:rsidRDefault="005D0761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>Cette installation fait œuvre à l’histoire des peintures projetées</w:t>
      </w:r>
      <w:r w:rsidR="00F725CF">
        <w:rPr>
          <w:lang w:val="fr-FR"/>
        </w:rPr>
        <w:t xml:space="preserve">, de plus, elle est mise en place dans un lieu qui parait historique. En effet, le style du bâtiment est industriel puisque </w:t>
      </w:r>
      <w:r w:rsidR="00F725CF">
        <w:rPr>
          <w:lang w:val="fr-FR"/>
        </w:rPr>
        <w:t>l’exposition</w:t>
      </w:r>
      <w:r w:rsidR="00F725CF">
        <w:rPr>
          <w:lang w:val="fr-FR"/>
        </w:rPr>
        <w:t xml:space="preserve"> est performée dans un ancien atelier de fonderie pour les chemins de fer datant de 1835 par les frères Pichon. Cette installation </w:t>
      </w:r>
      <w:r w:rsidR="00C31D8D">
        <w:rPr>
          <w:lang w:val="fr-FR"/>
        </w:rPr>
        <w:t>relate les œuvres qui y sont projetés. Nous pouvons aussi dire qu’elles sont revisitées dans la mesure où les couleurs semblent plus intenses, la luminosité modifiée, et l’image dynamisé par rapport à sa statique d’origine.</w:t>
      </w:r>
    </w:p>
    <w:p w14:paraId="572207C7" w14:textId="02495BA9" w:rsidR="005D0761" w:rsidRDefault="00C31D8D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>Ainsi, cette exposition viserait-elle à améliorer des chefs d’œuvre de l’histoire de l’art ?</w:t>
      </w:r>
    </w:p>
    <w:p w14:paraId="76F21FAE" w14:textId="218AF705" w:rsidR="00C31D8D" w:rsidRDefault="00C31D8D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>En effet, grâce aux progrès et aux nouvelles technologies de notre époque, de nombreuses possibilités sont accessibles pour des modifications.</w:t>
      </w:r>
    </w:p>
    <w:p w14:paraId="6B33466B" w14:textId="474D435A" w:rsidR="0037050B" w:rsidRDefault="0037050B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>Pourtant, il existe des limites à la reproduction d’</w:t>
      </w:r>
      <w:r w:rsidR="002E2709">
        <w:rPr>
          <w:lang w:val="fr-FR"/>
        </w:rPr>
        <w:t xml:space="preserve">œuvres. En effet, nombreuses sont les critiques à ce sujet. Par exemple, certains penseront que ces œuvres sont déformés. Elles s’écarteraient petit à petit de </w:t>
      </w:r>
      <w:r w:rsidR="00BD7BFF">
        <w:rPr>
          <w:lang w:val="fr-FR"/>
        </w:rPr>
        <w:t>leurs artistes créateurs</w:t>
      </w:r>
      <w:r w:rsidR="002E2709">
        <w:rPr>
          <w:lang w:val="fr-FR"/>
        </w:rPr>
        <w:t xml:space="preserve"> et de </w:t>
      </w:r>
      <w:r w:rsidR="00BD7BFF">
        <w:rPr>
          <w:lang w:val="fr-FR"/>
        </w:rPr>
        <w:t>leurs pensées artistiques</w:t>
      </w:r>
      <w:r w:rsidR="002E2709">
        <w:rPr>
          <w:lang w:val="fr-FR"/>
        </w:rPr>
        <w:t xml:space="preserve"> originelle.</w:t>
      </w:r>
    </w:p>
    <w:p w14:paraId="796CEC02" w14:textId="4BF823E7" w:rsidR="00BD7BFF" w:rsidRPr="002366DC" w:rsidRDefault="00BD7BFF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 xml:space="preserve">En contrepartie, </w:t>
      </w:r>
      <w:r w:rsidR="00CE618D">
        <w:rPr>
          <w:lang w:val="fr-FR"/>
        </w:rPr>
        <w:t xml:space="preserve">un autre avis que je partage pourrait dire que cette exposition des lumières est une œuvre contemporaine à elle seule, s’inspirant des chefs-d’œuvre d’artistes reconnus. Elle ne dégraderait donc pas celles-ci car elle serait complètement différente, par les époques qui les séparent, les techniques utilisées. Par conséquent, nous ne </w:t>
      </w:r>
      <w:r w:rsidR="00CE618D">
        <w:rPr>
          <w:lang w:val="fr-FR"/>
        </w:rPr>
        <w:lastRenderedPageBreak/>
        <w:t>pouvons pas faire de comparaison dégradante de cette exposition de par leurs différences temporelles et technologique.</w:t>
      </w:r>
    </w:p>
    <w:p w14:paraId="6D8D4888" w14:textId="60248CE7" w:rsidR="002366DC" w:rsidRDefault="002366DC" w:rsidP="00FF2EA8">
      <w:pPr>
        <w:pStyle w:val="Studys"/>
        <w:spacing w:line="240" w:lineRule="auto"/>
        <w:rPr>
          <w:lang w:val="fr-FR"/>
        </w:rPr>
      </w:pPr>
    </w:p>
    <w:p w14:paraId="753E71BA" w14:textId="2E017CCE" w:rsidR="002366DC" w:rsidRPr="00FF2EA8" w:rsidRDefault="002366DC" w:rsidP="00FF2EA8">
      <w:pPr>
        <w:pStyle w:val="Studys"/>
        <w:spacing w:line="240" w:lineRule="auto"/>
        <w:rPr>
          <w:lang w:val="fr-FR"/>
        </w:rPr>
      </w:pPr>
      <w:r>
        <w:rPr>
          <w:lang w:val="fr-FR"/>
        </w:rPr>
        <w:t xml:space="preserve">      </w:t>
      </w:r>
    </w:p>
    <w:sectPr w:rsidR="002366DC" w:rsidRPr="00FF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72"/>
    <w:rsid w:val="00012C54"/>
    <w:rsid w:val="002366DC"/>
    <w:rsid w:val="002E2709"/>
    <w:rsid w:val="0037050B"/>
    <w:rsid w:val="004B016A"/>
    <w:rsid w:val="005D0761"/>
    <w:rsid w:val="00660514"/>
    <w:rsid w:val="007814FF"/>
    <w:rsid w:val="00797472"/>
    <w:rsid w:val="007D73BD"/>
    <w:rsid w:val="00884E76"/>
    <w:rsid w:val="00BD4056"/>
    <w:rsid w:val="00BD7BFF"/>
    <w:rsid w:val="00C31D8D"/>
    <w:rsid w:val="00C53831"/>
    <w:rsid w:val="00CE618D"/>
    <w:rsid w:val="00D04585"/>
    <w:rsid w:val="00E8155B"/>
    <w:rsid w:val="00F725CF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6A39"/>
  <w15:chartTrackingRefBased/>
  <w15:docId w15:val="{432FB29A-A555-4AFD-9763-F4EAE55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72"/>
    <w:rPr>
      <w:lang w:val="en-US"/>
    </w:rPr>
  </w:style>
  <w:style w:type="character" w:default="1" w:styleId="Policepardfaut">
    <w:name w:val="Default Paragraph Font"/>
    <w:uiPriority w:val="1"/>
    <w:semiHidden/>
    <w:unhideWhenUsed/>
    <w:rsid w:val="0079747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97472"/>
  </w:style>
  <w:style w:type="paragraph" w:customStyle="1" w:styleId="Studys">
    <w:name w:val="Studys"/>
    <w:basedOn w:val="Normal"/>
    <w:link w:val="StudysCar"/>
    <w:qFormat/>
    <w:rsid w:val="00797472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797472"/>
    <w:rPr>
      <w:rFonts w:ascii="Arial" w:hAnsi="Arial" w:cs="Arial"/>
      <w:color w:val="000000"/>
      <w:sz w:val="28"/>
      <w:lang w:val="en-US"/>
    </w:rPr>
  </w:style>
  <w:style w:type="character" w:customStyle="1" w:styleId="hgkelc">
    <w:name w:val="hgkelc"/>
    <w:basedOn w:val="Policepardfaut"/>
    <w:rsid w:val="00FF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LAMARD Ninon</dc:creator>
  <cp:keywords/>
  <dc:description/>
  <cp:lastModifiedBy>LAMARD Ninon</cp:lastModifiedBy>
  <cp:revision>9</cp:revision>
  <dcterms:created xsi:type="dcterms:W3CDTF">2022-11-20T15:53:00Z</dcterms:created>
  <dcterms:modified xsi:type="dcterms:W3CDTF">2022-11-20T18:04:00Z</dcterms:modified>
</cp:coreProperties>
</file>