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A0EC" w14:textId="5B5A7B06" w:rsidR="00C012D4" w:rsidRPr="00555C18" w:rsidRDefault="00555C18" w:rsidP="00555C18">
      <w:pPr>
        <w:jc w:val="center"/>
        <w:rPr>
          <w:b/>
          <w:bCs/>
          <w:sz w:val="32"/>
          <w:szCs w:val="32"/>
          <w:u w:val="single"/>
        </w:rPr>
      </w:pPr>
      <w:r w:rsidRPr="00555C18">
        <w:rPr>
          <w:b/>
          <w:bCs/>
          <w:sz w:val="32"/>
          <w:szCs w:val="32"/>
          <w:u w:val="single"/>
        </w:rPr>
        <w:t>Analyse Newsletter</w:t>
      </w:r>
    </w:p>
    <w:p w14:paraId="48AD3EBA" w14:textId="77777777" w:rsidR="00555C18" w:rsidRDefault="00555C18"/>
    <w:p w14:paraId="16C719E9" w14:textId="44AF409B" w:rsidR="00022BD4" w:rsidRDefault="00022BD4">
      <w:r>
        <w:rPr>
          <w:noProof/>
        </w:rPr>
        <w:drawing>
          <wp:inline distT="0" distB="0" distL="0" distR="0" wp14:anchorId="124E4E88" wp14:editId="31BD254B">
            <wp:extent cx="5760720" cy="8152130"/>
            <wp:effectExtent l="0" t="0" r="5080" b="1270"/>
            <wp:docPr id="29197091" name="Image 2" descr="Une image contenant texte, capture d’écran, mammifè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7091" name="Image 2" descr="Une image contenant texte, capture d’écran, mammifèr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55C18" w14:paraId="0F9DEB8A" w14:textId="77777777" w:rsidTr="00555C18">
        <w:tc>
          <w:tcPr>
            <w:tcW w:w="2263" w:type="dxa"/>
          </w:tcPr>
          <w:p w14:paraId="08D41CD7" w14:textId="1CA94FAB" w:rsidR="00555C18" w:rsidRDefault="00555C18">
            <w:r>
              <w:lastRenderedPageBreak/>
              <w:t>Logo</w:t>
            </w:r>
          </w:p>
        </w:tc>
        <w:tc>
          <w:tcPr>
            <w:tcW w:w="6799" w:type="dxa"/>
          </w:tcPr>
          <w:p w14:paraId="71E2EBD3" w14:textId="77777777" w:rsidR="00555C18" w:rsidRDefault="00555C18" w:rsidP="00555C18">
            <w:pPr>
              <w:pStyle w:val="Paragraphedeliste"/>
              <w:numPr>
                <w:ilvl w:val="0"/>
                <w:numId w:val="1"/>
              </w:numPr>
            </w:pPr>
            <w:r>
              <w:t>Permet une identification facile de la marque par le lecteur.</w:t>
            </w:r>
          </w:p>
          <w:p w14:paraId="7A1499BB" w14:textId="77777777" w:rsidR="00555C18" w:rsidRDefault="00555C18" w:rsidP="00555C18">
            <w:pPr>
              <w:pStyle w:val="Paragraphedeliste"/>
              <w:numPr>
                <w:ilvl w:val="0"/>
                <w:numId w:val="1"/>
              </w:numPr>
            </w:pPr>
            <w:r>
              <w:t>Renforce la visibilité de la marque.</w:t>
            </w:r>
          </w:p>
          <w:p w14:paraId="42D8D3A9" w14:textId="77777777" w:rsidR="00555C18" w:rsidRDefault="00555C18" w:rsidP="00555C18">
            <w:pPr>
              <w:pStyle w:val="Paragraphedeliste"/>
              <w:numPr>
                <w:ilvl w:val="0"/>
                <w:numId w:val="1"/>
              </w:numPr>
            </w:pPr>
            <w:r>
              <w:t>Peut amener un aspect professionnel à la newsletter, en développant sa qualité et sa crédibilité.</w:t>
            </w:r>
          </w:p>
          <w:p w14:paraId="4C63115D" w14:textId="1928159C" w:rsidR="00555C18" w:rsidRDefault="00555C18" w:rsidP="00555C18">
            <w:pPr>
              <w:pStyle w:val="Paragraphedeliste"/>
              <w:numPr>
                <w:ilvl w:val="0"/>
                <w:numId w:val="1"/>
              </w:numPr>
            </w:pPr>
            <w:r>
              <w:t>Contribue au maintien d’une identité visuelle cohérente par l’entreprise, si ce logo est utilisé dans la majorité de ses communications.</w:t>
            </w:r>
          </w:p>
        </w:tc>
      </w:tr>
      <w:tr w:rsidR="00555C18" w14:paraId="6AB1AEB7" w14:textId="77777777" w:rsidTr="00555C18">
        <w:tc>
          <w:tcPr>
            <w:tcW w:w="2263" w:type="dxa"/>
          </w:tcPr>
          <w:p w14:paraId="3861BCF0" w14:textId="484E7EDE" w:rsidR="00555C18" w:rsidRDefault="00555C18">
            <w:r>
              <w:t>Illustration</w:t>
            </w:r>
          </w:p>
        </w:tc>
        <w:tc>
          <w:tcPr>
            <w:tcW w:w="6799" w:type="dxa"/>
          </w:tcPr>
          <w:p w14:paraId="708BFE62" w14:textId="77777777" w:rsidR="00555C18" w:rsidRDefault="00555C18" w:rsidP="00555C18">
            <w:pPr>
              <w:pStyle w:val="Paragraphedeliste"/>
              <w:numPr>
                <w:ilvl w:val="0"/>
                <w:numId w:val="1"/>
              </w:numPr>
              <w:tabs>
                <w:tab w:val="left" w:pos="1257"/>
              </w:tabs>
            </w:pPr>
            <w:r>
              <w:t>Permet d’attirer l’attention du lecteur.</w:t>
            </w:r>
          </w:p>
          <w:p w14:paraId="1622267A" w14:textId="77777777" w:rsidR="00555C18" w:rsidRDefault="00555C18" w:rsidP="00555C18">
            <w:pPr>
              <w:pStyle w:val="Paragraphedeliste"/>
              <w:numPr>
                <w:ilvl w:val="0"/>
                <w:numId w:val="1"/>
              </w:numPr>
              <w:tabs>
                <w:tab w:val="left" w:pos="1257"/>
              </w:tabs>
            </w:pPr>
            <w:r>
              <w:t>Permet d’appuyer le contenu textuel de la newsletter.</w:t>
            </w:r>
          </w:p>
          <w:p w14:paraId="62A2E52A" w14:textId="0A377626" w:rsidR="00555C18" w:rsidRDefault="00555C18" w:rsidP="00555C18">
            <w:pPr>
              <w:pStyle w:val="Paragraphedeliste"/>
              <w:numPr>
                <w:ilvl w:val="0"/>
                <w:numId w:val="1"/>
              </w:numPr>
              <w:tabs>
                <w:tab w:val="left" w:pos="1257"/>
              </w:tabs>
            </w:pPr>
            <w:r>
              <w:t>Rend le contenu de la newsletter plus mémorable pour les lecteurs de celle-ci, puisque les contenus visuels sont plus facilement mémorisables que les contenus textuels.</w:t>
            </w:r>
          </w:p>
          <w:p w14:paraId="0B393BEF" w14:textId="6C5438A3" w:rsidR="00555C18" w:rsidRDefault="00555C18" w:rsidP="00555C18">
            <w:pPr>
              <w:pStyle w:val="Paragraphedeliste"/>
              <w:numPr>
                <w:ilvl w:val="0"/>
                <w:numId w:val="1"/>
              </w:numPr>
              <w:tabs>
                <w:tab w:val="left" w:pos="1257"/>
              </w:tabs>
            </w:pPr>
            <w:r>
              <w:t>Une illustration peut refléter l’identité visuelle de la marque et renforcer son image.</w:t>
            </w:r>
          </w:p>
          <w:p w14:paraId="189A18AF" w14:textId="0D8A5BBF" w:rsidR="00555C18" w:rsidRDefault="00555C18" w:rsidP="00555C18">
            <w:pPr>
              <w:pStyle w:val="Paragraphedeliste"/>
              <w:numPr>
                <w:ilvl w:val="0"/>
                <w:numId w:val="1"/>
              </w:numPr>
              <w:tabs>
                <w:tab w:val="left" w:pos="1257"/>
              </w:tabs>
            </w:pPr>
            <w:r>
              <w:t>Créer une ambiance ou une émotion au sein de la newsletter.</w:t>
            </w:r>
          </w:p>
        </w:tc>
      </w:tr>
      <w:tr w:rsidR="00555C18" w14:paraId="03C30704" w14:textId="77777777" w:rsidTr="00555C18">
        <w:tc>
          <w:tcPr>
            <w:tcW w:w="2263" w:type="dxa"/>
          </w:tcPr>
          <w:p w14:paraId="3D8884B6" w14:textId="6071D2EC" w:rsidR="00555C18" w:rsidRDefault="00555C18">
            <w:r>
              <w:t>Objet de la newsletter</w:t>
            </w:r>
          </w:p>
        </w:tc>
        <w:tc>
          <w:tcPr>
            <w:tcW w:w="6799" w:type="dxa"/>
          </w:tcPr>
          <w:p w14:paraId="564A1C50" w14:textId="77777777" w:rsidR="00555C18" w:rsidRDefault="00555C18" w:rsidP="00555C18">
            <w:pPr>
              <w:pStyle w:val="Paragraphedeliste"/>
              <w:numPr>
                <w:ilvl w:val="0"/>
                <w:numId w:val="1"/>
              </w:numPr>
            </w:pPr>
            <w:r>
              <w:t>Attirer l’attention des lecteurs puisque celui-ci doit être accrocheur et donner l’envie aux destinataires d’en lire le contenu.</w:t>
            </w:r>
          </w:p>
          <w:p w14:paraId="7C012ECD" w14:textId="77777777" w:rsidR="00555C18" w:rsidRDefault="007E7562" w:rsidP="00555C18">
            <w:pPr>
              <w:pStyle w:val="Paragraphedeliste"/>
              <w:numPr>
                <w:ilvl w:val="0"/>
                <w:numId w:val="1"/>
              </w:numPr>
            </w:pPr>
            <w:r>
              <w:t>Indiquer le contenu de la newsletter afin de donner une idée claire de son contenu au destinataire.</w:t>
            </w:r>
          </w:p>
          <w:p w14:paraId="23846CBA" w14:textId="77777777" w:rsidR="007E7562" w:rsidRDefault="007E7562" w:rsidP="00555C18">
            <w:pPr>
              <w:pStyle w:val="Paragraphedeliste"/>
              <w:numPr>
                <w:ilvl w:val="0"/>
                <w:numId w:val="1"/>
              </w:numPr>
            </w:pPr>
            <w:r>
              <w:t>Encourager une action spécifique de la part du destinataire.</w:t>
            </w:r>
          </w:p>
          <w:p w14:paraId="664C0F5A" w14:textId="77777777" w:rsidR="007E7562" w:rsidRDefault="007E7562" w:rsidP="00555C18">
            <w:pPr>
              <w:pStyle w:val="Paragraphedeliste"/>
              <w:numPr>
                <w:ilvl w:val="0"/>
                <w:numId w:val="1"/>
              </w:numPr>
            </w:pPr>
            <w:r>
              <w:t>Rendre la newsletter plus personnelle, dans l’objectif d’augmenter le taux de clic de la newsletter.</w:t>
            </w:r>
          </w:p>
          <w:p w14:paraId="395818FA" w14:textId="0318775B" w:rsidR="007E7562" w:rsidRDefault="007E7562" w:rsidP="00555C18">
            <w:pPr>
              <w:pStyle w:val="Paragraphedeliste"/>
              <w:numPr>
                <w:ilvl w:val="0"/>
                <w:numId w:val="1"/>
              </w:numPr>
            </w:pPr>
            <w:r>
              <w:t>Maintenir la légitimité de la newsletter en lui donnant un objet authentique et utile.</w:t>
            </w:r>
          </w:p>
        </w:tc>
      </w:tr>
      <w:tr w:rsidR="00555C18" w14:paraId="0E7C8A85" w14:textId="77777777" w:rsidTr="00555C18">
        <w:tc>
          <w:tcPr>
            <w:tcW w:w="2263" w:type="dxa"/>
          </w:tcPr>
          <w:p w14:paraId="6BF0CFE9" w14:textId="29325362" w:rsidR="00555C18" w:rsidRDefault="00555C18">
            <w:r>
              <w:t>Promesse du produit</w:t>
            </w:r>
          </w:p>
        </w:tc>
        <w:tc>
          <w:tcPr>
            <w:tcW w:w="6799" w:type="dxa"/>
          </w:tcPr>
          <w:p w14:paraId="3C0310CB" w14:textId="77777777" w:rsidR="00555C18" w:rsidRDefault="007E7562" w:rsidP="007E7562">
            <w:pPr>
              <w:pStyle w:val="Paragraphedeliste"/>
              <w:numPr>
                <w:ilvl w:val="0"/>
                <w:numId w:val="1"/>
              </w:numPr>
            </w:pPr>
            <w:r>
              <w:t>Attirer l’attention du lecteur en lui proposant une promesse convaincante et captivante.</w:t>
            </w:r>
          </w:p>
          <w:p w14:paraId="6233EA7F" w14:textId="77777777" w:rsidR="007E7562" w:rsidRDefault="007E7562" w:rsidP="007E7562">
            <w:pPr>
              <w:pStyle w:val="Paragraphedeliste"/>
              <w:numPr>
                <w:ilvl w:val="0"/>
                <w:numId w:val="1"/>
              </w:numPr>
            </w:pPr>
            <w:r>
              <w:t>Clarifier le contenu de la newsletter.</w:t>
            </w:r>
          </w:p>
          <w:p w14:paraId="3A144F80" w14:textId="77777777" w:rsidR="007E7562" w:rsidRDefault="007E7562" w:rsidP="007E7562">
            <w:pPr>
              <w:pStyle w:val="Paragraphedeliste"/>
              <w:numPr>
                <w:ilvl w:val="0"/>
                <w:numId w:val="1"/>
              </w:numPr>
            </w:pPr>
            <w:r>
              <w:t>Générer de l’intérêt en mettant en avant les avantages ou solutions du produit ou service.</w:t>
            </w:r>
          </w:p>
          <w:p w14:paraId="5ACAF72F" w14:textId="77777777" w:rsidR="007E7562" w:rsidRDefault="007E7562" w:rsidP="007E7562">
            <w:pPr>
              <w:pStyle w:val="Paragraphedeliste"/>
              <w:numPr>
                <w:ilvl w:val="0"/>
                <w:numId w:val="1"/>
              </w:numPr>
            </w:pPr>
            <w:r>
              <w:t>Inciter les destinataires à l’action.</w:t>
            </w:r>
          </w:p>
          <w:p w14:paraId="106504F9" w14:textId="767FF0A1" w:rsidR="007E7562" w:rsidRDefault="007E7562" w:rsidP="007E7562">
            <w:pPr>
              <w:pStyle w:val="Paragraphedeliste"/>
              <w:numPr>
                <w:ilvl w:val="0"/>
                <w:numId w:val="1"/>
              </w:numPr>
            </w:pPr>
            <w:r>
              <w:t>Mettre en avant la crédibilité, les avantages et solutions de votre offre.</w:t>
            </w:r>
          </w:p>
        </w:tc>
      </w:tr>
      <w:tr w:rsidR="00555C18" w14:paraId="1C38FD8F" w14:textId="77777777" w:rsidTr="00555C18">
        <w:tc>
          <w:tcPr>
            <w:tcW w:w="2263" w:type="dxa"/>
          </w:tcPr>
          <w:p w14:paraId="5ADABD6C" w14:textId="7A8AF499" w:rsidR="00555C18" w:rsidRDefault="00555C18">
            <w:r>
              <w:t>Hyperlien vers la collection</w:t>
            </w:r>
          </w:p>
        </w:tc>
        <w:tc>
          <w:tcPr>
            <w:tcW w:w="6799" w:type="dxa"/>
          </w:tcPr>
          <w:p w14:paraId="6C042DC4" w14:textId="1435E04F" w:rsidR="00555C18" w:rsidRDefault="007E7562" w:rsidP="007E7562">
            <w:pPr>
              <w:pStyle w:val="Paragraphedeliste"/>
              <w:numPr>
                <w:ilvl w:val="0"/>
                <w:numId w:val="1"/>
              </w:numPr>
            </w:pPr>
            <w:r>
              <w:t>Faciliter l’accès aux produits</w:t>
            </w:r>
            <w:r w:rsidR="00126FAD">
              <w:t xml:space="preserve">, </w:t>
            </w:r>
            <w:r>
              <w:t>contenus</w:t>
            </w:r>
            <w:r w:rsidR="00126FAD">
              <w:t xml:space="preserve"> ou vers</w:t>
            </w:r>
            <w:r>
              <w:t xml:space="preserve"> une collection</w:t>
            </w:r>
            <w:r w:rsidR="00126FAD">
              <w:t>.</w:t>
            </w:r>
          </w:p>
          <w:p w14:paraId="66D99D08" w14:textId="77777777" w:rsidR="00126FAD" w:rsidRDefault="00126FAD" w:rsidP="007E7562">
            <w:pPr>
              <w:pStyle w:val="Paragraphedeliste"/>
              <w:numPr>
                <w:ilvl w:val="0"/>
                <w:numId w:val="1"/>
              </w:numPr>
            </w:pPr>
            <w:r>
              <w:t>Promouvoir des produits ou des contenus spécifiques.</w:t>
            </w:r>
          </w:p>
          <w:p w14:paraId="784B4075" w14:textId="77777777" w:rsidR="00126FAD" w:rsidRDefault="00126FAD" w:rsidP="007E7562">
            <w:pPr>
              <w:pStyle w:val="Paragraphedeliste"/>
              <w:numPr>
                <w:ilvl w:val="0"/>
                <w:numId w:val="1"/>
              </w:numPr>
            </w:pPr>
            <w:r>
              <w:t>Augmenter le trafic vers votre site web ou boutique en ligne.</w:t>
            </w:r>
          </w:p>
          <w:p w14:paraId="17A08CEC" w14:textId="77777777" w:rsidR="00126FAD" w:rsidRDefault="00126FAD" w:rsidP="007E7562">
            <w:pPr>
              <w:pStyle w:val="Paragraphedeliste"/>
              <w:numPr>
                <w:ilvl w:val="0"/>
                <w:numId w:val="1"/>
              </w:numPr>
            </w:pPr>
            <w:r>
              <w:t>Faciliter le parcours d’achat.</w:t>
            </w:r>
          </w:p>
          <w:p w14:paraId="14A1BF6A" w14:textId="56A2B26E" w:rsidR="00126FAD" w:rsidRDefault="00126FAD" w:rsidP="007E7562">
            <w:pPr>
              <w:pStyle w:val="Paragraphedeliste"/>
              <w:numPr>
                <w:ilvl w:val="0"/>
                <w:numId w:val="1"/>
              </w:numPr>
            </w:pPr>
            <w:r>
              <w:t>Optimiser l’expérience utilisateur.</w:t>
            </w:r>
          </w:p>
        </w:tc>
      </w:tr>
      <w:tr w:rsidR="00555C18" w14:paraId="36B214E4" w14:textId="77777777" w:rsidTr="00555C18">
        <w:tc>
          <w:tcPr>
            <w:tcW w:w="2263" w:type="dxa"/>
          </w:tcPr>
          <w:p w14:paraId="51640554" w14:textId="11C39DE9" w:rsidR="00555C18" w:rsidRDefault="00555C18">
            <w:r>
              <w:t>Différentes catégories</w:t>
            </w:r>
          </w:p>
        </w:tc>
        <w:tc>
          <w:tcPr>
            <w:tcW w:w="6799" w:type="dxa"/>
          </w:tcPr>
          <w:p w14:paraId="3ABBE4A0" w14:textId="77777777" w:rsidR="00555C18" w:rsidRDefault="00022BD4" w:rsidP="00022BD4">
            <w:pPr>
              <w:pStyle w:val="Paragraphedeliste"/>
              <w:numPr>
                <w:ilvl w:val="0"/>
                <w:numId w:val="1"/>
              </w:numPr>
            </w:pPr>
            <w:r>
              <w:t>Faciliter la navigation en permettant aux destinataires de trouver facilement les informations qui les intéressent.</w:t>
            </w:r>
          </w:p>
          <w:p w14:paraId="46E958A2" w14:textId="77777777" w:rsidR="00022BD4" w:rsidRDefault="00022BD4" w:rsidP="00022BD4">
            <w:pPr>
              <w:pStyle w:val="Paragraphedeliste"/>
              <w:numPr>
                <w:ilvl w:val="0"/>
                <w:numId w:val="1"/>
              </w:numPr>
            </w:pPr>
            <w:r>
              <w:lastRenderedPageBreak/>
              <w:t>Personnaliser le contenu en proposant des contenus adaptés au destinataires.</w:t>
            </w:r>
          </w:p>
          <w:p w14:paraId="316666C9" w14:textId="77777777" w:rsidR="00022BD4" w:rsidRDefault="00022BD4" w:rsidP="00022BD4">
            <w:pPr>
              <w:pStyle w:val="Paragraphedeliste"/>
              <w:numPr>
                <w:ilvl w:val="0"/>
                <w:numId w:val="1"/>
              </w:numPr>
            </w:pPr>
            <w:r>
              <w:t>Mettre en valeur différents types de contenus.</w:t>
            </w:r>
          </w:p>
          <w:p w14:paraId="4D0E9B0E" w14:textId="77777777" w:rsidR="00022BD4" w:rsidRDefault="00022BD4" w:rsidP="00022BD4">
            <w:pPr>
              <w:pStyle w:val="Paragraphedeliste"/>
              <w:numPr>
                <w:ilvl w:val="0"/>
                <w:numId w:val="1"/>
              </w:numPr>
            </w:pPr>
            <w:r>
              <w:t>Organiser le flux d’information, en le rendant plus digestible pour le destinataire.</w:t>
            </w:r>
          </w:p>
          <w:p w14:paraId="052D5211" w14:textId="1CBE4F91" w:rsidR="00022BD4" w:rsidRDefault="00022BD4" w:rsidP="00022BD4">
            <w:pPr>
              <w:pStyle w:val="Paragraphedeliste"/>
              <w:numPr>
                <w:ilvl w:val="0"/>
                <w:numId w:val="1"/>
              </w:numPr>
            </w:pPr>
            <w:r>
              <w:t>Améliorer la pertinence ainsi que la valeur perçue.</w:t>
            </w:r>
          </w:p>
        </w:tc>
      </w:tr>
    </w:tbl>
    <w:p w14:paraId="3AFBC9E8" w14:textId="77777777" w:rsidR="00555C18" w:rsidRDefault="00555C18"/>
    <w:sectPr w:rsidR="0055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D445D"/>
    <w:multiLevelType w:val="hybridMultilevel"/>
    <w:tmpl w:val="E716E220"/>
    <w:lvl w:ilvl="0" w:tplc="E9AAC46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8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18"/>
    <w:rsid w:val="00022BD4"/>
    <w:rsid w:val="00076D72"/>
    <w:rsid w:val="00126FAD"/>
    <w:rsid w:val="0018587A"/>
    <w:rsid w:val="00555C18"/>
    <w:rsid w:val="00776B51"/>
    <w:rsid w:val="007E7562"/>
    <w:rsid w:val="00990C40"/>
    <w:rsid w:val="00B31EA7"/>
    <w:rsid w:val="00C012D4"/>
    <w:rsid w:val="00EA19F6"/>
    <w:rsid w:val="00F8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812578"/>
  <w15:chartTrackingRefBased/>
  <w15:docId w15:val="{F566542B-95FB-AE4D-A00B-FB3250A5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5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5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5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5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5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5C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5C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5C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5C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5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5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5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5C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5C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5C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5C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5C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5C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5C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5C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5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5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5C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5C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5C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5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5C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5C1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5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Mutin</dc:creator>
  <cp:keywords/>
  <dc:description/>
  <cp:lastModifiedBy>Thomas Mutin</cp:lastModifiedBy>
  <cp:revision>1</cp:revision>
  <dcterms:created xsi:type="dcterms:W3CDTF">2024-04-18T06:43:00Z</dcterms:created>
  <dcterms:modified xsi:type="dcterms:W3CDTF">2024-04-18T07:41:00Z</dcterms:modified>
</cp:coreProperties>
</file>