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both"/>
        <w:rPr>
          <w:rFonts w:ascii="Arial" w:hAnsi="Arial" w:cs="Arial" w:eastAsia="Arial"/>
          <w:color w:val="auto"/>
          <w:spacing w:val="0"/>
          <w:position w:val="0"/>
          <w:sz w:val="28"/>
          <w:shd w:fill="FFFF00" w:val="clear"/>
        </w:rPr>
      </w:pPr>
      <w:r>
        <w:rPr>
          <w:rFonts w:ascii="Arial" w:hAnsi="Arial" w:cs="Arial" w:eastAsia="Arial"/>
          <w:color w:val="auto"/>
          <w:spacing w:val="0"/>
          <w:position w:val="0"/>
          <w:sz w:val="28"/>
          <w:shd w:fill="FFFF00" w:val="clear"/>
        </w:rPr>
        <w:t xml:space="preserve">Introduction: Bonjour, je me présente, je m’appelle Camille Cayotte et je suis en spécialité arts. Aujourd’hui, je vais vous présenter mon projet sur lequel j’ai travaillé pendant plusieurs mois, tout ce dernier consiste en 2 éléments bien distincts. Dans un premier lieu, nous retrouvons un poster qui a été réalisé dans un premier temps en numérique puis dans un second temps en impression papier pour sa forme finale. Cette affiche est le support visuel d'un projet musical, une interprétation personnelle d’une chanson originale écrite et produite par moi-même.</w:t>
      </w:r>
    </w:p>
    <w:p>
      <w:pPr>
        <w:spacing w:before="0" w:after="0" w:line="276"/>
        <w:ind w:right="0" w:left="0" w:firstLine="0"/>
        <w:jc w:val="both"/>
        <w:rPr>
          <w:rFonts w:ascii="Arial" w:hAnsi="Arial" w:cs="Arial" w:eastAsia="Arial"/>
          <w:color w:val="auto"/>
          <w:spacing w:val="0"/>
          <w:position w:val="0"/>
          <w:sz w:val="28"/>
          <w:shd w:fill="00FF00" w:val="clear"/>
        </w:rPr>
      </w:pPr>
    </w:p>
    <w:p>
      <w:pPr>
        <w:spacing w:before="0" w:after="0" w:line="276"/>
        <w:ind w:right="0" w:left="0" w:firstLine="0"/>
        <w:jc w:val="both"/>
        <w:rPr>
          <w:rFonts w:ascii="Arial" w:hAnsi="Arial" w:cs="Arial" w:eastAsia="Arial"/>
          <w:color w:val="auto"/>
          <w:spacing w:val="0"/>
          <w:position w:val="0"/>
          <w:sz w:val="28"/>
          <w:shd w:fill="00FF00" w:val="clear"/>
        </w:rPr>
      </w:pPr>
      <w:r>
        <w:rPr>
          <w:rFonts w:ascii="Arial" w:hAnsi="Arial" w:cs="Arial" w:eastAsia="Arial"/>
          <w:color w:val="auto"/>
          <w:spacing w:val="0"/>
          <w:position w:val="0"/>
          <w:sz w:val="28"/>
          <w:shd w:fill="00FF00" w:val="clear"/>
        </w:rPr>
        <w:t xml:space="preserve">Intentions, démarche : Comme vous pouvez le voir ici, mon idée est partie d’une envie de réaliser un projet ou le but serait de toucher le spectateur de quelques manières possibles. Mon idée est initialement partit sur la création d'une pochette d'album, réalisé avec de la peinture mais ma technique étant trop variable, je me suis penché sur le numérique car c'est un domaine que j'apprécie particulièrement. Ayant maintenant mon idée, j'ai réalisé plusieurs prototype (planche artistique) fortement inspiré par le photographe Karl Ferris est son cover pour l’album de l’artiste Jimi Hendrix datant de 1967. Puis comme vous pouvez le voir ici (planche référence) mon attention, c’est porté sur l’aspect psychédélique de son travail, la couleur est devenu alors le sujet principale de mon travail. Faisant alors référence au mouvement d'art du fauvisme qui est l'un des mouvements qui dirige le plus mes travaux personel, mettant alors en avant la couleur avant les formes et ne correspondant pas forcement à la réalité comme ont la voit ainsi comme artiste de reference nous pouvons citer l'un des plus connu Henri Matisse et son tableau "La Raie verte" datant de 1905. Comme je l'ai dis tout à l'heure mon projet consiste en deux élèments, et la deuxième partie de celui ci est la conception d'un event qui serait accompagné et annoncer par la première partit de mon projet soit le visuel. Comme mon but initial est de mettre en avant une partie de moi-même alors autant me mettre au centre de mon projet totalement. C’est comme cela que j’ai rassemblé tout ce que j’aimais comme artistes musicaux dans différents styles comme (planche référence muscial) est je suis alors parti sur mon idée finale de ma production une chanson originale à connotation triste et mélancolique liée à une affiche au visuel euphorique ramenant alors à ce contraste que je cherchais à fin de dénoncer un sujet tel que la dépression.</w:t>
      </w:r>
    </w:p>
    <w:p>
      <w:pPr>
        <w:spacing w:before="0" w:after="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br/>
        <w:br/>
      </w:r>
      <w:r>
        <w:rPr>
          <w:rFonts w:ascii="Arial" w:hAnsi="Arial" w:cs="Arial" w:eastAsia="Arial"/>
          <w:color w:val="auto"/>
          <w:spacing w:val="0"/>
          <w:position w:val="0"/>
          <w:sz w:val="28"/>
          <w:shd w:fill="FF00FF" w:val="clear"/>
        </w:rPr>
        <w:t xml:space="preserve">Domaines plasticiens : (montrer l’affiche numérique puis papier) comme je l'ai annoncée plus tôt mon projet à débuté numériquement pour le visuel, en utilisant le logiciel procreate j’ai d’abord réalisé un premier croquis figuratif (montrer timelapse), puis dans le modèle finale on y retrouve le buste d'une femme qui a le crâne ouvert qui est relié au cercle noir qui représente les idée noir, la depression. Des tentacules sortent de derrière elle pour venir la surplomber et l'encercler dont elle ne pourra pas s'échapper.  C'est yeux son nez et ça bouche sont entrain de couler comme sielle pleurer. M’inspirant très fortement du style psychédélique soit des aspects extrêmement coloré et saturé avec très souvent des amplitudes de formations et ces structures très variables et changeantes en fonction des artistes étudiés. Puis après plusieurs tests de différents applat de couleur, j’ai décidé de colorer avec des couleurs saturé pour rendre l’affiche dans le style coloré et euphorique que je voulais. Tirée de la quadrichromie soit les couleurs dîtes secondaire, les teintes que j’ai choisi sont les encres que nous retrouvons dans les imprimantes telles que le cyan, le magenta, le jaune et le noir et j’ai décidé de rajouter dans la même palette du vert puis du tangerine. (Montrer les détails drippy) Comme vous pouvez le voir ici, certains endroits du dessin prennent un aspect drippy inspiré de l’artiste Dan Lam et de ses sculptures drippy aux couleurs vibrantes ( planche inspiration). Cet écoulement de matière qui est caractéristique du mouvement drippy marque un rappel à la chanson pour engendrer un effet de pleur du visage, comme si la femme en entier pleurer malgré son visuel excentrique. Bien évidemment nous pouvons aussi associer cette exentriciter soutenu par des émotions avec l'oeuvre "Persistance de la mémoire" de Dali qui est un artiste qui utilisait beaucoup les émotions dans c'est peinture. C'est d'ailleur le principe même des  artistes expressionnistes qui  cherchent à exprimer la signification « d’être vivant » et l'expérience émotionnelle plutôt que la réalité physique. Quand au fond est simplement composé d’un mélange de deux couleurs complémentaires puis encore une fois d’un lien à la chanson avec le mot DREAM. Quant à la chanson en cour de production, je me suis inspiré des artistes musicaux (montrer la planche), j’ai cherché à créer une mélodie à la guitare électrique à connotation mélancolique et triste pour accompagner des paroles écrites pour parler d’un sujet très sérieux et personnel qui est la dépression. Un sujet compliqué qui pour autant me permet de pleinement le développer dans mes supports sans y mettre de barrière de langage ou de créations. Plusieurs compétences sont alors à souligner dans mes travaux, notamment sur son rapport au public par son aspect, mais aussi le contenu de mon rapport qui a pour premier rôle de toucher le spectateur additivement puis seulement après visuellement. Le rapport au réel est donc remis en question dans un sens, car si j’ai décidé d'interpréter une composition, c’est tout d’abord avec des émotions donc une notion de réel profonde, mais qui est contrasté par un visuel psychédélique et colore qui remet alors l'interprétation du réel en question vis-à-vis du spectateur. Si le public visé se laisse porter par une histoire personnelle triste et mélancolique, son attention sera tout à fait renversée sur une autre histoire euphorique mettant en combinaison un schéma théâtrale soit, le héros de l’histoire confronté à un problème qui le dépasse puis qui se finit par une fin au aspect heureux. De mon point de vue, la combinaison d'émotions négatives et visuelles colorées et inhabituelles était le meilleur choix qui s’offrait. Comme dit plus haut dans ma chanson, je raconte une histoire personnelle, que je décide de raconter à un public inconnu, délivrer une partie de moi-même sans réellement en connaître les conséquences.</w:t>
      </w:r>
    </w:p>
    <w:p>
      <w:pPr>
        <w:spacing w:before="0" w:after="0" w:line="276"/>
        <w:ind w:right="0" w:left="0" w:firstLine="0"/>
        <w:jc w:val="both"/>
        <w:rPr>
          <w:rFonts w:ascii="Arial" w:hAnsi="Arial" w:cs="Arial" w:eastAsia="Arial"/>
          <w:color w:val="auto"/>
          <w:spacing w:val="0"/>
          <w:position w:val="0"/>
          <w:sz w:val="28"/>
          <w:shd w:fill="auto" w:val="clear"/>
        </w:rPr>
      </w:pPr>
    </w:p>
    <w:p>
      <w:pPr>
        <w:spacing w:before="0" w:after="0" w:line="276"/>
        <w:ind w:right="0" w:left="0" w:firstLine="0"/>
        <w:jc w:val="both"/>
        <w:rPr>
          <w:rFonts w:ascii="Arial" w:hAnsi="Arial" w:cs="Arial" w:eastAsia="Arial"/>
          <w:color w:val="auto"/>
          <w:spacing w:val="0"/>
          <w:position w:val="0"/>
          <w:sz w:val="28"/>
          <w:shd w:fill="008080" w:val="clear"/>
        </w:rPr>
      </w:pPr>
      <w:r>
        <w:rPr>
          <w:rFonts w:ascii="Arial" w:hAnsi="Arial" w:cs="Arial" w:eastAsia="Arial"/>
          <w:color w:val="auto"/>
          <w:spacing w:val="0"/>
          <w:position w:val="0"/>
          <w:sz w:val="28"/>
          <w:shd w:fill="008080" w:val="clear"/>
        </w:rPr>
        <w:t xml:space="preserve">Liens : en vue des </w:t>
      </w:r>
      <w:r>
        <w:rPr>
          <w:rFonts w:ascii="Arial" w:hAnsi="Arial" w:cs="Arial" w:eastAsia="Arial"/>
          <w:color w:val="auto"/>
          <w:spacing w:val="0"/>
          <w:position w:val="0"/>
          <w:sz w:val="28"/>
          <w:shd w:fill="008080" w:val="clear"/>
        </w:rPr>
        <w:t xml:space="preserve">œuvres </w:t>
      </w:r>
      <w:r>
        <w:rPr>
          <w:rFonts w:ascii="Arial" w:hAnsi="Arial" w:cs="Arial" w:eastAsia="Arial"/>
          <w:color w:val="auto"/>
          <w:spacing w:val="0"/>
          <w:position w:val="0"/>
          <w:sz w:val="28"/>
          <w:shd w:fill="008080" w:val="clear"/>
        </w:rPr>
        <w:t xml:space="preserve">étudiées en classes,</w:t>
      </w:r>
    </w:p>
    <w:p>
      <w:pPr>
        <w:spacing w:before="0" w:after="0" w:line="276"/>
        <w:ind w:right="0" w:left="0" w:firstLine="0"/>
        <w:jc w:val="both"/>
        <w:rPr>
          <w:rFonts w:ascii="Arial" w:hAnsi="Arial" w:cs="Arial" w:eastAsia="Arial"/>
          <w:color w:val="auto"/>
          <w:spacing w:val="0"/>
          <w:position w:val="0"/>
          <w:sz w:val="28"/>
          <w:shd w:fill="008080" w:val="clear"/>
        </w:rPr>
      </w:pPr>
      <w:r>
        <w:rPr>
          <w:rFonts w:ascii="Arial" w:hAnsi="Arial" w:cs="Arial" w:eastAsia="Arial"/>
          <w:color w:val="auto"/>
          <w:spacing w:val="0"/>
          <w:position w:val="0"/>
          <w:sz w:val="28"/>
          <w:shd w:fill="008080" w:val="clear"/>
        </w:rPr>
        <w:t xml:space="preserve"> il est tout à fait possible de les mettre en relation avec mon projet. En effet, l'artiste dont je me rapproche le plus dans ma démarche est Barbara Kruger avec son </w:t>
      </w:r>
      <w:r>
        <w:rPr>
          <w:rFonts w:ascii="Arial" w:hAnsi="Arial" w:cs="Arial" w:eastAsia="Arial"/>
          <w:color w:val="auto"/>
          <w:spacing w:val="0"/>
          <w:position w:val="0"/>
          <w:sz w:val="28"/>
          <w:shd w:fill="008080" w:val="clear"/>
        </w:rPr>
        <w:t xml:space="preserve">œuvre “Untitled” datant de 2013-2014, tout comme elle, je ne cherche pas </w:t>
      </w:r>
      <w:r>
        <w:rPr>
          <w:rFonts w:ascii="Arial" w:hAnsi="Arial" w:cs="Arial" w:eastAsia="Arial"/>
          <w:color w:val="auto"/>
          <w:spacing w:val="0"/>
          <w:position w:val="0"/>
          <w:sz w:val="28"/>
          <w:shd w:fill="008080" w:val="clear"/>
        </w:rPr>
        <w:t xml:space="preserve">à protéger le spectateur, je provoque un certain malaise face à une réalité difficile à concevoir. Une approche vis-à-vis du spectateur qui le laisse sans action dont il est immergé par Barbara Kruger et confronté pour mon projet. Dans le contenu, l’artiste dont mon projet se rapprocherait le plus serait More Sweetly Play The Dance de William Kentridge datant de 2015, des pratiques tridimensionnelles qui mélange son, lumières, vidéos pour ce dernier et le dessin, le son, et la performance pour l’autre. Si nous nous penchons sur le côté visuel de mon travail, donc rappelons l'un aesthetic chargé, nous pouvons remarquer qu’un artiste se trouve être l’opposé encore de ma production dans la technique. En effet Caravage maîtrisant la technique de la peinture à l’huile est l’un des noms les plus connu quand il est question de clair-obscur, intensifier la lumière pour en rendre les ombres plus profondes créant un jeu de contraste qui marque encore plus profondément le contenu des scènes. Si je prends comme exemple “Narcisse” datant du 16e siècle, le seul point commun avec lequel je pourrais les mettre en lien est le point central des deux travaux, dans la structure, nous retrouvons se rond qui se trouve au centre. Dans le tableau de Caravage, ce cercle ferme les bras de Narcisse avec celui de son reflet refermant alors sa vision sur lui-même alors que dans mon projet, ce même rond représente les “idées noires” de la femme refermée sur elle-même.</w:t>
      </w:r>
    </w:p>
    <w:p>
      <w:pPr>
        <w:spacing w:before="0" w:after="0" w:line="276"/>
        <w:ind w:right="0" w:left="0" w:firstLine="0"/>
        <w:jc w:val="both"/>
        <w:rPr>
          <w:rFonts w:ascii="Arial" w:hAnsi="Arial" w:cs="Arial" w:eastAsia="Arial"/>
          <w:color w:val="auto"/>
          <w:spacing w:val="0"/>
          <w:position w:val="0"/>
          <w:sz w:val="28"/>
          <w:shd w:fill="auto" w:val="clear"/>
        </w:rPr>
      </w:pPr>
    </w:p>
    <w:p>
      <w:pPr>
        <w:spacing w:before="0" w:after="0" w:line="276"/>
        <w:ind w:right="0" w:left="0" w:firstLine="0"/>
        <w:jc w:val="both"/>
        <w:rPr>
          <w:rFonts w:ascii="Arial" w:hAnsi="Arial" w:cs="Arial" w:eastAsia="Arial"/>
          <w:color w:val="auto"/>
          <w:spacing w:val="0"/>
          <w:position w:val="0"/>
          <w:sz w:val="28"/>
          <w:shd w:fill="800080" w:val="clear"/>
        </w:rPr>
      </w:pPr>
      <w:r>
        <w:rPr>
          <w:rFonts w:ascii="Arial" w:hAnsi="Arial" w:cs="Arial" w:eastAsia="Arial"/>
          <w:color w:val="auto"/>
          <w:spacing w:val="0"/>
          <w:position w:val="0"/>
          <w:sz w:val="28"/>
          <w:shd w:fill="800080" w:val="clear"/>
        </w:rPr>
        <w:t xml:space="preserve">Dispositif de l'event : L'event aura lieu dans la salle de concert du lycée dans un premier temps, en effet, il est préférable de commencer par dans des lieux où mon message aura le plus d’impact soit auprès des personnes où la dépression touche le plus. Sur scène, les lumières seront simplement disposées en douche tout du long de la performance, il n’y aura que ma guitare électrique, mon ampli et un tabouret. Un décor le plus simple possible pour ne pas détourner le spectateur de l’écoute. Pour la médiation, des cartons seront bien évidemment distribués dans le lycée en plus des posters que je collerai avec autorisation du personnel du lycée au endroit où le plus de personnes passe tous les jours donc la rue, les couloirs, les portes et la cafétéria.</w:t>
      </w:r>
    </w:p>
    <w:p>
      <w:pPr>
        <w:spacing w:before="0" w:after="0" w:line="276"/>
        <w:ind w:right="0" w:left="0" w:firstLine="0"/>
        <w:jc w:val="both"/>
        <w:rPr>
          <w:rFonts w:ascii="Arial" w:hAnsi="Arial" w:cs="Arial" w:eastAsia="Arial"/>
          <w:color w:val="auto"/>
          <w:spacing w:val="0"/>
          <w:position w:val="0"/>
          <w:sz w:val="28"/>
          <w:shd w:fill="auto" w:val="clear"/>
        </w:rPr>
      </w:pPr>
    </w:p>
    <w:p>
      <w:pPr>
        <w:spacing w:before="0" w:after="0" w:line="276"/>
        <w:ind w:right="0" w:left="0" w:firstLine="0"/>
        <w:jc w:val="both"/>
        <w:rPr>
          <w:rFonts w:ascii="Arial" w:hAnsi="Arial" w:cs="Arial" w:eastAsia="Arial"/>
          <w:color w:val="auto"/>
          <w:spacing w:val="0"/>
          <w:position w:val="0"/>
          <w:sz w:val="26"/>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