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063" w:rsidRPr="00871686" w:rsidRDefault="00750063" w:rsidP="00871686">
      <w:pPr>
        <w:jc w:val="center"/>
        <w:rPr>
          <w:color w:val="FF0000"/>
          <w:sz w:val="28"/>
          <w:szCs w:val="28"/>
        </w:rPr>
      </w:pPr>
      <w:r w:rsidRPr="00871686">
        <w:rPr>
          <w:rFonts w:ascii="Segoe Print" w:hAnsi="Segoe Print"/>
          <w:b/>
          <w:bCs/>
          <w:noProof/>
          <w:color w:val="FF0000"/>
          <w:sz w:val="28"/>
          <w:szCs w:val="28"/>
          <w:lang w:eastAsia="fr-FR"/>
        </w:rPr>
        <mc:AlternateContent>
          <mc:Choice Requires="wps">
            <w:drawing>
              <wp:anchor distT="0" distB="0" distL="114300" distR="114300" simplePos="0" relativeHeight="251660288" behindDoc="0" locked="0" layoutInCell="1" allowOverlap="1" wp14:anchorId="6CFD279F" wp14:editId="46E5F42D">
                <wp:simplePos x="0" y="0"/>
                <wp:positionH relativeFrom="column">
                  <wp:posOffset>2986404</wp:posOffset>
                </wp:positionH>
                <wp:positionV relativeFrom="paragraph">
                  <wp:posOffset>1300480</wp:posOffset>
                </wp:positionV>
                <wp:extent cx="1952625" cy="0"/>
                <wp:effectExtent l="0" t="0" r="28575" b="19050"/>
                <wp:wrapNone/>
                <wp:docPr id="3" name="Connecteur droit 3"/>
                <wp:cNvGraphicFramePr/>
                <a:graphic xmlns:a="http://schemas.openxmlformats.org/drawingml/2006/main">
                  <a:graphicData uri="http://schemas.microsoft.com/office/word/2010/wordprocessingShape">
                    <wps:wsp>
                      <wps:cNvCnPr/>
                      <wps:spPr>
                        <a:xfrm>
                          <a:off x="0" y="0"/>
                          <a:ext cx="195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0DD7A" id="Connecteur droit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5.15pt,102.4pt" to="388.9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" strokecolor="#5b9bd5 [3204]" strokeweight=".5pt">
                <v:stroke joinstyle="miter"/>
              </v:line>
            </w:pict>
          </mc:Fallback>
        </mc:AlternateContent>
      </w:r>
      <w:r w:rsidR="00871686">
        <w:rPr>
          <w:color w:val="FF0000"/>
          <w:sz w:val="28"/>
          <w:szCs w:val="28"/>
        </w:rPr>
        <w:t>Relation texte-</w:t>
      </w:r>
      <w:r w:rsidRPr="00871686">
        <w:rPr>
          <w:color w:val="FF0000"/>
          <w:sz w:val="28"/>
          <w:szCs w:val="28"/>
        </w:rPr>
        <w:t>image</w:t>
      </w:r>
    </w:p>
    <w:p w:rsidR="00750063" w:rsidRPr="00DD0360" w:rsidRDefault="00871686" w:rsidP="00750063">
      <w:pPr>
        <w:rPr>
          <w:i/>
        </w:rPr>
      </w:pPr>
      <w:r w:rsidRPr="00871686">
        <w:rPr>
          <w:rFonts w:ascii="Segoe Print" w:hAnsi="Segoe Print"/>
          <w:b/>
          <w:bCs/>
          <w:noProof/>
          <w:color w:val="FF0000"/>
          <w:sz w:val="28"/>
          <w:szCs w:val="28"/>
          <w:lang w:eastAsia="fr-FR"/>
        </w:rPr>
        <w:drawing>
          <wp:anchor distT="0" distB="0" distL="114300" distR="114300" simplePos="0" relativeHeight="251659264" behindDoc="0" locked="0" layoutInCell="1" allowOverlap="1" wp14:anchorId="56C9DBC1" wp14:editId="19005375">
            <wp:simplePos x="0" y="0"/>
            <wp:positionH relativeFrom="margin">
              <wp:posOffset>557530</wp:posOffset>
            </wp:positionH>
            <wp:positionV relativeFrom="paragraph">
              <wp:posOffset>449580</wp:posOffset>
            </wp:positionV>
            <wp:extent cx="3914775" cy="5019675"/>
            <wp:effectExtent l="0" t="0" r="9525" b="9525"/>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3914775" cy="50196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olor w:val="000000"/>
          <w:sz w:val="24"/>
        </w:rPr>
        <w:t xml:space="preserve"> </w:t>
      </w:r>
      <w:r>
        <w:rPr>
          <w:rFonts w:ascii="Calibri" w:hAnsi="Calibri"/>
          <w:color w:val="000000"/>
          <w:sz w:val="24"/>
          <w:szCs w:val="24"/>
        </w:rPr>
        <w:t xml:space="preserve"> </w:t>
      </w:r>
      <w:r w:rsidRPr="00DD0360">
        <w:rPr>
          <w:rFonts w:ascii="Calibri" w:hAnsi="Calibri"/>
          <w:i/>
          <w:color w:val="000000"/>
        </w:rPr>
        <w:t xml:space="preserve">Nous allons nous intéresser à une publicité Bonne Maman qui met en avant de la confiture d’orange. </w:t>
      </w:r>
      <w:r w:rsidR="00425BC2">
        <w:rPr>
          <w:rFonts w:ascii="Calibri" w:hAnsi="Calibri"/>
          <w:i/>
          <w:color w:val="000000"/>
        </w:rPr>
        <w:t xml:space="preserve">Cette affiche est parue en </w:t>
      </w:r>
      <w:bookmarkStart w:id="0" w:name="_GoBack"/>
      <w:bookmarkEnd w:id="0"/>
      <w:r w:rsidR="00425BC2">
        <w:rPr>
          <w:rFonts w:ascii="Calibri" w:hAnsi="Calibri"/>
          <w:i/>
          <w:color w:val="000000"/>
        </w:rPr>
        <w:t>2014.</w:t>
      </w:r>
      <w:r w:rsidR="00DD0360" w:rsidRPr="00DD0360">
        <w:rPr>
          <w:rFonts w:ascii="Calibri" w:hAnsi="Calibri"/>
          <w:i/>
          <w:color w:val="000000"/>
        </w:rPr>
        <w:t xml:space="preserve">  </w:t>
      </w:r>
    </w:p>
    <w:p w:rsidR="00750063" w:rsidRPr="00750063" w:rsidRDefault="006B1B69" w:rsidP="00750063">
      <w:r>
        <w:rPr>
          <w:noProof/>
          <w:lang w:eastAsia="fr-FR"/>
        </w:rPr>
        <mc:AlternateContent>
          <mc:Choice Requires="wps">
            <w:drawing>
              <wp:anchor distT="0" distB="0" distL="114300" distR="114300" simplePos="0" relativeHeight="251669504" behindDoc="0" locked="0" layoutInCell="1" allowOverlap="1" wp14:anchorId="338D776A" wp14:editId="552AF9AB">
                <wp:simplePos x="0" y="0"/>
                <wp:positionH relativeFrom="column">
                  <wp:posOffset>4780243</wp:posOffset>
                </wp:positionH>
                <wp:positionV relativeFrom="paragraph">
                  <wp:posOffset>16249</wp:posOffset>
                </wp:positionV>
                <wp:extent cx="1466850" cy="279698"/>
                <wp:effectExtent l="0" t="0" r="19050" b="25400"/>
                <wp:wrapNone/>
                <wp:docPr id="11" name="Zone de texte 11"/>
                <wp:cNvGraphicFramePr/>
                <a:graphic xmlns:a="http://schemas.openxmlformats.org/drawingml/2006/main">
                  <a:graphicData uri="http://schemas.microsoft.com/office/word/2010/wordprocessingShape">
                    <wps:wsp>
                      <wps:cNvSpPr txBox="1"/>
                      <wps:spPr>
                        <a:xfrm>
                          <a:off x="0" y="0"/>
                          <a:ext cx="1466850" cy="279698"/>
                        </a:xfrm>
                        <a:prstGeom prst="rect">
                          <a:avLst/>
                        </a:prstGeom>
                        <a:solidFill>
                          <a:schemeClr val="lt1"/>
                        </a:solidFill>
                        <a:ln w="6350">
                          <a:solidFill>
                            <a:prstClr val="black"/>
                          </a:solidFill>
                        </a:ln>
                      </wps:spPr>
                      <wps:txbx>
                        <w:txbxContent>
                          <w:p w:rsidR="00750063" w:rsidRDefault="00871686">
                            <w:r>
                              <w:t xml:space="preserve">       </w:t>
                            </w:r>
                            <w:r w:rsidR="00750063">
                              <w:t>La Body 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8D776A" id="_x0000_t202" coordsize="21600,21600" o:spt="202" path="m,l,21600r21600,l21600,xe">
                <v:stroke joinstyle="miter"/>
                <v:path gradientshapeok="t" o:connecttype="rect"/>
              </v:shapetype>
              <v:shape id="Zone de texte 11" o:spid="_x0000_s1026" type="#_x0000_t202" style="position:absolute;margin-left:376.4pt;margin-top:1.3pt;width:115.5pt;height:2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" fillcolor="white [3201]" strokeweight=".5pt">
                <v:textbox>
                  <w:txbxContent>
                    <w:p w:rsidR="00750063" w:rsidRDefault="00871686">
                      <w:r>
                        <w:t xml:space="preserve">       </w:t>
                      </w:r>
                      <w:r w:rsidR="00750063">
                        <w:t>La Body Copy</w:t>
                      </w:r>
                    </w:p>
                  </w:txbxContent>
                </v:textbox>
              </v:shape>
            </w:pict>
          </mc:Fallback>
        </mc:AlternateContent>
      </w:r>
      <w:r w:rsidR="00DD0360" w:rsidRPr="00871686">
        <w:rPr>
          <w:noProof/>
          <w:color w:val="FF0000"/>
          <w:lang w:eastAsia="fr-FR"/>
        </w:rPr>
        <mc:AlternateContent>
          <mc:Choice Requires="wps">
            <w:drawing>
              <wp:anchor distT="0" distB="0" distL="114300" distR="114300" simplePos="0" relativeHeight="251670528" behindDoc="0" locked="0" layoutInCell="1" allowOverlap="1" wp14:anchorId="24A1F334" wp14:editId="73FBDD6A">
                <wp:simplePos x="0" y="0"/>
                <wp:positionH relativeFrom="column">
                  <wp:posOffset>2700655</wp:posOffset>
                </wp:positionH>
                <wp:positionV relativeFrom="paragraph">
                  <wp:posOffset>99694</wp:posOffset>
                </wp:positionV>
                <wp:extent cx="2085975" cy="66675"/>
                <wp:effectExtent l="0" t="0" r="28575" b="28575"/>
                <wp:wrapNone/>
                <wp:docPr id="12" name="Connecteur droit 12"/>
                <wp:cNvGraphicFramePr/>
                <a:graphic xmlns:a="http://schemas.openxmlformats.org/drawingml/2006/main">
                  <a:graphicData uri="http://schemas.microsoft.com/office/word/2010/wordprocessingShape">
                    <wps:wsp>
                      <wps:cNvCnPr/>
                      <wps:spPr>
                        <a:xfrm flipV="1">
                          <a:off x="0" y="0"/>
                          <a:ext cx="208597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FCF82" id="Connecteur droit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65pt,7.85pt" to="376.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" strokecolor="#5b9bd5 [3204]" strokeweight=".5pt">
                <v:stroke joinstyle="miter"/>
              </v:line>
            </w:pict>
          </mc:Fallback>
        </mc:AlternateContent>
      </w:r>
    </w:p>
    <w:p w:rsidR="00750063" w:rsidRDefault="00750063" w:rsidP="00750063"/>
    <w:p w:rsidR="00750063" w:rsidRDefault="00750063" w:rsidP="00750063">
      <w:r>
        <w:rPr>
          <w:noProof/>
        </w:rPr>
        <mc:AlternateContent>
          <mc:Choice Requires="wps">
            <w:drawing>
              <wp:anchor distT="45720" distB="45720" distL="114300" distR="114300" simplePos="0" relativeHeight="251662336" behindDoc="0" locked="0" layoutInCell="1" allowOverlap="1" wp14:anchorId="3E4D6AF4" wp14:editId="3B0CF15A">
                <wp:simplePos x="0" y="0"/>
                <wp:positionH relativeFrom="column">
                  <wp:posOffset>5090795</wp:posOffset>
                </wp:positionH>
                <wp:positionV relativeFrom="paragraph">
                  <wp:posOffset>1905</wp:posOffset>
                </wp:positionV>
                <wp:extent cx="2360930" cy="1404620"/>
                <wp:effectExtent l="0" t="0" r="19685" b="139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50063" w:rsidRPr="00750063" w:rsidRDefault="00750063" w:rsidP="00750063">
                            <w:pPr>
                              <w:pStyle w:val="Sansinterligne"/>
                            </w:pPr>
                            <w:r>
                              <w:t xml:space="preserve">               </w:t>
                            </w:r>
                            <w:r w:rsidRPr="00750063">
                              <w:t>Le logo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4D6AF4" id="Zone de texte 2" o:spid="_x0000_s1027" type="#_x0000_t202" style="position:absolute;margin-left:400.85pt;margin-top:.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">
                <v:textbox style="mso-fit-shape-to-text:t">
                  <w:txbxContent>
                    <w:p w:rsidR="00750063" w:rsidRPr="00750063" w:rsidRDefault="00750063" w:rsidP="00750063">
                      <w:pPr>
                        <w:pStyle w:val="Sansinterligne"/>
                      </w:pPr>
                      <w:r>
                        <w:t xml:space="preserve">               </w:t>
                      </w:r>
                      <w:r w:rsidRPr="00750063">
                        <w:t>Le logo</w:t>
                      </w:r>
                    </w:p>
                  </w:txbxContent>
                </v:textbox>
              </v:shape>
            </w:pict>
          </mc:Fallback>
        </mc:AlternateContent>
      </w:r>
    </w:p>
    <w:p w:rsidR="00750063" w:rsidRDefault="00750063" w:rsidP="00750063">
      <w:r>
        <w:rPr>
          <w:noProof/>
          <w:lang w:eastAsia="fr-FR"/>
        </w:rPr>
        <mc:AlternateContent>
          <mc:Choice Requires="wps">
            <w:drawing>
              <wp:anchor distT="0" distB="0" distL="114300" distR="114300" simplePos="0" relativeHeight="251671552" behindDoc="0" locked="0" layoutInCell="1" allowOverlap="1" wp14:anchorId="5E807101" wp14:editId="007C2A6E">
                <wp:simplePos x="0" y="0"/>
                <wp:positionH relativeFrom="column">
                  <wp:posOffset>176530</wp:posOffset>
                </wp:positionH>
                <wp:positionV relativeFrom="paragraph">
                  <wp:posOffset>3568065</wp:posOffset>
                </wp:positionV>
                <wp:extent cx="647700" cy="9525"/>
                <wp:effectExtent l="0" t="0" r="19050" b="28575"/>
                <wp:wrapNone/>
                <wp:docPr id="13" name="Connecteur droit 13"/>
                <wp:cNvGraphicFramePr/>
                <a:graphic xmlns:a="http://schemas.openxmlformats.org/drawingml/2006/main">
                  <a:graphicData uri="http://schemas.microsoft.com/office/word/2010/wordprocessingShape">
                    <wps:wsp>
                      <wps:cNvCnPr/>
                      <wps:spPr>
                        <a:xfrm flipH="1">
                          <a:off x="0" y="0"/>
                          <a:ext cx="647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134B9" id="Connecteur droit 1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280.95pt" to="64.9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" strokecolor="#5b9bd5 [3204]" strokeweight=".5pt">
                <v:stroke joinstyle="miter"/>
              </v:line>
            </w:pict>
          </mc:Fallback>
        </mc:AlternateContent>
      </w:r>
      <w:r>
        <w:rPr>
          <w:noProof/>
        </w:rPr>
        <mc:AlternateContent>
          <mc:Choice Requires="wps">
            <w:drawing>
              <wp:anchor distT="45720" distB="45720" distL="114300" distR="114300" simplePos="0" relativeHeight="251673600" behindDoc="0" locked="0" layoutInCell="1" allowOverlap="1" wp14:anchorId="111859CF" wp14:editId="6E3A1F95">
                <wp:simplePos x="0" y="0"/>
                <wp:positionH relativeFrom="page">
                  <wp:align>left</wp:align>
                </wp:positionH>
                <wp:positionV relativeFrom="paragraph">
                  <wp:posOffset>3377565</wp:posOffset>
                </wp:positionV>
                <wp:extent cx="1133475" cy="323850"/>
                <wp:effectExtent l="0" t="0" r="28575" b="1905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23850"/>
                        </a:xfrm>
                        <a:prstGeom prst="rect">
                          <a:avLst/>
                        </a:prstGeom>
                        <a:solidFill>
                          <a:srgbClr val="FFFFFF"/>
                        </a:solidFill>
                        <a:ln w="9525">
                          <a:solidFill>
                            <a:srgbClr val="000000"/>
                          </a:solidFill>
                          <a:miter lim="800000"/>
                          <a:headEnd/>
                          <a:tailEnd/>
                        </a:ln>
                      </wps:spPr>
                      <wps:txbx>
                        <w:txbxContent>
                          <w:p w:rsidR="00750063" w:rsidRDefault="00750063">
                            <w:r>
                              <w:t xml:space="preserve">Le call to 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859CF" id="_x0000_s1028" type="#_x0000_t202" style="position:absolute;margin-left:0;margin-top:265.95pt;width:89.25pt;height:25.5pt;z-index:251673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">
                <v:textbox>
                  <w:txbxContent>
                    <w:p w:rsidR="00750063" w:rsidRDefault="00750063">
                      <w:r>
                        <w:t xml:space="preserve">Le call to action </w:t>
                      </w:r>
                    </w:p>
                  </w:txbxContent>
                </v:textbox>
                <w10:wrap type="square" anchorx="page"/>
              </v:shape>
            </w:pict>
          </mc:Fallback>
        </mc:AlternateContent>
      </w:r>
      <w:r>
        <w:rPr>
          <w:noProof/>
          <w:lang w:eastAsia="fr-FR"/>
        </w:rPr>
        <mc:AlternateContent>
          <mc:Choice Requires="wps">
            <w:drawing>
              <wp:anchor distT="0" distB="0" distL="114300" distR="114300" simplePos="0" relativeHeight="251665408" behindDoc="0" locked="0" layoutInCell="1" allowOverlap="1" wp14:anchorId="44D6C2B5" wp14:editId="7DF8679A">
                <wp:simplePos x="0" y="0"/>
                <wp:positionH relativeFrom="column">
                  <wp:posOffset>4348480</wp:posOffset>
                </wp:positionH>
                <wp:positionV relativeFrom="paragraph">
                  <wp:posOffset>4101465</wp:posOffset>
                </wp:positionV>
                <wp:extent cx="723900" cy="0"/>
                <wp:effectExtent l="0" t="0" r="19050" b="19050"/>
                <wp:wrapNone/>
                <wp:docPr id="8" name="Connecteur droit 8"/>
                <wp:cNvGraphicFramePr/>
                <a:graphic xmlns:a="http://schemas.openxmlformats.org/drawingml/2006/main">
                  <a:graphicData uri="http://schemas.microsoft.com/office/word/2010/wordprocessingShape">
                    <wps:wsp>
                      <wps:cNvCnPr/>
                      <wps:spPr>
                        <a:xfrm flipV="1">
                          <a:off x="0" y="0"/>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D841F" id="Connecteur droit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pt,322.95pt" to="399.4pt,3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" strokecolor="#5b9bd5 [3204]" strokeweight=".5pt">
                <v:stroke joinstyle="miter"/>
              </v:line>
            </w:pict>
          </mc:Fallback>
        </mc:AlternateContent>
      </w:r>
      <w:r w:rsidR="00871686">
        <w:rPr>
          <w:noProof/>
        </w:rPr>
        <mc:AlternateContent>
          <mc:Choice Requires="wps">
            <w:drawing>
              <wp:anchor distT="45720" distB="45720" distL="114300" distR="114300" simplePos="0" relativeHeight="251668480" behindDoc="0" locked="0" layoutInCell="1" allowOverlap="1" wp14:anchorId="0572374F" wp14:editId="09C08AF3">
                <wp:simplePos x="0" y="0"/>
                <wp:positionH relativeFrom="column">
                  <wp:posOffset>4962525</wp:posOffset>
                </wp:positionH>
                <wp:positionV relativeFrom="paragraph">
                  <wp:posOffset>1322070</wp:posOffset>
                </wp:positionV>
                <wp:extent cx="2360930" cy="1404620"/>
                <wp:effectExtent l="0" t="0" r="19685" b="1397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50063" w:rsidRPr="00750063" w:rsidRDefault="00750063" w:rsidP="00750063">
                            <w:pPr>
                              <w:pStyle w:val="Sansinterligne"/>
                            </w:pPr>
                            <w:r>
                              <w:t xml:space="preserve">               </w:t>
                            </w:r>
                            <w:r>
                              <w:t>Le packshot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2374F" id="_x0000_s1029" type="#_x0000_t202" style="position:absolute;margin-left:390.75pt;margin-top:104.1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">
                <v:textbox style="mso-fit-shape-to-text:t">
                  <w:txbxContent>
                    <w:p w:rsidR="00750063" w:rsidRPr="00750063" w:rsidRDefault="00750063" w:rsidP="00750063">
                      <w:pPr>
                        <w:pStyle w:val="Sansinterligne"/>
                      </w:pPr>
                      <w:r>
                        <w:t xml:space="preserve">               </w:t>
                      </w:r>
                      <w:r>
                        <w:t>Le packshot</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6744B791" wp14:editId="524335F4">
                <wp:simplePos x="0" y="0"/>
                <wp:positionH relativeFrom="column">
                  <wp:posOffset>3519805</wp:posOffset>
                </wp:positionH>
                <wp:positionV relativeFrom="paragraph">
                  <wp:posOffset>1463040</wp:posOffset>
                </wp:positionV>
                <wp:extent cx="1352550" cy="19050"/>
                <wp:effectExtent l="0" t="0" r="19050" b="19050"/>
                <wp:wrapNone/>
                <wp:docPr id="9" name="Connecteur droit 9"/>
                <wp:cNvGraphicFramePr/>
                <a:graphic xmlns:a="http://schemas.openxmlformats.org/drawingml/2006/main">
                  <a:graphicData uri="http://schemas.microsoft.com/office/word/2010/wordprocessingShape">
                    <wps:wsp>
                      <wps:cNvCnPr/>
                      <wps:spPr>
                        <a:xfrm flipV="1">
                          <a:off x="0" y="0"/>
                          <a:ext cx="1352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E5586" id="Connecteur droit 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77.15pt,115.2pt" to="383.6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" strokecolor="#5b9bd5 [3204]" strokeweight=".5pt">
                <v:stroke joinstyle="miter"/>
              </v:line>
            </w:pict>
          </mc:Fallback>
        </mc:AlternateContent>
      </w:r>
      <w:r>
        <w:rPr>
          <w:noProof/>
        </w:rPr>
        <mc:AlternateContent>
          <mc:Choice Requires="wps">
            <w:drawing>
              <wp:anchor distT="45720" distB="45720" distL="114300" distR="114300" simplePos="0" relativeHeight="251664384" behindDoc="0" locked="0" layoutInCell="1" allowOverlap="1" wp14:anchorId="7779AA47" wp14:editId="1186616E">
                <wp:simplePos x="0" y="0"/>
                <wp:positionH relativeFrom="column">
                  <wp:posOffset>5086350</wp:posOffset>
                </wp:positionH>
                <wp:positionV relativeFrom="paragraph">
                  <wp:posOffset>3994150</wp:posOffset>
                </wp:positionV>
                <wp:extent cx="2360930" cy="1404620"/>
                <wp:effectExtent l="0" t="0" r="19685" b="1397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50063" w:rsidRPr="00750063" w:rsidRDefault="00750063" w:rsidP="00750063">
                            <w:pPr>
                              <w:pStyle w:val="Sansinterligne"/>
                            </w:pPr>
                            <w:r>
                              <w:t xml:space="preserve">               </w:t>
                            </w:r>
                            <w:proofErr w:type="gramStart"/>
                            <w:r>
                              <w:t>Le headline</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79AA47" id="_x0000_s1030" type="#_x0000_t202" style="position:absolute;margin-left:400.5pt;margin-top:314.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">
                <v:textbox style="mso-fit-shape-to-text:t">
                  <w:txbxContent>
                    <w:p w:rsidR="00750063" w:rsidRPr="00750063" w:rsidRDefault="00750063" w:rsidP="00750063">
                      <w:pPr>
                        <w:pStyle w:val="Sansinterligne"/>
                      </w:pPr>
                      <w:r>
                        <w:t xml:space="preserve">               </w:t>
                      </w:r>
                      <w:proofErr w:type="gramStart"/>
                      <w:r>
                        <w:t>Le headline</w:t>
                      </w:r>
                      <w:proofErr w:type="gramEnd"/>
                    </w:p>
                  </w:txbxContent>
                </v:textbox>
              </v:shape>
            </w:pict>
          </mc:Fallback>
        </mc:AlternateContent>
      </w:r>
    </w:p>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Pr="00750063" w:rsidRDefault="00750063" w:rsidP="00750063"/>
    <w:p w:rsidR="00750063" w:rsidRDefault="00750063" w:rsidP="006B1B69">
      <w:pPr>
        <w:rPr>
          <w:color w:val="FF0000"/>
        </w:rPr>
      </w:pPr>
    </w:p>
    <w:p w:rsidR="006B1B69" w:rsidRPr="006B1B69" w:rsidRDefault="006B1B69" w:rsidP="006B1B69">
      <w:pPr>
        <w:rPr>
          <w:color w:val="FF0000"/>
        </w:rPr>
      </w:pPr>
    </w:p>
    <w:p w:rsidR="00871686" w:rsidRPr="006B1B69" w:rsidRDefault="00DD0360" w:rsidP="00871686">
      <w:pPr>
        <w:rPr>
          <w:sz w:val="24"/>
          <w:szCs w:val="24"/>
        </w:rPr>
      </w:pPr>
      <w:r w:rsidRPr="006B1B69">
        <w:rPr>
          <w:color w:val="000000"/>
          <w:sz w:val="24"/>
          <w:szCs w:val="24"/>
        </w:rPr>
        <w:t>O</w:t>
      </w:r>
      <w:r w:rsidRPr="006B1B69">
        <w:rPr>
          <w:color w:val="000000"/>
          <w:sz w:val="24"/>
          <w:szCs w:val="24"/>
        </w:rPr>
        <w:t>n remarque que le nom de la marque est porteur de références culturelles. D’abord,</w:t>
      </w:r>
      <w:r w:rsidRPr="006B1B69">
        <w:rPr>
          <w:b/>
          <w:bCs/>
          <w:color w:val="000000"/>
          <w:sz w:val="24"/>
          <w:szCs w:val="24"/>
        </w:rPr>
        <w:t xml:space="preserve"> « Bonne Maman »</w:t>
      </w:r>
      <w:r w:rsidRPr="006B1B69">
        <w:rPr>
          <w:color w:val="000000"/>
          <w:sz w:val="24"/>
          <w:szCs w:val="24"/>
        </w:rPr>
        <w:t xml:space="preserve"> peut évoquer la mère ou la grand-mère. L’utilisation de « maman » a pour but de faire retomber en enfance les consommateurs. Il dégage un côté affectif, un lien familial qui parle aux enfants. La citation </w:t>
      </w:r>
      <w:r w:rsidRPr="006B1B69">
        <w:rPr>
          <w:rStyle w:val="StrongEmphasis"/>
          <w:b w:val="0"/>
          <w:color w:val="222222"/>
          <w:sz w:val="24"/>
          <w:szCs w:val="24"/>
        </w:rPr>
        <w:t>« légère et fuitée »</w:t>
      </w:r>
      <w:r w:rsidRPr="006B1B69">
        <w:rPr>
          <w:color w:val="222222"/>
          <w:sz w:val="24"/>
          <w:szCs w:val="24"/>
        </w:rPr>
        <w:t> : L’argument développé ici</w:t>
      </w:r>
      <w:r w:rsidR="00E54326" w:rsidRPr="006B1B69">
        <w:rPr>
          <w:color w:val="222222"/>
          <w:sz w:val="24"/>
          <w:szCs w:val="24"/>
        </w:rPr>
        <w:t xml:space="preserve"> consiste à dire que la</w:t>
      </w:r>
      <w:r w:rsidRPr="006B1B69">
        <w:rPr>
          <w:color w:val="222222"/>
          <w:sz w:val="24"/>
          <w:szCs w:val="24"/>
        </w:rPr>
        <w:t xml:space="preserve"> gamme des confitures « Bonne Maman » allie le goût « fruité » aux qualités diététiques (« légère »).</w:t>
      </w:r>
      <w:r w:rsidRPr="006B1B69">
        <w:rPr>
          <w:sz w:val="24"/>
          <w:szCs w:val="24"/>
        </w:rPr>
        <w:t xml:space="preserve"> </w:t>
      </w:r>
      <w:r w:rsidRPr="006B1B69">
        <w:rPr>
          <w:sz w:val="24"/>
          <w:szCs w:val="24"/>
        </w:rPr>
        <w:t>Le groupe nominal « </w:t>
      </w:r>
      <w:r w:rsidRPr="006B1B69">
        <w:rPr>
          <w:b/>
          <w:sz w:val="24"/>
          <w:szCs w:val="24"/>
        </w:rPr>
        <w:t>Bonne maman </w:t>
      </w:r>
      <w:r w:rsidRPr="006B1B69">
        <w:rPr>
          <w:sz w:val="24"/>
          <w:szCs w:val="24"/>
        </w:rPr>
        <w:t>» est répéter 2 fois ainsi que le slogan « </w:t>
      </w:r>
      <w:r w:rsidRPr="006B1B69">
        <w:rPr>
          <w:b/>
          <w:sz w:val="24"/>
          <w:szCs w:val="24"/>
        </w:rPr>
        <w:t xml:space="preserve">Légère et </w:t>
      </w:r>
      <w:r w:rsidRPr="006B1B69">
        <w:rPr>
          <w:b/>
          <w:sz w:val="24"/>
          <w:szCs w:val="24"/>
        </w:rPr>
        <w:t>Fruitée </w:t>
      </w:r>
      <w:r w:rsidRPr="006B1B69">
        <w:rPr>
          <w:sz w:val="24"/>
          <w:szCs w:val="24"/>
        </w:rPr>
        <w:t>»</w:t>
      </w:r>
      <w:r w:rsidR="00E54326" w:rsidRPr="006B1B69">
        <w:rPr>
          <w:sz w:val="24"/>
          <w:szCs w:val="24"/>
        </w:rPr>
        <w:t> ce qui nous renvoie à</w:t>
      </w:r>
      <w:r w:rsidRPr="006B1B69">
        <w:rPr>
          <w:sz w:val="24"/>
          <w:szCs w:val="24"/>
        </w:rPr>
        <w:t xml:space="preserve"> la théorie behaviouriste qui est un mécanisme censé favoriser la mémorisation, mais aussi inciter le passage à l’acte d’achat d’un pot de confiture dans ce cas précis. (Action conative) </w:t>
      </w:r>
      <w:r w:rsidR="00750063" w:rsidRPr="006B1B69">
        <w:rPr>
          <w:sz w:val="24"/>
          <w:szCs w:val="24"/>
        </w:rPr>
        <w:t>Sur cette affiche il n’y a pas de signature</w:t>
      </w:r>
      <w:r w:rsidRPr="006B1B69">
        <w:rPr>
          <w:sz w:val="24"/>
          <w:szCs w:val="24"/>
        </w:rPr>
        <w:t xml:space="preserve"> et </w:t>
      </w:r>
      <w:r w:rsidR="00871686" w:rsidRPr="006B1B69">
        <w:rPr>
          <w:sz w:val="24"/>
          <w:szCs w:val="24"/>
        </w:rPr>
        <w:t xml:space="preserve">la présence du texte est </w:t>
      </w:r>
      <w:r w:rsidRPr="006B1B69">
        <w:rPr>
          <w:sz w:val="24"/>
          <w:szCs w:val="24"/>
        </w:rPr>
        <w:t>minime.</w:t>
      </w:r>
    </w:p>
    <w:p w:rsidR="00DD0360" w:rsidRPr="006B1B69" w:rsidRDefault="00DD0360" w:rsidP="00871686">
      <w:pPr>
        <w:rPr>
          <w:sz w:val="24"/>
          <w:szCs w:val="24"/>
        </w:rPr>
      </w:pPr>
    </w:p>
    <w:p w:rsidR="00E54326" w:rsidRDefault="00E54326" w:rsidP="00E54326">
      <w:pPr>
        <w:pStyle w:val="Standard"/>
        <w:spacing w:before="75" w:after="225"/>
        <w:rPr>
          <w:rFonts w:asciiTheme="minorHAnsi" w:hAnsiTheme="minorHAnsi"/>
          <w:bCs/>
          <w:color w:val="000000"/>
        </w:rPr>
      </w:pPr>
      <w:r w:rsidRPr="006B1B69">
        <w:rPr>
          <w:rFonts w:asciiTheme="minorHAnsi" w:hAnsiTheme="minorHAnsi"/>
          <w:bCs/>
          <w:color w:val="000000"/>
        </w:rPr>
        <w:lastRenderedPageBreak/>
        <w:t>Ensuite</w:t>
      </w:r>
      <w:r w:rsidRPr="006B1B69">
        <w:rPr>
          <w:rFonts w:asciiTheme="minorHAnsi" w:hAnsiTheme="minorHAnsi"/>
          <w:bCs/>
          <w:color w:val="000000"/>
        </w:rPr>
        <w:t xml:space="preserve">, elle utilise une typographie de la famille des Scriptes qui peut faire référence à l’école et à la période où l’on apprend à écrire. De plus, il s’agit d’une typographie traditionnelle qui rappelle quelque chose d’artisanal et d’ancien. Elle peut également nous rappeler l’écriture de nos </w:t>
      </w:r>
      <w:r w:rsidRPr="006B1B69">
        <w:rPr>
          <w:rFonts w:asciiTheme="minorHAnsi" w:hAnsiTheme="minorHAnsi"/>
          <w:bCs/>
          <w:color w:val="000000"/>
        </w:rPr>
        <w:t>grands-parents. Police</w:t>
      </w:r>
      <w:r w:rsidRPr="006B1B69">
        <w:rPr>
          <w:rFonts w:asciiTheme="minorHAnsi" w:hAnsiTheme="minorHAnsi"/>
          <w:bCs/>
          <w:color w:val="000000"/>
        </w:rPr>
        <w:t xml:space="preserve"> imitant l’écriture a la plume</w:t>
      </w:r>
      <w:r w:rsidRPr="006B1B69">
        <w:rPr>
          <w:rFonts w:asciiTheme="minorHAnsi" w:hAnsiTheme="minorHAnsi"/>
          <w:bCs/>
          <w:color w:val="000000"/>
        </w:rPr>
        <w:t>.</w:t>
      </w:r>
    </w:p>
    <w:p w:rsidR="009A759A" w:rsidRPr="006B1B69" w:rsidRDefault="009A759A" w:rsidP="00E54326">
      <w:pPr>
        <w:pStyle w:val="Standard"/>
        <w:spacing w:before="75" w:after="225"/>
        <w:rPr>
          <w:rFonts w:asciiTheme="minorHAnsi" w:hAnsiTheme="minorHAnsi"/>
          <w:bCs/>
          <w:color w:val="000000"/>
        </w:rPr>
      </w:pPr>
      <w:r>
        <w:rPr>
          <w:rFonts w:ascii="Calibri" w:hAnsi="Calibri"/>
          <w:color w:val="000000"/>
        </w:rPr>
        <w:t xml:space="preserve"> De plus, le cadre fait penser à un univers campagnard et rural. Il apporte de la proximité entre le consommateur et la marque.</w:t>
      </w:r>
      <w:r>
        <w:rPr>
          <w:rFonts w:ascii="Calibri" w:hAnsi="Calibri"/>
          <w:color w:val="000000"/>
        </w:rPr>
        <w:t xml:space="preserve"> </w:t>
      </w:r>
      <w:r>
        <w:rPr>
          <w:rFonts w:ascii="Calibri" w:hAnsi="Calibri"/>
          <w:color w:val="222222"/>
        </w:rPr>
        <w:t xml:space="preserve">L’ensemble du décor insiste sur l’aspect traditionnel et rural de la scène : vieux carreaux en porcelaine (avec animaux de la ferme en impression sur la </w:t>
      </w:r>
      <w:r>
        <w:rPr>
          <w:rFonts w:ascii="Calibri" w:hAnsi="Calibri"/>
          <w:color w:val="222222"/>
        </w:rPr>
        <w:t>nappe)</w:t>
      </w:r>
      <w:r>
        <w:rPr>
          <w:rFonts w:ascii="Calibri" w:hAnsi="Calibri"/>
          <w:color w:val="222222"/>
        </w:rPr>
        <w:t xml:space="preserve">, vaisselle traditionnelle et, bien sûr, motif vichy que l’on retrouve sur les deux couvercles. La répétition des formes rondes el que </w:t>
      </w:r>
      <w:r>
        <w:rPr>
          <w:rFonts w:ascii="Calibri" w:hAnsi="Calibri"/>
          <w:color w:val="222222"/>
        </w:rPr>
        <w:t>le saladier</w:t>
      </w:r>
      <w:r>
        <w:rPr>
          <w:rFonts w:ascii="Calibri" w:hAnsi="Calibri"/>
          <w:color w:val="222222"/>
        </w:rPr>
        <w:t xml:space="preserve"> et le pot de confiture </w:t>
      </w:r>
      <w:r>
        <w:rPr>
          <w:rFonts w:ascii="Calibri" w:hAnsi="Calibri"/>
          <w:color w:val="222222"/>
        </w:rPr>
        <w:t>renvoie à</w:t>
      </w:r>
      <w:r>
        <w:rPr>
          <w:rFonts w:ascii="Calibri" w:hAnsi="Calibri"/>
          <w:color w:val="222222"/>
        </w:rPr>
        <w:t xml:space="preserve"> des valeurs (= féminine, </w:t>
      </w:r>
      <w:r>
        <w:rPr>
          <w:rFonts w:ascii="Calibri" w:hAnsi="Calibri"/>
          <w:color w:val="222222"/>
        </w:rPr>
        <w:t>maternant).</w:t>
      </w:r>
    </w:p>
    <w:p w:rsidR="006B1B69" w:rsidRDefault="00EE7CAF" w:rsidP="00E54326">
      <w:pPr>
        <w:pStyle w:val="Standard"/>
        <w:spacing w:before="75" w:after="225"/>
        <w:rPr>
          <w:rFonts w:asciiTheme="minorHAnsi" w:hAnsiTheme="minorHAnsi"/>
          <w:color w:val="000000"/>
        </w:rPr>
      </w:pPr>
      <w:r w:rsidRPr="006B1B69">
        <w:rPr>
          <w:rFonts w:asciiTheme="minorHAnsi" w:hAnsiTheme="minorHAnsi"/>
          <w:bCs/>
          <w:color w:val="000000"/>
        </w:rPr>
        <w:t xml:space="preserve">En 1964, Roland Barthes donnait essentiellement deux fonctions au texte qui sont justifié sur cette affiche. </w:t>
      </w:r>
      <w:r w:rsidR="00E54326" w:rsidRPr="006B1B69">
        <w:rPr>
          <w:rFonts w:asciiTheme="minorHAnsi" w:hAnsiTheme="minorHAnsi"/>
          <w:bCs/>
          <w:color w:val="000000"/>
        </w:rPr>
        <w:t xml:space="preserve">Au premier, plan on aperçoit le pot de confiture la citation </w:t>
      </w:r>
      <w:r w:rsidRPr="006B1B69">
        <w:rPr>
          <w:rFonts w:asciiTheme="minorHAnsi" w:hAnsiTheme="minorHAnsi"/>
          <w:bCs/>
          <w:color w:val="000000"/>
        </w:rPr>
        <w:t>« </w:t>
      </w:r>
      <w:r w:rsidR="00E54326" w:rsidRPr="006B1B69">
        <w:rPr>
          <w:rFonts w:asciiTheme="minorHAnsi" w:hAnsiTheme="minorHAnsi"/>
          <w:b/>
          <w:bCs/>
          <w:color w:val="000000"/>
        </w:rPr>
        <w:t>légère et fruitée</w:t>
      </w:r>
      <w:r w:rsidRPr="006B1B69">
        <w:rPr>
          <w:rFonts w:asciiTheme="minorHAnsi" w:hAnsiTheme="minorHAnsi"/>
          <w:b/>
          <w:bCs/>
          <w:color w:val="000000"/>
        </w:rPr>
        <w:t> »</w:t>
      </w:r>
      <w:r w:rsidR="00E54326" w:rsidRPr="006B1B69">
        <w:rPr>
          <w:rFonts w:asciiTheme="minorHAnsi" w:hAnsiTheme="minorHAnsi"/>
          <w:bCs/>
          <w:color w:val="000000"/>
        </w:rPr>
        <w:t xml:space="preserve"> </w:t>
      </w:r>
      <w:r w:rsidRPr="006B1B69">
        <w:rPr>
          <w:rFonts w:asciiTheme="minorHAnsi" w:hAnsiTheme="minorHAnsi"/>
          <w:bCs/>
          <w:color w:val="000000"/>
        </w:rPr>
        <w:t xml:space="preserve">qui </w:t>
      </w:r>
      <w:r w:rsidR="00E54326" w:rsidRPr="006B1B69">
        <w:rPr>
          <w:rFonts w:asciiTheme="minorHAnsi" w:hAnsiTheme="minorHAnsi"/>
          <w:bCs/>
          <w:color w:val="000000"/>
        </w:rPr>
        <w:t xml:space="preserve">réalise une fonction de relais </w:t>
      </w:r>
      <w:r w:rsidRPr="006B1B69">
        <w:rPr>
          <w:rFonts w:asciiTheme="minorHAnsi" w:hAnsiTheme="minorHAnsi"/>
          <w:bCs/>
          <w:color w:val="000000"/>
        </w:rPr>
        <w:t>puisqu’on</w:t>
      </w:r>
      <w:r w:rsidR="00E54326" w:rsidRPr="006B1B69">
        <w:rPr>
          <w:rFonts w:asciiTheme="minorHAnsi" w:hAnsiTheme="minorHAnsi"/>
          <w:bCs/>
          <w:color w:val="000000"/>
        </w:rPr>
        <w:t xml:space="preserve"> </w:t>
      </w:r>
      <w:r w:rsidRPr="006B1B69">
        <w:rPr>
          <w:rFonts w:asciiTheme="minorHAnsi" w:hAnsiTheme="minorHAnsi"/>
          <w:bCs/>
          <w:color w:val="000000"/>
        </w:rPr>
        <w:t>l’aperçoit</w:t>
      </w:r>
      <w:r w:rsidR="00E54326" w:rsidRPr="006B1B69">
        <w:rPr>
          <w:rFonts w:asciiTheme="minorHAnsi" w:hAnsiTheme="minorHAnsi"/>
          <w:bCs/>
          <w:color w:val="000000"/>
        </w:rPr>
        <w:t xml:space="preserve"> directement lorsque q</w:t>
      </w:r>
      <w:r w:rsidRPr="006B1B69">
        <w:rPr>
          <w:rFonts w:asciiTheme="minorHAnsi" w:hAnsiTheme="minorHAnsi"/>
          <w:bCs/>
          <w:color w:val="000000"/>
        </w:rPr>
        <w:t>ue l</w:t>
      </w:r>
      <w:r w:rsidR="00E54326" w:rsidRPr="006B1B69">
        <w:rPr>
          <w:rFonts w:asciiTheme="minorHAnsi" w:hAnsiTheme="minorHAnsi"/>
          <w:bCs/>
          <w:color w:val="000000"/>
        </w:rPr>
        <w:t xml:space="preserve">’on </w:t>
      </w:r>
      <w:r w:rsidRPr="006B1B69">
        <w:rPr>
          <w:rFonts w:asciiTheme="minorHAnsi" w:hAnsiTheme="minorHAnsi"/>
          <w:bCs/>
          <w:color w:val="000000"/>
        </w:rPr>
        <w:t xml:space="preserve">voit le pot de confiture Ainsi la citation apporte des informations que l’image ne peut donner. Cette citation vient appuyer la fonction de l’image. </w:t>
      </w:r>
      <w:r w:rsidRPr="006B1B69">
        <w:rPr>
          <w:rFonts w:asciiTheme="minorHAnsi" w:hAnsiTheme="minorHAnsi"/>
          <w:color w:val="000000"/>
        </w:rPr>
        <w:t xml:space="preserve">Pour finir, le slogan évoque un temps ancien, une idée de notre enfance. </w:t>
      </w:r>
      <w:r w:rsidRPr="006B1B69">
        <w:rPr>
          <w:rFonts w:asciiTheme="minorHAnsi" w:hAnsiTheme="minorHAnsi"/>
          <w:b/>
          <w:bCs/>
          <w:color w:val="000000"/>
        </w:rPr>
        <w:t>« Un doux parfum d’antan »</w:t>
      </w:r>
      <w:r w:rsidRPr="006B1B69">
        <w:rPr>
          <w:rFonts w:asciiTheme="minorHAnsi" w:hAnsiTheme="minorHAnsi"/>
          <w:color w:val="000000"/>
        </w:rPr>
        <w:t>. Cette citation occupe une fonction d’ancrage.</w:t>
      </w:r>
    </w:p>
    <w:p w:rsidR="009A759A" w:rsidRDefault="006B1B69" w:rsidP="009A759A">
      <w:pPr>
        <w:pStyle w:val="Standard"/>
        <w:spacing w:before="75" w:after="225"/>
        <w:rPr>
          <w:rFonts w:asciiTheme="minorHAnsi" w:hAnsiTheme="minorHAnsi"/>
          <w:color w:val="000000"/>
        </w:rPr>
      </w:pPr>
      <w:r>
        <w:rPr>
          <w:rFonts w:asciiTheme="minorHAnsi" w:hAnsiTheme="minorHAnsi"/>
          <w:color w:val="000000"/>
        </w:rPr>
        <w:t>Le niveau de lecture est plutôt décroissant puisque la citation « </w:t>
      </w:r>
      <w:r w:rsidRPr="006B1B69">
        <w:rPr>
          <w:rFonts w:asciiTheme="minorHAnsi" w:hAnsiTheme="minorHAnsi"/>
          <w:b/>
          <w:color w:val="000000"/>
        </w:rPr>
        <w:t>légère et fruitée</w:t>
      </w:r>
      <w:r>
        <w:rPr>
          <w:rFonts w:asciiTheme="minorHAnsi" w:hAnsiTheme="minorHAnsi"/>
          <w:b/>
          <w:color w:val="000000"/>
        </w:rPr>
        <w:t xml:space="preserve"> » </w:t>
      </w:r>
      <w:r w:rsidRPr="006B1B69">
        <w:rPr>
          <w:rFonts w:asciiTheme="minorHAnsi" w:hAnsiTheme="minorHAnsi"/>
          <w:color w:val="000000"/>
        </w:rPr>
        <w:t>est celle que l’on voit en premier étant donné que la taille est supérieure aux autres</w:t>
      </w:r>
      <w:r>
        <w:rPr>
          <w:rFonts w:asciiTheme="minorHAnsi" w:hAnsiTheme="minorHAnsi"/>
          <w:color w:val="000000"/>
        </w:rPr>
        <w:t xml:space="preserve"> éléments textuel, de plus elle se positionne en haut de l’affiche</w:t>
      </w:r>
      <w:r w:rsidRPr="006B1B69">
        <w:rPr>
          <w:rFonts w:asciiTheme="minorHAnsi" w:hAnsiTheme="minorHAnsi"/>
          <w:color w:val="000000"/>
        </w:rPr>
        <w:t>.</w:t>
      </w:r>
      <w:r>
        <w:rPr>
          <w:rFonts w:asciiTheme="minorHAnsi" w:hAnsiTheme="minorHAnsi"/>
          <w:color w:val="000000"/>
        </w:rPr>
        <w:t xml:space="preserve"> Ensuite sur le pot la citation </w:t>
      </w:r>
      <w:r>
        <w:rPr>
          <w:rFonts w:asciiTheme="minorHAnsi" w:hAnsiTheme="minorHAnsi"/>
          <w:color w:val="000000"/>
        </w:rPr>
        <w:t>« </w:t>
      </w:r>
      <w:r w:rsidRPr="006B1B69">
        <w:rPr>
          <w:rFonts w:asciiTheme="minorHAnsi" w:hAnsiTheme="minorHAnsi"/>
          <w:b/>
          <w:color w:val="000000"/>
        </w:rPr>
        <w:t xml:space="preserve">légère et </w:t>
      </w:r>
      <w:r w:rsidRPr="006B1B69">
        <w:rPr>
          <w:rFonts w:asciiTheme="minorHAnsi" w:hAnsiTheme="minorHAnsi"/>
          <w:b/>
          <w:color w:val="000000"/>
        </w:rPr>
        <w:t>fruitée</w:t>
      </w:r>
      <w:r>
        <w:rPr>
          <w:rFonts w:asciiTheme="minorHAnsi" w:hAnsiTheme="minorHAnsi"/>
          <w:b/>
          <w:color w:val="000000"/>
        </w:rPr>
        <w:t xml:space="preserve"> et le nom de la marque « Bonne Maman » sont au centre de l’affiche, on les aperçoit juste </w:t>
      </w:r>
      <w:r w:rsidR="009A759A">
        <w:rPr>
          <w:rFonts w:asciiTheme="minorHAnsi" w:hAnsiTheme="minorHAnsi"/>
          <w:b/>
          <w:color w:val="000000"/>
        </w:rPr>
        <w:t>après. Le</w:t>
      </w:r>
      <w:r>
        <w:rPr>
          <w:rFonts w:asciiTheme="minorHAnsi" w:hAnsiTheme="minorHAnsi"/>
          <w:b/>
          <w:color w:val="000000"/>
        </w:rPr>
        <w:t xml:space="preserve"> dernier texte en bas de l’</w:t>
      </w:r>
      <w:r w:rsidR="009A759A">
        <w:rPr>
          <w:rFonts w:asciiTheme="minorHAnsi" w:hAnsiTheme="minorHAnsi"/>
          <w:b/>
          <w:color w:val="000000"/>
        </w:rPr>
        <w:t xml:space="preserve">affiche </w:t>
      </w:r>
      <w:r w:rsidR="009A759A" w:rsidRPr="006B1B69">
        <w:rPr>
          <w:rFonts w:asciiTheme="minorHAnsi" w:hAnsiTheme="minorHAnsi"/>
          <w:b/>
          <w:bCs/>
          <w:color w:val="000000"/>
        </w:rPr>
        <w:t>« Un doux parfum d’antan »</w:t>
      </w:r>
      <w:r w:rsidR="009A759A">
        <w:rPr>
          <w:rFonts w:asciiTheme="minorHAnsi" w:hAnsiTheme="minorHAnsi"/>
          <w:color w:val="000000"/>
        </w:rPr>
        <w:t xml:space="preserve"> est l’élément que l’ont voit en dernier en raison de sa petite taille.</w:t>
      </w:r>
    </w:p>
    <w:p w:rsidR="009A759A" w:rsidRDefault="009A759A" w:rsidP="009A759A">
      <w:pPr>
        <w:pStyle w:val="Standard"/>
        <w:spacing w:before="75" w:after="225"/>
        <w:rPr>
          <w:rFonts w:asciiTheme="minorHAnsi" w:hAnsiTheme="minorHAnsi"/>
          <w:color w:val="000000"/>
        </w:rPr>
      </w:pPr>
      <w:r>
        <w:rPr>
          <w:noProof/>
          <w:lang w:eastAsia="fr-FR" w:bidi="ar-SA"/>
        </w:rPr>
        <w:drawing>
          <wp:anchor distT="0" distB="0" distL="114300" distR="114300" simplePos="0" relativeHeight="251674624" behindDoc="0" locked="0" layoutInCell="1" allowOverlap="1" wp14:anchorId="6FBBFB7A" wp14:editId="19AB70A2">
            <wp:simplePos x="0" y="0"/>
            <wp:positionH relativeFrom="margin">
              <wp:posOffset>731520</wp:posOffset>
            </wp:positionH>
            <wp:positionV relativeFrom="paragraph">
              <wp:posOffset>31115</wp:posOffset>
            </wp:positionV>
            <wp:extent cx="1602890" cy="2207745"/>
            <wp:effectExtent l="0" t="0" r="0" b="2540"/>
            <wp:wrapNone/>
            <wp:docPr id="15" name="Image 15" descr="PUBLICITE ADVERTISING 2007 BONNE MAMAN confiture fruité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ITE ADVERTISING 2007 BONNE MAMAN confiture fruitée | eB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2890" cy="2207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75648" behindDoc="0" locked="0" layoutInCell="1" allowOverlap="1" wp14:anchorId="7AA22526" wp14:editId="39781944">
            <wp:simplePos x="0" y="0"/>
            <wp:positionH relativeFrom="column">
              <wp:posOffset>3284295</wp:posOffset>
            </wp:positionH>
            <wp:positionV relativeFrom="paragraph">
              <wp:posOffset>43377</wp:posOffset>
            </wp:positionV>
            <wp:extent cx="1678193" cy="2188060"/>
            <wp:effectExtent l="0" t="0" r="0" b="3175"/>
            <wp:wrapNone/>
            <wp:docPr id="16" name="Image 16" descr="PUBLICITE ADVERTISING 116 2002 Confiture Bonne Maman légère &amp; fruit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CITE ADVERTISING 116 2002 Confiture Bonne Maman légère &amp; fruité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8193" cy="2188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759A" w:rsidRDefault="009A759A" w:rsidP="009A759A">
      <w:pPr>
        <w:pStyle w:val="Standard"/>
        <w:spacing w:before="75" w:after="225"/>
        <w:rPr>
          <w:rFonts w:asciiTheme="minorHAnsi" w:hAnsiTheme="minorHAnsi"/>
          <w:color w:val="000000"/>
        </w:rPr>
      </w:pPr>
    </w:p>
    <w:p w:rsidR="009A759A" w:rsidRDefault="009A759A" w:rsidP="009A759A">
      <w:pPr>
        <w:pStyle w:val="Standard"/>
        <w:spacing w:before="75" w:after="225"/>
        <w:rPr>
          <w:rFonts w:asciiTheme="minorHAnsi" w:hAnsiTheme="minorHAnsi"/>
          <w:color w:val="000000"/>
        </w:rPr>
      </w:pPr>
    </w:p>
    <w:p w:rsidR="009A759A" w:rsidRDefault="009A759A" w:rsidP="009A759A">
      <w:pPr>
        <w:pStyle w:val="Standard"/>
        <w:spacing w:before="75" w:after="225"/>
        <w:rPr>
          <w:rFonts w:asciiTheme="minorHAnsi" w:hAnsiTheme="minorHAnsi"/>
          <w:color w:val="000000"/>
        </w:rPr>
      </w:pPr>
    </w:p>
    <w:p w:rsidR="009A759A" w:rsidRDefault="009A759A" w:rsidP="009A759A">
      <w:pPr>
        <w:pStyle w:val="Standard"/>
        <w:spacing w:before="75" w:after="225"/>
        <w:rPr>
          <w:rFonts w:asciiTheme="minorHAnsi" w:hAnsiTheme="minorHAnsi"/>
          <w:color w:val="000000"/>
        </w:rPr>
      </w:pPr>
    </w:p>
    <w:p w:rsidR="009A759A" w:rsidRDefault="009A759A" w:rsidP="009A759A">
      <w:pPr>
        <w:pStyle w:val="Standard"/>
        <w:spacing w:before="75" w:after="225"/>
        <w:rPr>
          <w:rFonts w:asciiTheme="minorHAnsi" w:hAnsiTheme="minorHAnsi"/>
          <w:color w:val="000000"/>
        </w:rPr>
      </w:pPr>
    </w:p>
    <w:p w:rsidR="009A759A" w:rsidRDefault="009A759A" w:rsidP="009A759A">
      <w:pPr>
        <w:pStyle w:val="Standard"/>
        <w:spacing w:before="75" w:after="225"/>
        <w:rPr>
          <w:rFonts w:asciiTheme="minorHAnsi" w:hAnsiTheme="minorHAnsi"/>
          <w:color w:val="000000"/>
        </w:rPr>
      </w:pPr>
    </w:p>
    <w:p w:rsidR="009A759A" w:rsidRDefault="009A759A" w:rsidP="009A759A">
      <w:pPr>
        <w:pStyle w:val="Standard"/>
        <w:spacing w:before="75" w:after="225"/>
        <w:rPr>
          <w:rFonts w:asciiTheme="minorHAnsi" w:hAnsiTheme="minorHAnsi"/>
          <w:color w:val="000000"/>
        </w:rPr>
      </w:pPr>
    </w:p>
    <w:p w:rsidR="009A759A" w:rsidRDefault="009A759A" w:rsidP="009A759A">
      <w:pPr>
        <w:pStyle w:val="Standard"/>
        <w:spacing w:before="75" w:after="225"/>
        <w:rPr>
          <w:rFonts w:asciiTheme="minorHAnsi" w:hAnsiTheme="minorHAnsi"/>
          <w:color w:val="000000"/>
        </w:rPr>
      </w:pPr>
      <w:r>
        <w:rPr>
          <w:rFonts w:asciiTheme="minorHAnsi" w:hAnsiTheme="minorHAnsi"/>
          <w:color w:val="000000"/>
        </w:rPr>
        <w:t xml:space="preserve">On remarque, que les campagnes de Bonne Maman sont similaires on retrouve toujours une composition des affiches similaires, Le packshot est toujours présent au centre de l’image, la citation </w:t>
      </w:r>
      <w:r w:rsidR="00425BC2">
        <w:rPr>
          <w:rFonts w:asciiTheme="minorHAnsi" w:hAnsiTheme="minorHAnsi"/>
          <w:color w:val="000000"/>
        </w:rPr>
        <w:t>« </w:t>
      </w:r>
      <w:r>
        <w:rPr>
          <w:rFonts w:asciiTheme="minorHAnsi" w:hAnsiTheme="minorHAnsi"/>
          <w:color w:val="000000"/>
        </w:rPr>
        <w:t>Bonne Maman</w:t>
      </w:r>
      <w:r w:rsidR="00425BC2">
        <w:rPr>
          <w:rFonts w:asciiTheme="minorHAnsi" w:hAnsiTheme="minorHAnsi"/>
          <w:color w:val="000000"/>
        </w:rPr>
        <w:t> »</w:t>
      </w:r>
      <w:r>
        <w:rPr>
          <w:rFonts w:asciiTheme="minorHAnsi" w:hAnsiTheme="minorHAnsi"/>
          <w:color w:val="000000"/>
        </w:rPr>
        <w:t xml:space="preserve"> est répétée plusieurs fois ce qui nous renvoie à la théorie la </w:t>
      </w:r>
      <w:r w:rsidRPr="006B1B69">
        <w:rPr>
          <w:rFonts w:asciiTheme="minorHAnsi" w:hAnsiTheme="minorHAnsi"/>
        </w:rPr>
        <w:t>théorie behaviouriste</w:t>
      </w:r>
      <w:r>
        <w:rPr>
          <w:rFonts w:asciiTheme="minorHAnsi" w:hAnsiTheme="minorHAnsi"/>
        </w:rPr>
        <w:t>.</w:t>
      </w:r>
      <w:r w:rsidR="00425BC2">
        <w:rPr>
          <w:rFonts w:asciiTheme="minorHAnsi" w:hAnsiTheme="minorHAnsi"/>
        </w:rPr>
        <w:t xml:space="preserve"> Les éléments textuels sont toujours positionnés en haut de l’affiche ou en bas.</w:t>
      </w:r>
      <w:r w:rsidR="00425BC2">
        <w:rPr>
          <w:rFonts w:asciiTheme="minorHAnsi" w:hAnsiTheme="minorHAnsi"/>
        </w:rPr>
        <w:tab/>
      </w:r>
    </w:p>
    <w:p w:rsidR="00425BC2" w:rsidRDefault="00425BC2" w:rsidP="009A759A">
      <w:pPr>
        <w:pStyle w:val="Standard"/>
        <w:spacing w:before="75" w:after="225"/>
        <w:rPr>
          <w:rFonts w:asciiTheme="minorHAnsi" w:hAnsiTheme="minorHAnsi"/>
          <w:color w:val="000000"/>
        </w:rPr>
      </w:pPr>
    </w:p>
    <w:p w:rsidR="00425BC2" w:rsidRDefault="00425BC2" w:rsidP="009A759A">
      <w:pPr>
        <w:pStyle w:val="Standard"/>
        <w:spacing w:before="75" w:after="225"/>
        <w:rPr>
          <w:rFonts w:asciiTheme="minorHAnsi" w:hAnsiTheme="minorHAnsi"/>
          <w:color w:val="000000"/>
        </w:rPr>
      </w:pPr>
    </w:p>
    <w:p w:rsidR="009A759A" w:rsidRDefault="009A759A" w:rsidP="009A759A">
      <w:pPr>
        <w:pStyle w:val="Standard"/>
        <w:spacing w:before="75" w:after="225"/>
        <w:rPr>
          <w:rFonts w:asciiTheme="minorHAnsi" w:hAnsiTheme="minorHAnsi"/>
          <w:color w:val="000000"/>
        </w:rPr>
      </w:pPr>
      <w:r>
        <w:rPr>
          <w:rFonts w:asciiTheme="minorHAnsi" w:hAnsiTheme="minorHAnsi"/>
          <w:color w:val="000000"/>
        </w:rPr>
        <w:t>Conclusion</w:t>
      </w:r>
      <w:r w:rsidR="00425BC2">
        <w:rPr>
          <w:rFonts w:asciiTheme="minorHAnsi" w:hAnsiTheme="minorHAnsi"/>
          <w:color w:val="000000"/>
        </w:rPr>
        <w:t> :</w:t>
      </w:r>
    </w:p>
    <w:p w:rsidR="009A759A" w:rsidRDefault="009A759A" w:rsidP="009A759A">
      <w:pPr>
        <w:pStyle w:val="Standard"/>
        <w:spacing w:before="75" w:after="225"/>
        <w:rPr>
          <w:rFonts w:asciiTheme="minorHAnsi" w:hAnsiTheme="minorHAnsi"/>
          <w:b/>
          <w:color w:val="000000"/>
        </w:rPr>
      </w:pPr>
      <w:r>
        <w:rPr>
          <w:rFonts w:ascii="Calibri" w:hAnsi="Calibri"/>
          <w:color w:val="000000"/>
        </w:rPr>
        <w:t>Ici l’objectif de communication est principalement affectif. Comme le consommateur aime déjà la marque et qu’elle est déjà connu, il faut essayer de le garder en proposant toujours de nouveaux produits fait-maison mais en gardant les incontournables tels que la confiture de fraise ou d’orange</w:t>
      </w:r>
      <w:r w:rsidR="00425BC2">
        <w:rPr>
          <w:rFonts w:ascii="Calibri" w:hAnsi="Calibri"/>
          <w:color w:val="000000"/>
        </w:rPr>
        <w:t> ;</w:t>
      </w:r>
    </w:p>
    <w:p w:rsidR="009A759A" w:rsidRDefault="009A759A" w:rsidP="00E54326">
      <w:pPr>
        <w:pStyle w:val="Standard"/>
        <w:spacing w:before="75" w:after="225"/>
        <w:rPr>
          <w:rFonts w:asciiTheme="minorHAnsi" w:hAnsiTheme="minorHAnsi"/>
          <w:b/>
          <w:color w:val="000000"/>
        </w:rPr>
      </w:pPr>
    </w:p>
    <w:p w:rsidR="006B1B69" w:rsidRPr="006B1B69" w:rsidRDefault="006B1B69" w:rsidP="00E54326">
      <w:pPr>
        <w:pStyle w:val="Standard"/>
        <w:spacing w:before="75" w:after="225"/>
        <w:rPr>
          <w:rFonts w:asciiTheme="minorHAnsi" w:hAnsiTheme="minorHAnsi"/>
          <w:color w:val="000000"/>
        </w:rPr>
      </w:pPr>
      <w:r>
        <w:rPr>
          <w:rFonts w:asciiTheme="minorHAnsi" w:hAnsiTheme="minorHAnsi"/>
          <w:b/>
          <w:color w:val="000000"/>
        </w:rPr>
        <w:t xml:space="preserve"> </w:t>
      </w:r>
    </w:p>
    <w:p w:rsidR="006B1B69" w:rsidRPr="006B1B69" w:rsidRDefault="006B1B69" w:rsidP="00E54326">
      <w:pPr>
        <w:pStyle w:val="Standard"/>
        <w:spacing w:before="75" w:after="225"/>
        <w:rPr>
          <w:rFonts w:asciiTheme="minorHAnsi" w:hAnsiTheme="minorHAnsi"/>
          <w:b/>
          <w:bCs/>
          <w:color w:val="000000"/>
        </w:rPr>
      </w:pPr>
      <w:r w:rsidRPr="006B1B69">
        <w:rPr>
          <w:rFonts w:asciiTheme="minorHAnsi" w:hAnsiTheme="minorHAnsi"/>
          <w:b/>
          <w:color w:val="000000"/>
        </w:rPr>
        <w:t xml:space="preserve"> </w:t>
      </w:r>
    </w:p>
    <w:p w:rsidR="00EE7CAF" w:rsidRPr="006B1B69" w:rsidRDefault="00EE7CAF" w:rsidP="00E54326">
      <w:pPr>
        <w:pStyle w:val="Standard"/>
        <w:spacing w:before="75" w:after="225"/>
        <w:rPr>
          <w:rFonts w:asciiTheme="minorHAnsi" w:hAnsiTheme="minorHAnsi"/>
          <w:color w:val="000000"/>
        </w:rPr>
      </w:pPr>
    </w:p>
    <w:p w:rsidR="00DD0360" w:rsidRPr="006B1B69" w:rsidRDefault="00DD0360" w:rsidP="00E54326">
      <w:pPr>
        <w:rPr>
          <w:sz w:val="24"/>
          <w:szCs w:val="24"/>
        </w:rPr>
      </w:pPr>
    </w:p>
    <w:sectPr w:rsidR="00DD0360" w:rsidRPr="006B1B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957EBB"/>
    <w:multiLevelType w:val="hybridMultilevel"/>
    <w:tmpl w:val="04B635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063"/>
    <w:rsid w:val="00425BC2"/>
    <w:rsid w:val="006B1B69"/>
    <w:rsid w:val="00750063"/>
    <w:rsid w:val="00871686"/>
    <w:rsid w:val="009A759A"/>
    <w:rsid w:val="00DD0360"/>
    <w:rsid w:val="00E54326"/>
    <w:rsid w:val="00EE7C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4C5F3"/>
  <w15:chartTrackingRefBased/>
  <w15:docId w15:val="{972F50CA-A6BA-48D4-8D03-D3D15B27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500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50063"/>
    <w:pPr>
      <w:spacing w:after="0" w:line="240" w:lineRule="auto"/>
    </w:pPr>
  </w:style>
  <w:style w:type="character" w:customStyle="1" w:styleId="Titre1Car">
    <w:name w:val="Titre 1 Car"/>
    <w:basedOn w:val="Policepardfaut"/>
    <w:link w:val="Titre1"/>
    <w:uiPriority w:val="9"/>
    <w:rsid w:val="00750063"/>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871686"/>
    <w:pPr>
      <w:ind w:left="720"/>
      <w:contextualSpacing/>
    </w:pPr>
  </w:style>
  <w:style w:type="paragraph" w:customStyle="1" w:styleId="Standard">
    <w:name w:val="Standard"/>
    <w:rsid w:val="00DD036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DD03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569</Words>
  <Characters>3133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MARHOUM Chaina</dc:creator>
  <cp:keywords/>
  <dc:description/>
  <cp:lastModifiedBy>MARHOUM Chaina</cp:lastModifiedBy>
  <cp:revision>1</cp:revision>
  <dcterms:created xsi:type="dcterms:W3CDTF">2023-09-13T06:32:00Z</dcterms:created>
  <dcterms:modified xsi:type="dcterms:W3CDTF">2023-09-13T07:57:00Z</dcterms:modified>
</cp:coreProperties>
</file>