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43632" w14:textId="77777777" w:rsidR="000B7CC4" w:rsidRDefault="00000000">
      <w:pPr>
        <w:pStyle w:val="Corpsdetexte"/>
        <w:ind w:left="170"/>
        <w:rPr>
          <w:rStyle w:val="Aucun"/>
          <w:rFonts w:ascii="Times New Roman" w:eastAsia="Times New Roman" w:hAnsi="Times New Roman" w:cs="Times New Roman"/>
          <w:b w:val="0"/>
          <w:bCs w:val="0"/>
          <w:sz w:val="20"/>
          <w:szCs w:val="20"/>
        </w:rPr>
      </w:pPr>
      <w:r>
        <w:rPr>
          <w:rStyle w:val="Aucun"/>
          <w:rFonts w:ascii="Times New Roman" w:eastAsia="Times New Roman" w:hAnsi="Times New Roman" w:cs="Times New Roman"/>
          <w:b w:val="0"/>
          <w:bCs w:val="0"/>
          <w:noProof/>
          <w:sz w:val="20"/>
          <w:szCs w:val="20"/>
        </w:rPr>
        <mc:AlternateContent>
          <mc:Choice Requires="wps">
            <w:drawing>
              <wp:inline distT="0" distB="0" distL="0" distR="0" wp14:anchorId="2BF5586B" wp14:editId="7E4DCDAB">
                <wp:extent cx="9998710" cy="473142"/>
                <wp:effectExtent l="0" t="0" r="0" b="0"/>
                <wp:docPr id="1073741825" name="officeArt object" descr="Textbox 1"/>
                <wp:cNvGraphicFramePr/>
                <a:graphic xmlns:a="http://schemas.openxmlformats.org/drawingml/2006/main">
                  <a:graphicData uri="http://schemas.microsoft.com/office/word/2010/wordprocessingShape">
                    <wps:wsp>
                      <wps:cNvSpPr txBox="1"/>
                      <wps:spPr>
                        <a:xfrm>
                          <a:off x="0" y="0"/>
                          <a:ext cx="9998710" cy="473142"/>
                        </a:xfrm>
                        <a:prstGeom prst="rect">
                          <a:avLst/>
                        </a:prstGeom>
                        <a:solidFill>
                          <a:srgbClr val="D9D9D9"/>
                        </a:solidFill>
                        <a:ln w="12700" cap="flat">
                          <a:noFill/>
                          <a:miter lim="400000"/>
                        </a:ln>
                        <a:effectLst/>
                      </wps:spPr>
                      <wps:txbx>
                        <w:txbxContent>
                          <w:p w14:paraId="43DD2A36" w14:textId="2CA0325A" w:rsidR="000B7CC4" w:rsidRDefault="00000000">
                            <w:pPr>
                              <w:pStyle w:val="Corps"/>
                              <w:ind w:left="4246"/>
                            </w:pPr>
                            <w:r>
                              <w:t>Exercice 3 :</w:t>
                            </w:r>
                            <w:r>
                              <w:rPr>
                                <w:rStyle w:val="Aucun"/>
                                <w:b/>
                                <w:bCs/>
                                <w:sz w:val="32"/>
                                <w:szCs w:val="32"/>
                              </w:rPr>
                              <w:t xml:space="preserve"> Analyser plastiquement les </w:t>
                            </w:r>
                            <w:r w:rsidR="008E7323">
                              <w:rPr>
                                <w:rStyle w:val="Aucun"/>
                                <w:b/>
                                <w:bCs/>
                                <w:sz w:val="32"/>
                                <w:szCs w:val="32"/>
                              </w:rPr>
                              <w:t>œuvres</w:t>
                            </w:r>
                            <w:r>
                              <w:rPr>
                                <w:rStyle w:val="Aucun"/>
                                <w:b/>
                                <w:bCs/>
                                <w:sz w:val="32"/>
                                <w:szCs w:val="32"/>
                              </w:rPr>
                              <w:t>, les comparer</w:t>
                            </w:r>
                          </w:p>
                        </w:txbxContent>
                      </wps:txbx>
                      <wps:bodyPr wrap="square" lIns="0" tIns="0" rIns="0" bIns="0" numCol="1" anchor="t">
                        <a:noAutofit/>
                      </wps:bodyPr>
                    </wps:wsp>
                  </a:graphicData>
                </a:graphic>
              </wp:inline>
            </w:drawing>
          </mc:Choice>
          <mc:Fallback>
            <w:pict>
              <v:shapetype w14:anchorId="2BF5586B" id="_x0000_t202" coordsize="21600,21600" o:spt="202" path="m,l,21600r21600,l21600,xe">
                <v:stroke joinstyle="miter"/>
                <v:path gradientshapeok="t" o:connecttype="rect"/>
              </v:shapetype>
              <v:shape id="officeArt object" o:spid="_x0000_s1026" type="#_x0000_t202" alt="Textbox 1" style="width:787.3pt;height:3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" fillcolor="#d9d9d9" stroked="f" strokeweight="1pt">
                <v:stroke miterlimit="4"/>
                <v:textbox inset="0,0,0,0">
                  <w:txbxContent>
                    <w:p w14:paraId="43DD2A36" w14:textId="2CA0325A" w:rsidR="000B7CC4" w:rsidRDefault="00000000">
                      <w:pPr>
                        <w:pStyle w:val="Corps"/>
                        <w:ind w:left="4246"/>
                      </w:pPr>
                      <w:r>
                        <w:t>Exercice 3 :</w:t>
                      </w:r>
                      <w:r>
                        <w:rPr>
                          <w:rStyle w:val="Aucun"/>
                          <w:b/>
                          <w:bCs/>
                          <w:sz w:val="32"/>
                          <w:szCs w:val="32"/>
                        </w:rPr>
                        <w:t xml:space="preserve"> Analyser plastiquement les </w:t>
                      </w:r>
                      <w:r w:rsidR="008E7323">
                        <w:rPr>
                          <w:rStyle w:val="Aucun"/>
                          <w:b/>
                          <w:bCs/>
                          <w:sz w:val="32"/>
                          <w:szCs w:val="32"/>
                        </w:rPr>
                        <w:t>œuvres</w:t>
                      </w:r>
                      <w:r>
                        <w:rPr>
                          <w:rStyle w:val="Aucun"/>
                          <w:b/>
                          <w:bCs/>
                          <w:sz w:val="32"/>
                          <w:szCs w:val="32"/>
                        </w:rPr>
                        <w:t>, les comparer</w:t>
                      </w:r>
                    </w:p>
                  </w:txbxContent>
                </v:textbox>
                <w10:anchorlock/>
              </v:shape>
            </w:pict>
          </mc:Fallback>
        </mc:AlternateContent>
      </w:r>
    </w:p>
    <w:p w14:paraId="184FE2D3" w14:textId="77777777" w:rsidR="000B7CC4" w:rsidRDefault="000B7CC4">
      <w:pPr>
        <w:pStyle w:val="Corpsdetexte"/>
        <w:spacing w:before="88"/>
        <w:rPr>
          <w:rStyle w:val="Aucun"/>
          <w:rFonts w:ascii="Times New Roman" w:eastAsia="Times New Roman" w:hAnsi="Times New Roman" w:cs="Times New Roman"/>
          <w:b w:val="0"/>
          <w:bCs w:val="0"/>
          <w:sz w:val="20"/>
          <w:szCs w:val="20"/>
        </w:rPr>
      </w:pPr>
    </w:p>
    <w:tbl>
      <w:tblPr>
        <w:tblStyle w:val="TableNormal"/>
        <w:tblW w:w="15732" w:type="dxa"/>
        <w:tblInd w:w="2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74"/>
        <w:gridCol w:w="6219"/>
        <w:gridCol w:w="6839"/>
      </w:tblGrid>
      <w:tr w:rsidR="000B7CC4" w14:paraId="277687E2" w14:textId="77777777">
        <w:trPr>
          <w:trHeight w:val="1150"/>
        </w:trPr>
        <w:tc>
          <w:tcPr>
            <w:tcW w:w="2673" w:type="dxa"/>
            <w:tcBorders>
              <w:top w:val="single" w:sz="4" w:space="0" w:color="000000"/>
              <w:left w:val="single" w:sz="4" w:space="0" w:color="000000"/>
              <w:bottom w:val="single" w:sz="4" w:space="0" w:color="000000"/>
              <w:right w:val="nil"/>
            </w:tcBorders>
            <w:shd w:val="clear" w:color="auto" w:fill="D9D9D9"/>
            <w:tcMar>
              <w:top w:w="80" w:type="dxa"/>
              <w:left w:w="80" w:type="dxa"/>
              <w:bottom w:w="80" w:type="dxa"/>
              <w:right w:w="80" w:type="dxa"/>
            </w:tcMar>
          </w:tcPr>
          <w:p w14:paraId="4BBD7724" w14:textId="77777777" w:rsidR="000B7CC4" w:rsidRDefault="000B7CC4">
            <w:pPr>
              <w:pStyle w:val="TableParagraph"/>
              <w:spacing w:before="146"/>
              <w:ind w:left="0"/>
              <w:rPr>
                <w:rStyle w:val="Aucun"/>
                <w:rFonts w:ascii="Times New Roman" w:eastAsia="Times New Roman" w:hAnsi="Times New Roman" w:cs="Times New Roman"/>
                <w:sz w:val="24"/>
                <w:szCs w:val="24"/>
              </w:rPr>
            </w:pPr>
          </w:p>
          <w:p w14:paraId="3E908CA6" w14:textId="4E067BBF" w:rsidR="000B7CC4" w:rsidRDefault="00000000">
            <w:pPr>
              <w:pStyle w:val="TableParagraph"/>
              <w:ind w:left="107"/>
            </w:pPr>
            <w:r>
              <w:rPr>
                <w:rStyle w:val="Aucun"/>
                <w:b/>
                <w:bCs/>
                <w:i/>
                <w:iCs/>
                <w:spacing w:val="-1"/>
                <w:sz w:val="24"/>
                <w:szCs w:val="24"/>
              </w:rPr>
              <w:t>Présentation de l’</w:t>
            </w:r>
            <w:r w:rsidR="007F266B">
              <w:rPr>
                <w:rStyle w:val="Aucun"/>
                <w:b/>
                <w:bCs/>
                <w:i/>
                <w:iCs/>
                <w:spacing w:val="-1"/>
                <w:sz w:val="24"/>
                <w:szCs w:val="24"/>
              </w:rPr>
              <w:t>œuvre</w:t>
            </w:r>
            <w:r>
              <w:rPr>
                <w:rStyle w:val="Aucun"/>
                <w:b/>
                <w:bCs/>
                <w:i/>
                <w:iCs/>
                <w:spacing w:val="-1"/>
                <w:sz w:val="24"/>
                <w:szCs w:val="24"/>
              </w:rPr>
              <w:t xml:space="preserve"> (domaine, nature, genre, dimensions, lieu</w:t>
            </w:r>
          </w:p>
        </w:tc>
        <w:tc>
          <w:tcPr>
            <w:tcW w:w="6219" w:type="dxa"/>
            <w:tcBorders>
              <w:top w:val="single" w:sz="4" w:space="0" w:color="000000"/>
              <w:left w:val="nil"/>
              <w:bottom w:val="single" w:sz="4" w:space="0" w:color="000000"/>
              <w:right w:val="nil"/>
            </w:tcBorders>
            <w:shd w:val="clear" w:color="auto" w:fill="CED7E7"/>
            <w:tcMar>
              <w:top w:w="0" w:type="dxa"/>
              <w:left w:w="0" w:type="dxa"/>
              <w:bottom w:w="0" w:type="dxa"/>
              <w:right w:w="0" w:type="dxa"/>
            </w:tcMar>
          </w:tcPr>
          <w:p w14:paraId="4A709DB6" w14:textId="00E6CA61" w:rsidR="000B7CC4" w:rsidRDefault="00000000">
            <w:pPr>
              <w:suppressAutoHyphens/>
              <w:outlineLvl w:val="0"/>
            </w:pPr>
            <w:r>
              <w:rPr>
                <w:rFonts w:ascii="Calibri" w:hAnsi="Calibri" w:cs="Arial Unicode MS"/>
                <w:color w:val="000000"/>
                <w:sz w:val="36"/>
                <w:szCs w:val="36"/>
                <w14:textOutline w14:w="12700" w14:cap="flat" w14:cmpd="sng" w14:algn="ctr">
                  <w14:noFill/>
                  <w14:prstDash w14:val="solid"/>
                  <w14:miter w14:lim="400000"/>
                </w14:textOutline>
              </w:rPr>
              <w:t xml:space="preserve">OEUVRE </w:t>
            </w:r>
            <w:r w:rsidR="007F266B">
              <w:rPr>
                <w:rFonts w:ascii="Calibri" w:hAnsi="Calibri" w:cs="Arial Unicode MS"/>
                <w:color w:val="000000"/>
                <w:sz w:val="36"/>
                <w:szCs w:val="36"/>
                <w14:textOutline w14:w="12700" w14:cap="flat" w14:cmpd="sng" w14:algn="ctr">
                  <w14:noFill/>
                  <w14:prstDash w14:val="solid"/>
                  <w14:miter w14:lim="400000"/>
                </w14:textOutline>
              </w:rPr>
              <w:t xml:space="preserve">1: La ville et la rade de Toulon </w:t>
            </w:r>
          </w:p>
        </w:tc>
        <w:tc>
          <w:tcPr>
            <w:tcW w:w="6839" w:type="dxa"/>
            <w:tcBorders>
              <w:top w:val="single" w:sz="4" w:space="0" w:color="000000"/>
              <w:left w:val="nil"/>
              <w:bottom w:val="single" w:sz="4" w:space="0" w:color="000000"/>
              <w:right w:val="single" w:sz="4" w:space="0" w:color="000000"/>
            </w:tcBorders>
            <w:shd w:val="clear" w:color="auto" w:fill="CED7E7"/>
            <w:tcMar>
              <w:top w:w="0" w:type="dxa"/>
              <w:left w:w="0" w:type="dxa"/>
              <w:bottom w:w="0" w:type="dxa"/>
              <w:right w:w="0" w:type="dxa"/>
            </w:tcMar>
          </w:tcPr>
          <w:p w14:paraId="5D5F2E0D" w14:textId="55C18B2F" w:rsidR="000B7CC4" w:rsidRDefault="00000000">
            <w:pPr>
              <w:suppressAutoHyphens/>
              <w:outlineLvl w:val="0"/>
            </w:pPr>
            <w:r>
              <w:rPr>
                <w:rFonts w:ascii="Calibri" w:hAnsi="Calibri" w:cs="Arial Unicode MS"/>
                <w:color w:val="000000"/>
                <w:sz w:val="36"/>
                <w:szCs w:val="36"/>
                <w14:textOutline w14:w="12700" w14:cap="flat" w14:cmpd="sng" w14:algn="ctr">
                  <w14:noFill/>
                  <w14:prstDash w14:val="solid"/>
                  <w14:miter w14:lim="400000"/>
                </w14:textOutline>
              </w:rPr>
              <w:t>OEUVRE 2</w:t>
            </w:r>
            <w:r w:rsidR="00C25954">
              <w:rPr>
                <w:rFonts w:ascii="Calibri" w:hAnsi="Calibri" w:cs="Arial Unicode MS"/>
                <w:color w:val="000000"/>
                <w:sz w:val="36"/>
                <w:szCs w:val="36"/>
                <w14:textOutline w14:w="12700" w14:cap="flat" w14:cmpd="sng" w14:algn="ctr">
                  <w14:noFill/>
                  <w14:prstDash w14:val="solid"/>
                  <w14:miter w14:lim="400000"/>
                </w14:textOutline>
              </w:rPr>
              <w:t xml:space="preserve">: Madame Matisse à la raie verte </w:t>
            </w:r>
          </w:p>
        </w:tc>
      </w:tr>
      <w:tr w:rsidR="000B7CC4" w14:paraId="77389175" w14:textId="77777777">
        <w:trPr>
          <w:trHeight w:val="2652"/>
        </w:trPr>
        <w:tc>
          <w:tcPr>
            <w:tcW w:w="2673" w:type="dxa"/>
            <w:tcBorders>
              <w:top w:val="single" w:sz="4" w:space="0" w:color="000000"/>
              <w:left w:val="single" w:sz="4" w:space="0" w:color="000000"/>
              <w:bottom w:val="single" w:sz="4" w:space="0" w:color="000000"/>
              <w:right w:val="dotted" w:sz="4" w:space="0" w:color="000000"/>
            </w:tcBorders>
            <w:tcMar>
              <w:top w:w="80" w:type="dxa"/>
              <w:left w:w="187" w:type="dxa"/>
              <w:bottom w:w="80" w:type="dxa"/>
              <w:right w:w="80" w:type="dxa"/>
            </w:tcMar>
          </w:tcPr>
          <w:p w14:paraId="0947B6CE" w14:textId="77777777" w:rsidR="000B7CC4" w:rsidRDefault="00000000">
            <w:pPr>
              <w:pStyle w:val="TableParagraph"/>
              <w:spacing w:before="169" w:line="548" w:lineRule="exact"/>
              <w:ind w:left="107"/>
            </w:pPr>
            <w:r>
              <w:rPr>
                <w:rStyle w:val="Aucun"/>
                <w:b/>
                <w:bCs/>
                <w:spacing w:val="-1"/>
                <w:sz w:val="24"/>
                <w:szCs w:val="24"/>
              </w:rPr>
              <w:t>SUPPORT</w:t>
            </w:r>
          </w:p>
        </w:tc>
        <w:tc>
          <w:tcPr>
            <w:tcW w:w="6219" w:type="dxa"/>
            <w:tcBorders>
              <w:top w:val="single" w:sz="4" w:space="0" w:color="000000"/>
              <w:left w:val="dotted" w:sz="4" w:space="0" w:color="000000"/>
              <w:bottom w:val="single" w:sz="4" w:space="0" w:color="000000"/>
              <w:right w:val="dotted" w:sz="4" w:space="0" w:color="000000"/>
            </w:tcBorders>
            <w:tcMar>
              <w:top w:w="80" w:type="dxa"/>
              <w:left w:w="80" w:type="dxa"/>
              <w:bottom w:w="80" w:type="dxa"/>
              <w:right w:w="80" w:type="dxa"/>
            </w:tcMar>
          </w:tcPr>
          <w:p w14:paraId="11ED9C9F" w14:textId="723AB333" w:rsidR="000B7CC4" w:rsidRDefault="007F266B">
            <w:r>
              <w:t>-Toile monumentale: hauteur = 165cm; largeur = 263 cm</w:t>
            </w:r>
          </w:p>
          <w:p w14:paraId="1BB06BBF" w14:textId="77777777" w:rsidR="007F266B" w:rsidRDefault="007F266B">
            <w:r>
              <w:t xml:space="preserve">- Format rectangulaire </w:t>
            </w:r>
          </w:p>
          <w:p w14:paraId="1F3CBE2D" w14:textId="0E568461" w:rsidR="00C25954" w:rsidRDefault="00C25954">
            <w:r>
              <w:t>- Paysage</w:t>
            </w:r>
          </w:p>
        </w:tc>
        <w:tc>
          <w:tcPr>
            <w:tcW w:w="6839" w:type="dxa"/>
            <w:tcBorders>
              <w:top w:val="single" w:sz="4" w:space="0" w:color="000000"/>
              <w:left w:val="dotted" w:sz="4" w:space="0" w:color="000000"/>
              <w:bottom w:val="single" w:sz="4" w:space="0" w:color="000000"/>
              <w:right w:val="single" w:sz="4" w:space="0" w:color="000000"/>
            </w:tcBorders>
            <w:tcMar>
              <w:top w:w="80" w:type="dxa"/>
              <w:left w:w="80" w:type="dxa"/>
              <w:bottom w:w="80" w:type="dxa"/>
              <w:right w:w="80" w:type="dxa"/>
            </w:tcMar>
          </w:tcPr>
          <w:p w14:paraId="1B7DD85A" w14:textId="7FBAD219" w:rsidR="000B7CC4" w:rsidRDefault="00C25954">
            <w:r>
              <w:t>- Toile de taille Moyenne</w:t>
            </w:r>
          </w:p>
          <w:p w14:paraId="0228E335" w14:textId="77777777" w:rsidR="00C25954" w:rsidRDefault="00C25954">
            <w:r>
              <w:t>- Format rectangulaire</w:t>
            </w:r>
          </w:p>
          <w:p w14:paraId="785886CE" w14:textId="3D1C834D" w:rsidR="00C25954" w:rsidRDefault="00C25954">
            <w:r>
              <w:t>- Portrait</w:t>
            </w:r>
          </w:p>
        </w:tc>
      </w:tr>
      <w:tr w:rsidR="000B7CC4" w14:paraId="486F26EE" w14:textId="77777777">
        <w:trPr>
          <w:trHeight w:val="2652"/>
        </w:trPr>
        <w:tc>
          <w:tcPr>
            <w:tcW w:w="2673" w:type="dxa"/>
            <w:tcBorders>
              <w:top w:val="single" w:sz="4" w:space="0" w:color="000000"/>
              <w:left w:val="single" w:sz="4" w:space="0" w:color="000000"/>
              <w:bottom w:val="single" w:sz="4" w:space="0" w:color="000000"/>
              <w:right w:val="dotted" w:sz="4" w:space="0" w:color="000000"/>
            </w:tcBorders>
            <w:tcMar>
              <w:top w:w="80" w:type="dxa"/>
              <w:left w:w="187" w:type="dxa"/>
              <w:bottom w:w="80" w:type="dxa"/>
              <w:right w:w="80" w:type="dxa"/>
            </w:tcMar>
          </w:tcPr>
          <w:p w14:paraId="503122D3" w14:textId="77777777" w:rsidR="000B7CC4" w:rsidRDefault="00000000">
            <w:pPr>
              <w:pStyle w:val="TableParagraph"/>
              <w:ind w:left="107"/>
            </w:pPr>
            <w:r>
              <w:rPr>
                <w:rStyle w:val="Aucun"/>
                <w:b/>
                <w:bCs/>
                <w:spacing w:val="-1"/>
                <w:sz w:val="24"/>
                <w:szCs w:val="24"/>
              </w:rPr>
              <w:t>MATIÈRE</w:t>
            </w:r>
          </w:p>
        </w:tc>
        <w:tc>
          <w:tcPr>
            <w:tcW w:w="6219" w:type="dxa"/>
            <w:tcBorders>
              <w:top w:val="single" w:sz="4" w:space="0" w:color="000000"/>
              <w:left w:val="dotted" w:sz="4" w:space="0" w:color="000000"/>
              <w:bottom w:val="single" w:sz="4" w:space="0" w:color="000000"/>
              <w:right w:val="dotted" w:sz="4" w:space="0" w:color="000000"/>
            </w:tcBorders>
            <w:tcMar>
              <w:top w:w="80" w:type="dxa"/>
              <w:left w:w="80" w:type="dxa"/>
              <w:bottom w:w="80" w:type="dxa"/>
              <w:right w:w="80" w:type="dxa"/>
            </w:tcMar>
          </w:tcPr>
          <w:p w14:paraId="029E69CD" w14:textId="77777777" w:rsidR="000B7CC4" w:rsidRDefault="00452B90" w:rsidP="00452B90">
            <w:r>
              <w:t xml:space="preserve">- Absence de matière visible </w:t>
            </w:r>
          </w:p>
          <w:p w14:paraId="0811D318" w14:textId="6B6D5716" w:rsidR="00452B90" w:rsidRDefault="00452B90" w:rsidP="00452B90">
            <w:r>
              <w:t>- Huile sur toile</w:t>
            </w:r>
          </w:p>
        </w:tc>
        <w:tc>
          <w:tcPr>
            <w:tcW w:w="6839" w:type="dxa"/>
            <w:tcBorders>
              <w:top w:val="single" w:sz="4" w:space="0" w:color="000000"/>
              <w:left w:val="dotted" w:sz="4" w:space="0" w:color="000000"/>
              <w:bottom w:val="single" w:sz="4" w:space="0" w:color="000000"/>
              <w:right w:val="single" w:sz="4" w:space="0" w:color="000000"/>
            </w:tcBorders>
            <w:tcMar>
              <w:top w:w="80" w:type="dxa"/>
              <w:left w:w="80" w:type="dxa"/>
              <w:bottom w:w="80" w:type="dxa"/>
              <w:right w:w="80" w:type="dxa"/>
            </w:tcMar>
          </w:tcPr>
          <w:p w14:paraId="2EDBFC69" w14:textId="24A1FC05" w:rsidR="000B7CC4" w:rsidRDefault="00CF7A15">
            <w:r>
              <w:t xml:space="preserve">- Touche </w:t>
            </w:r>
          </w:p>
        </w:tc>
      </w:tr>
      <w:tr w:rsidR="000B7CC4" w14:paraId="0CB5D7BC" w14:textId="77777777">
        <w:trPr>
          <w:trHeight w:val="2652"/>
        </w:trPr>
        <w:tc>
          <w:tcPr>
            <w:tcW w:w="2673" w:type="dxa"/>
            <w:tcBorders>
              <w:top w:val="single" w:sz="4" w:space="0" w:color="000000"/>
              <w:left w:val="single" w:sz="4" w:space="0" w:color="000000"/>
              <w:bottom w:val="single" w:sz="4" w:space="0" w:color="000000"/>
              <w:right w:val="dotted" w:sz="4" w:space="0" w:color="000000"/>
            </w:tcBorders>
            <w:tcMar>
              <w:top w:w="80" w:type="dxa"/>
              <w:left w:w="187" w:type="dxa"/>
              <w:bottom w:w="80" w:type="dxa"/>
              <w:right w:w="80" w:type="dxa"/>
            </w:tcMar>
          </w:tcPr>
          <w:p w14:paraId="6B3549AE" w14:textId="77777777" w:rsidR="000B7CC4" w:rsidRDefault="00000000">
            <w:pPr>
              <w:pStyle w:val="TableParagraph"/>
              <w:spacing w:before="541" w:line="548" w:lineRule="exact"/>
              <w:ind w:left="107"/>
            </w:pPr>
            <w:r>
              <w:rPr>
                <w:rStyle w:val="Aucun"/>
                <w:b/>
                <w:bCs/>
                <w:spacing w:val="-1"/>
                <w:sz w:val="24"/>
                <w:szCs w:val="24"/>
              </w:rPr>
              <w:lastRenderedPageBreak/>
              <w:t>FORME</w:t>
            </w:r>
          </w:p>
        </w:tc>
        <w:tc>
          <w:tcPr>
            <w:tcW w:w="6219" w:type="dxa"/>
            <w:tcBorders>
              <w:top w:val="single" w:sz="4" w:space="0" w:color="000000"/>
              <w:left w:val="dotted" w:sz="4" w:space="0" w:color="000000"/>
              <w:bottom w:val="single" w:sz="4" w:space="0" w:color="000000"/>
              <w:right w:val="dotted" w:sz="4" w:space="0" w:color="000000"/>
            </w:tcBorders>
            <w:tcMar>
              <w:top w:w="80" w:type="dxa"/>
              <w:left w:w="80" w:type="dxa"/>
              <w:bottom w:w="80" w:type="dxa"/>
              <w:right w:w="80" w:type="dxa"/>
            </w:tcMar>
          </w:tcPr>
          <w:p w14:paraId="2830160C" w14:textId="77777777" w:rsidR="000B7CC4" w:rsidRDefault="00C5744F" w:rsidP="00C5744F">
            <w:r>
              <w:t>- Réalistes</w:t>
            </w:r>
          </w:p>
          <w:p w14:paraId="42C6E0C3" w14:textId="77777777" w:rsidR="00C5744F" w:rsidRDefault="00C5744F" w:rsidP="00C5744F">
            <w:r>
              <w:t>- Naturelles</w:t>
            </w:r>
          </w:p>
          <w:p w14:paraId="76589484" w14:textId="3539D158" w:rsidR="00C5744F" w:rsidRDefault="00C5744F" w:rsidP="00C5744F">
            <w:r>
              <w:t xml:space="preserve">- Achevées </w:t>
            </w:r>
          </w:p>
        </w:tc>
        <w:tc>
          <w:tcPr>
            <w:tcW w:w="6839" w:type="dxa"/>
            <w:tcBorders>
              <w:top w:val="single" w:sz="4" w:space="0" w:color="000000"/>
              <w:left w:val="dotted" w:sz="4" w:space="0" w:color="000000"/>
              <w:bottom w:val="single" w:sz="4" w:space="0" w:color="000000"/>
              <w:right w:val="single" w:sz="4" w:space="0" w:color="000000"/>
            </w:tcBorders>
            <w:tcMar>
              <w:top w:w="80" w:type="dxa"/>
              <w:left w:w="80" w:type="dxa"/>
              <w:bottom w:w="80" w:type="dxa"/>
              <w:right w:w="80" w:type="dxa"/>
            </w:tcMar>
          </w:tcPr>
          <w:p w14:paraId="197B8F1C" w14:textId="77777777" w:rsidR="000B7CC4" w:rsidRDefault="00CF7A15">
            <w:r>
              <w:t>- Figurative</w:t>
            </w:r>
          </w:p>
          <w:p w14:paraId="07D487AA" w14:textId="77777777" w:rsidR="00CF7A15" w:rsidRDefault="00CF7A15">
            <w:r>
              <w:t>- Irréalistes</w:t>
            </w:r>
          </w:p>
          <w:p w14:paraId="3F4672FB" w14:textId="70C089D3" w:rsidR="00CF7A15" w:rsidRDefault="00CF7A15">
            <w:r>
              <w:t xml:space="preserve">- Achevées </w:t>
            </w:r>
          </w:p>
        </w:tc>
      </w:tr>
      <w:tr w:rsidR="000B7CC4" w14:paraId="2C321CD8" w14:textId="77777777">
        <w:trPr>
          <w:trHeight w:val="2652"/>
        </w:trPr>
        <w:tc>
          <w:tcPr>
            <w:tcW w:w="2673" w:type="dxa"/>
            <w:tcBorders>
              <w:top w:val="single" w:sz="4" w:space="0" w:color="000000"/>
              <w:left w:val="single" w:sz="4" w:space="0" w:color="000000"/>
              <w:bottom w:val="single" w:sz="4" w:space="0" w:color="000000"/>
              <w:right w:val="dotted" w:sz="4" w:space="0" w:color="000000"/>
            </w:tcBorders>
            <w:tcMar>
              <w:top w:w="80" w:type="dxa"/>
              <w:left w:w="187" w:type="dxa"/>
              <w:bottom w:w="80" w:type="dxa"/>
              <w:right w:w="80" w:type="dxa"/>
            </w:tcMar>
          </w:tcPr>
          <w:p w14:paraId="372204E4" w14:textId="77777777" w:rsidR="000B7CC4" w:rsidRDefault="00000000">
            <w:pPr>
              <w:widowControl w:val="0"/>
              <w:spacing w:before="169" w:line="548" w:lineRule="exact"/>
              <w:ind w:left="107"/>
            </w:pPr>
            <w:r>
              <w:rPr>
                <w:rFonts w:ascii="Arial Narrow" w:hAnsi="Arial Narrow" w:cs="Arial Unicode MS"/>
                <w:b/>
                <w:bCs/>
                <w:color w:val="000000"/>
                <w:u w:color="000000"/>
                <w14:textOutline w14:w="0" w14:cap="flat" w14:cmpd="sng" w14:algn="ctr">
                  <w14:noFill/>
                  <w14:prstDash w14:val="solid"/>
                  <w14:bevel/>
                </w14:textOutline>
              </w:rPr>
              <w:t>LUMIERE</w:t>
            </w:r>
          </w:p>
        </w:tc>
        <w:tc>
          <w:tcPr>
            <w:tcW w:w="6219" w:type="dxa"/>
            <w:tcBorders>
              <w:top w:val="single" w:sz="4" w:space="0" w:color="000000"/>
              <w:left w:val="dotted" w:sz="4" w:space="0" w:color="000000"/>
              <w:bottom w:val="single" w:sz="4" w:space="0" w:color="000000"/>
              <w:right w:val="dotted" w:sz="4" w:space="0" w:color="000000"/>
            </w:tcBorders>
            <w:tcMar>
              <w:top w:w="80" w:type="dxa"/>
              <w:left w:w="80" w:type="dxa"/>
              <w:bottom w:w="80" w:type="dxa"/>
              <w:right w:w="80" w:type="dxa"/>
            </w:tcMar>
          </w:tcPr>
          <w:p w14:paraId="14C4C234" w14:textId="77777777" w:rsidR="000B7CC4" w:rsidRDefault="00E2219A" w:rsidP="00E2219A">
            <w:pPr>
              <w:pStyle w:val="Paragraphedeliste"/>
              <w:numPr>
                <w:ilvl w:val="0"/>
                <w:numId w:val="2"/>
              </w:numPr>
            </w:pPr>
            <w:r>
              <w:t>Lumière en diagonale</w:t>
            </w:r>
          </w:p>
          <w:p w14:paraId="2EA0C9D9" w14:textId="77777777" w:rsidR="00E2219A" w:rsidRDefault="00E2219A" w:rsidP="00E2219A">
            <w:pPr>
              <w:pStyle w:val="Paragraphedeliste"/>
              <w:numPr>
                <w:ilvl w:val="0"/>
                <w:numId w:val="2"/>
              </w:numPr>
            </w:pPr>
            <w:r>
              <w:t>Naturelle</w:t>
            </w:r>
          </w:p>
          <w:p w14:paraId="2F225E25" w14:textId="33E84068" w:rsidR="00E2219A" w:rsidRDefault="00E2219A" w:rsidP="00E2219A">
            <w:pPr>
              <w:pStyle w:val="Paragraphedeliste"/>
              <w:numPr>
                <w:ilvl w:val="0"/>
                <w:numId w:val="2"/>
              </w:numPr>
            </w:pPr>
            <w:r>
              <w:t>Contrastée</w:t>
            </w:r>
          </w:p>
        </w:tc>
        <w:tc>
          <w:tcPr>
            <w:tcW w:w="6839" w:type="dxa"/>
            <w:tcBorders>
              <w:top w:val="single" w:sz="4" w:space="0" w:color="000000"/>
              <w:left w:val="dotted" w:sz="4" w:space="0" w:color="000000"/>
              <w:bottom w:val="single" w:sz="4" w:space="0" w:color="000000"/>
              <w:right w:val="single" w:sz="4" w:space="0" w:color="000000"/>
            </w:tcBorders>
            <w:tcMar>
              <w:top w:w="80" w:type="dxa"/>
              <w:left w:w="80" w:type="dxa"/>
              <w:bottom w:w="80" w:type="dxa"/>
              <w:right w:w="80" w:type="dxa"/>
            </w:tcMar>
          </w:tcPr>
          <w:p w14:paraId="7D7911B0" w14:textId="77777777" w:rsidR="000B7CC4" w:rsidRDefault="00CF7A15" w:rsidP="00CF7A15">
            <w:r>
              <w:t>- En diagonale</w:t>
            </w:r>
          </w:p>
          <w:p w14:paraId="54827793" w14:textId="55A7AC15" w:rsidR="00CF7A15" w:rsidRDefault="00CF7A15" w:rsidP="00CF7A15">
            <w:r>
              <w:t>- Artificielle</w:t>
            </w:r>
          </w:p>
        </w:tc>
      </w:tr>
      <w:tr w:rsidR="000B7CC4" w14:paraId="0A610A45" w14:textId="77777777">
        <w:trPr>
          <w:trHeight w:val="2652"/>
        </w:trPr>
        <w:tc>
          <w:tcPr>
            <w:tcW w:w="2673" w:type="dxa"/>
            <w:tcBorders>
              <w:top w:val="single" w:sz="4" w:space="0" w:color="000000"/>
              <w:left w:val="single" w:sz="4" w:space="0" w:color="000000"/>
              <w:bottom w:val="single" w:sz="4" w:space="0" w:color="000000"/>
              <w:right w:val="dotted" w:sz="4" w:space="0" w:color="000000"/>
            </w:tcBorders>
            <w:tcMar>
              <w:top w:w="80" w:type="dxa"/>
              <w:left w:w="187" w:type="dxa"/>
              <w:bottom w:w="80" w:type="dxa"/>
              <w:right w:w="80" w:type="dxa"/>
            </w:tcMar>
          </w:tcPr>
          <w:p w14:paraId="1989472A" w14:textId="77777777" w:rsidR="000B7CC4" w:rsidRDefault="00000000">
            <w:pPr>
              <w:widowControl w:val="0"/>
              <w:spacing w:before="169" w:line="548" w:lineRule="exact"/>
              <w:ind w:left="107"/>
            </w:pPr>
            <w:r>
              <w:rPr>
                <w:rFonts w:ascii="Arial Narrow" w:hAnsi="Arial Narrow" w:cs="Arial Unicode MS"/>
                <w:b/>
                <w:bCs/>
                <w:color w:val="000000"/>
                <w:u w:color="000000"/>
                <w14:textOutline w14:w="0" w14:cap="flat" w14:cmpd="sng" w14:algn="ctr">
                  <w14:noFill/>
                  <w14:prstDash w14:val="solid"/>
                  <w14:bevel/>
                </w14:textOutline>
              </w:rPr>
              <w:t>ESPACE</w:t>
            </w:r>
          </w:p>
        </w:tc>
        <w:tc>
          <w:tcPr>
            <w:tcW w:w="6219" w:type="dxa"/>
            <w:tcBorders>
              <w:top w:val="single" w:sz="4" w:space="0" w:color="000000"/>
              <w:left w:val="dotted" w:sz="4" w:space="0" w:color="000000"/>
              <w:bottom w:val="single" w:sz="4" w:space="0" w:color="000000"/>
              <w:right w:val="dotted" w:sz="4" w:space="0" w:color="000000"/>
            </w:tcBorders>
            <w:tcMar>
              <w:top w:w="80" w:type="dxa"/>
              <w:left w:w="80" w:type="dxa"/>
              <w:bottom w:w="80" w:type="dxa"/>
              <w:right w:w="80" w:type="dxa"/>
            </w:tcMar>
          </w:tcPr>
          <w:p w14:paraId="415074BA" w14:textId="77777777" w:rsidR="000B7CC4" w:rsidRDefault="007F266B" w:rsidP="007F266B">
            <w:pPr>
              <w:pStyle w:val="Paragraphedeliste"/>
              <w:numPr>
                <w:ilvl w:val="0"/>
                <w:numId w:val="1"/>
              </w:numPr>
            </w:pPr>
            <w:r>
              <w:t xml:space="preserve">Composition en frise </w:t>
            </w:r>
          </w:p>
          <w:p w14:paraId="716F5F72" w14:textId="77777777" w:rsidR="007F266B" w:rsidRDefault="007F266B" w:rsidP="007F266B">
            <w:pPr>
              <w:pStyle w:val="Paragraphedeliste"/>
              <w:numPr>
                <w:ilvl w:val="0"/>
                <w:numId w:val="1"/>
              </w:numPr>
            </w:pPr>
            <w:r>
              <w:t>Vue en plongée</w:t>
            </w:r>
          </w:p>
          <w:p w14:paraId="2FE72AA7" w14:textId="77777777" w:rsidR="007F266B" w:rsidRDefault="007F266B" w:rsidP="007F266B">
            <w:pPr>
              <w:pStyle w:val="Paragraphedeliste"/>
              <w:numPr>
                <w:ilvl w:val="0"/>
                <w:numId w:val="1"/>
              </w:numPr>
            </w:pPr>
            <w:r>
              <w:t xml:space="preserve">Persepctive classique   </w:t>
            </w:r>
          </w:p>
          <w:p w14:paraId="427BCEAE" w14:textId="0955618C" w:rsidR="00CF7A15" w:rsidRDefault="00CF7A15" w:rsidP="007F266B">
            <w:pPr>
              <w:pStyle w:val="Paragraphedeliste"/>
              <w:numPr>
                <w:ilvl w:val="0"/>
                <w:numId w:val="1"/>
              </w:numPr>
            </w:pPr>
            <w:r>
              <w:t>Plan d’ensemble</w:t>
            </w:r>
          </w:p>
        </w:tc>
        <w:tc>
          <w:tcPr>
            <w:tcW w:w="6839" w:type="dxa"/>
            <w:tcBorders>
              <w:top w:val="single" w:sz="4" w:space="0" w:color="000000"/>
              <w:left w:val="dotted" w:sz="4" w:space="0" w:color="000000"/>
              <w:bottom w:val="single" w:sz="4" w:space="0" w:color="000000"/>
              <w:right w:val="single" w:sz="4" w:space="0" w:color="000000"/>
            </w:tcBorders>
            <w:tcMar>
              <w:top w:w="80" w:type="dxa"/>
              <w:left w:w="80" w:type="dxa"/>
              <w:bottom w:w="80" w:type="dxa"/>
              <w:right w:w="80" w:type="dxa"/>
            </w:tcMar>
          </w:tcPr>
          <w:p w14:paraId="7F66B133" w14:textId="09BDDDB4" w:rsidR="000B7CC4" w:rsidRDefault="00CF7A15" w:rsidP="00CF7A15">
            <w:r>
              <w:t>- Composition vertical</w:t>
            </w:r>
            <w:r w:rsidR="008E7323">
              <w:t>e</w:t>
            </w:r>
          </w:p>
          <w:p w14:paraId="1333D734" w14:textId="77777777" w:rsidR="00CF7A15" w:rsidRDefault="00CF7A15" w:rsidP="00CF7A15">
            <w:r>
              <w:t>- Parties du personage hors champs</w:t>
            </w:r>
          </w:p>
          <w:p w14:paraId="32C1890D" w14:textId="77777777" w:rsidR="00CF7A15" w:rsidRDefault="00CF7A15" w:rsidP="00CF7A15">
            <w:r>
              <w:t>- Gros plan</w:t>
            </w:r>
          </w:p>
          <w:p w14:paraId="22B4BA6F" w14:textId="3E63FA94" w:rsidR="00CF7A15" w:rsidRDefault="00CF7A15" w:rsidP="00CF7A15">
            <w:r>
              <w:t>- Vue horizontale</w:t>
            </w:r>
          </w:p>
        </w:tc>
      </w:tr>
      <w:tr w:rsidR="000B7CC4" w14:paraId="17D805CD" w14:textId="77777777">
        <w:trPr>
          <w:trHeight w:val="2652"/>
        </w:trPr>
        <w:tc>
          <w:tcPr>
            <w:tcW w:w="2673" w:type="dxa"/>
            <w:tcBorders>
              <w:top w:val="single" w:sz="4" w:space="0" w:color="000000"/>
              <w:left w:val="single" w:sz="4" w:space="0" w:color="000000"/>
              <w:bottom w:val="single" w:sz="4" w:space="0" w:color="000000"/>
              <w:right w:val="dotted" w:sz="4" w:space="0" w:color="000000"/>
            </w:tcBorders>
            <w:tcMar>
              <w:top w:w="80" w:type="dxa"/>
              <w:left w:w="187" w:type="dxa"/>
              <w:bottom w:w="80" w:type="dxa"/>
              <w:right w:w="80" w:type="dxa"/>
            </w:tcMar>
          </w:tcPr>
          <w:p w14:paraId="47D3B9A8" w14:textId="77777777" w:rsidR="000B7CC4" w:rsidRDefault="00000000">
            <w:pPr>
              <w:widowControl w:val="0"/>
              <w:spacing w:before="169" w:line="548" w:lineRule="exact"/>
              <w:ind w:left="107"/>
            </w:pPr>
            <w:r>
              <w:rPr>
                <w:rFonts w:ascii="Arial Narrow" w:hAnsi="Arial Narrow" w:cs="Arial Unicode MS"/>
                <w:b/>
                <w:bCs/>
                <w:color w:val="000000"/>
                <w:u w:color="000000"/>
                <w14:textOutline w14:w="0" w14:cap="flat" w14:cmpd="sng" w14:algn="ctr">
                  <w14:noFill/>
                  <w14:prstDash w14:val="solid"/>
                  <w14:bevel/>
                </w14:textOutline>
              </w:rPr>
              <w:lastRenderedPageBreak/>
              <w:t>COULEUR</w:t>
            </w:r>
          </w:p>
        </w:tc>
        <w:tc>
          <w:tcPr>
            <w:tcW w:w="6219" w:type="dxa"/>
            <w:tcBorders>
              <w:top w:val="single" w:sz="4" w:space="0" w:color="000000"/>
              <w:left w:val="dotted" w:sz="4" w:space="0" w:color="000000"/>
              <w:bottom w:val="single" w:sz="4" w:space="0" w:color="000000"/>
              <w:right w:val="dotted" w:sz="4" w:space="0" w:color="000000"/>
            </w:tcBorders>
            <w:tcMar>
              <w:top w:w="80" w:type="dxa"/>
              <w:left w:w="80" w:type="dxa"/>
              <w:bottom w:w="80" w:type="dxa"/>
              <w:right w:w="80" w:type="dxa"/>
            </w:tcMar>
          </w:tcPr>
          <w:p w14:paraId="18EC81D8" w14:textId="0B0A89C2" w:rsidR="007F266B" w:rsidRDefault="007F266B" w:rsidP="007F266B">
            <w:r>
              <w:t>- Couleurs rompues</w:t>
            </w:r>
          </w:p>
          <w:p w14:paraId="03BD85D7" w14:textId="77777777" w:rsidR="000B7CC4" w:rsidRDefault="007F266B" w:rsidP="007F266B">
            <w:r>
              <w:t xml:space="preserve">- Tons foncés </w:t>
            </w:r>
          </w:p>
          <w:p w14:paraId="389C03EF" w14:textId="77777777" w:rsidR="007F266B" w:rsidRDefault="007F266B" w:rsidP="007F266B">
            <w:r>
              <w:t xml:space="preserve">- Naturelles </w:t>
            </w:r>
          </w:p>
          <w:p w14:paraId="20862B8A" w14:textId="7FD5E8D9" w:rsidR="00E2219A" w:rsidRDefault="00E2219A" w:rsidP="007F266B">
            <w:r>
              <w:t>- Léger contraste clair obscure</w:t>
            </w:r>
          </w:p>
        </w:tc>
        <w:tc>
          <w:tcPr>
            <w:tcW w:w="6839" w:type="dxa"/>
            <w:tcBorders>
              <w:top w:val="single" w:sz="4" w:space="0" w:color="000000"/>
              <w:left w:val="dotted" w:sz="4" w:space="0" w:color="000000"/>
              <w:bottom w:val="single" w:sz="4" w:space="0" w:color="000000"/>
              <w:right w:val="single" w:sz="4" w:space="0" w:color="000000"/>
            </w:tcBorders>
            <w:tcMar>
              <w:top w:w="80" w:type="dxa"/>
              <w:left w:w="80" w:type="dxa"/>
              <w:bottom w:w="80" w:type="dxa"/>
              <w:right w:w="80" w:type="dxa"/>
            </w:tcMar>
          </w:tcPr>
          <w:p w14:paraId="18CD3A6B" w14:textId="77777777" w:rsidR="000B7CC4" w:rsidRDefault="00705888">
            <w:r>
              <w:t>- Contrastrées</w:t>
            </w:r>
          </w:p>
          <w:p w14:paraId="7BEB9B97" w14:textId="77777777" w:rsidR="00705888" w:rsidRDefault="00705888">
            <w:r>
              <w:t>- Complémentaires</w:t>
            </w:r>
          </w:p>
          <w:p w14:paraId="1FE86883" w14:textId="638FC157" w:rsidR="00705888" w:rsidRDefault="00705888">
            <w:r>
              <w:t xml:space="preserve">- Chaudes sur le bas du tableau </w:t>
            </w:r>
          </w:p>
          <w:p w14:paraId="178487BC" w14:textId="65B97281" w:rsidR="00705888" w:rsidRDefault="00705888">
            <w:r>
              <w:t>- Froides sur le haut du tableau</w:t>
            </w:r>
          </w:p>
          <w:p w14:paraId="122A9F9F" w14:textId="77777777" w:rsidR="00705888" w:rsidRDefault="00513CDC">
            <w:r>
              <w:t>- vives</w:t>
            </w:r>
          </w:p>
          <w:p w14:paraId="564107E0" w14:textId="1AB4AE99" w:rsidR="00513CDC" w:rsidRDefault="00513CDC">
            <w:r>
              <w:t>- saturées</w:t>
            </w:r>
          </w:p>
        </w:tc>
      </w:tr>
      <w:tr w:rsidR="000B7CC4" w14:paraId="68C36F59" w14:textId="77777777">
        <w:trPr>
          <w:trHeight w:val="2652"/>
        </w:trPr>
        <w:tc>
          <w:tcPr>
            <w:tcW w:w="2673" w:type="dxa"/>
            <w:tcBorders>
              <w:top w:val="single" w:sz="4" w:space="0" w:color="000000"/>
              <w:left w:val="single" w:sz="4" w:space="0" w:color="000000"/>
              <w:bottom w:val="single" w:sz="4" w:space="0" w:color="000000"/>
              <w:right w:val="dotted" w:sz="4" w:space="0" w:color="000000"/>
            </w:tcBorders>
            <w:tcMar>
              <w:top w:w="80" w:type="dxa"/>
              <w:left w:w="187" w:type="dxa"/>
              <w:bottom w:w="80" w:type="dxa"/>
              <w:right w:w="80" w:type="dxa"/>
            </w:tcMar>
          </w:tcPr>
          <w:p w14:paraId="556352C0" w14:textId="77777777" w:rsidR="000B7CC4" w:rsidRDefault="00000000">
            <w:pPr>
              <w:widowControl w:val="0"/>
              <w:spacing w:before="169" w:line="548" w:lineRule="exact"/>
              <w:ind w:left="107"/>
            </w:pPr>
            <w:r>
              <w:rPr>
                <w:rFonts w:ascii="Arial Narrow" w:hAnsi="Arial Narrow" w:cs="Arial Unicode MS"/>
                <w:b/>
                <w:bCs/>
                <w:color w:val="000000"/>
                <w:u w:color="000000"/>
                <w14:textOutline w14:w="0" w14:cap="flat" w14:cmpd="sng" w14:algn="ctr">
                  <w14:noFill/>
                  <w14:prstDash w14:val="solid"/>
                  <w14:bevel/>
                </w14:textOutline>
              </w:rPr>
              <w:t>TEMPS</w:t>
            </w:r>
          </w:p>
        </w:tc>
        <w:tc>
          <w:tcPr>
            <w:tcW w:w="6219" w:type="dxa"/>
            <w:tcBorders>
              <w:top w:val="single" w:sz="4" w:space="0" w:color="000000"/>
              <w:left w:val="dotted" w:sz="4" w:space="0" w:color="000000"/>
              <w:bottom w:val="dotted" w:sz="4" w:space="0" w:color="000000"/>
              <w:right w:val="dotted" w:sz="4" w:space="0" w:color="000000"/>
            </w:tcBorders>
            <w:tcMar>
              <w:top w:w="80" w:type="dxa"/>
              <w:left w:w="80" w:type="dxa"/>
              <w:bottom w:w="80" w:type="dxa"/>
              <w:right w:w="80" w:type="dxa"/>
            </w:tcMar>
          </w:tcPr>
          <w:p w14:paraId="5605D90B" w14:textId="77777777" w:rsidR="00E2219A" w:rsidRDefault="00E2219A" w:rsidP="00E2219A">
            <w:r>
              <w:t>- Temps ensoleillé</w:t>
            </w:r>
          </w:p>
          <w:p w14:paraId="667D83AD" w14:textId="77777777" w:rsidR="000B7CC4" w:rsidRDefault="00E2219A" w:rsidP="00E2219A">
            <w:r>
              <w:t xml:space="preserve">- Températures qui semblent fraiches </w:t>
            </w:r>
          </w:p>
          <w:p w14:paraId="5E6A8250" w14:textId="356BC116" w:rsidR="00E2219A" w:rsidRDefault="00E2219A" w:rsidP="00E2219A">
            <w:r>
              <w:t>- Fin de journée</w:t>
            </w:r>
            <w:r w:rsidR="00C5744F">
              <w:t xml:space="preserve"> ou début de journée</w:t>
            </w:r>
          </w:p>
        </w:tc>
        <w:tc>
          <w:tcPr>
            <w:tcW w:w="6839" w:type="dxa"/>
            <w:tcBorders>
              <w:top w:val="single" w:sz="4" w:space="0" w:color="000000"/>
              <w:left w:val="dotted" w:sz="4" w:space="0" w:color="000000"/>
              <w:bottom w:val="dotted" w:sz="4" w:space="0" w:color="000000"/>
              <w:right w:val="single" w:sz="4" w:space="0" w:color="000000"/>
            </w:tcBorders>
            <w:tcMar>
              <w:top w:w="80" w:type="dxa"/>
              <w:left w:w="80" w:type="dxa"/>
              <w:bottom w:w="80" w:type="dxa"/>
              <w:right w:w="80" w:type="dxa"/>
            </w:tcMar>
          </w:tcPr>
          <w:p w14:paraId="37162CDA" w14:textId="168E8EF9" w:rsidR="000B7CC4" w:rsidRDefault="00705888">
            <w:r>
              <w:t>- Fin ou début de journée</w:t>
            </w:r>
          </w:p>
        </w:tc>
      </w:tr>
    </w:tbl>
    <w:p w14:paraId="2C93A677" w14:textId="77777777" w:rsidR="000B7CC4" w:rsidRDefault="000B7CC4">
      <w:pPr>
        <w:pStyle w:val="Corpsdetexte"/>
        <w:spacing w:before="88"/>
        <w:ind w:left="123" w:hanging="123"/>
        <w:rPr>
          <w:rStyle w:val="Aucun"/>
          <w:rFonts w:ascii="Times New Roman" w:eastAsia="Times New Roman" w:hAnsi="Times New Roman" w:cs="Times New Roman"/>
          <w:b w:val="0"/>
          <w:bCs w:val="0"/>
          <w:sz w:val="20"/>
          <w:szCs w:val="20"/>
        </w:rPr>
      </w:pPr>
    </w:p>
    <w:p w14:paraId="3765E3BF" w14:textId="77777777" w:rsidR="000B7CC4" w:rsidRDefault="000B7CC4">
      <w:pPr>
        <w:pStyle w:val="Corpsdetexte"/>
        <w:spacing w:before="1" w:line="890" w:lineRule="atLeast"/>
        <w:ind w:left="159" w:right="569"/>
        <w:rPr>
          <w:rStyle w:val="Aucun"/>
          <w:rFonts w:ascii="Times New Roman" w:eastAsia="Times New Roman" w:hAnsi="Times New Roman" w:cs="Times New Roman"/>
        </w:rPr>
      </w:pPr>
    </w:p>
    <w:p w14:paraId="5ADED8EC" w14:textId="77777777" w:rsidR="000B7CC4" w:rsidRDefault="000B7CC4">
      <w:pPr>
        <w:pStyle w:val="Corpsdetexte"/>
        <w:spacing w:line="400" w:lineRule="atLeast"/>
        <w:ind w:left="159" w:right="569"/>
        <w:rPr>
          <w:rFonts w:ascii="Arial" w:eastAsia="Arial" w:hAnsi="Arial" w:cs="Arial"/>
        </w:rPr>
      </w:pPr>
    </w:p>
    <w:p w14:paraId="3234BAF7" w14:textId="317AEF91" w:rsidR="000B7CC4" w:rsidRDefault="00000000">
      <w:pPr>
        <w:pStyle w:val="Corpsdetexte"/>
        <w:spacing w:line="400" w:lineRule="atLeast"/>
        <w:ind w:left="159" w:right="569"/>
        <w:rPr>
          <w:rFonts w:ascii="Arial" w:hAnsi="Arial"/>
          <w:b w:val="0"/>
          <w:bCs w:val="0"/>
        </w:rPr>
      </w:pPr>
      <w:r>
        <w:rPr>
          <w:rStyle w:val="Aucun"/>
          <w:rFonts w:ascii="Arial" w:hAnsi="Arial"/>
          <w:u w:val="single"/>
        </w:rPr>
        <w:t xml:space="preserve">CONCLUSION </w:t>
      </w:r>
      <w:r>
        <w:rPr>
          <w:rFonts w:ascii="Arial" w:hAnsi="Arial"/>
          <w:b w:val="0"/>
          <w:bCs w:val="0"/>
        </w:rPr>
        <w:t xml:space="preserve">: au regard du questionnement auquel appartient le corpus. </w:t>
      </w:r>
      <w:r w:rsidR="00C25954">
        <w:rPr>
          <w:rFonts w:ascii="Arial" w:hAnsi="Arial"/>
          <w:b w:val="0"/>
          <w:bCs w:val="0"/>
        </w:rPr>
        <w:t>Faites-en</w:t>
      </w:r>
      <w:r>
        <w:rPr>
          <w:rFonts w:ascii="Arial" w:hAnsi="Arial"/>
          <w:b w:val="0"/>
          <w:bCs w:val="0"/>
        </w:rPr>
        <w:t xml:space="preserve"> quelques lignes la comparaison entre les deux </w:t>
      </w:r>
      <w:r w:rsidR="00C25954">
        <w:rPr>
          <w:rFonts w:ascii="Arial" w:hAnsi="Arial"/>
          <w:b w:val="0"/>
          <w:bCs w:val="0"/>
        </w:rPr>
        <w:t>œuvres</w:t>
      </w:r>
      <w:r>
        <w:rPr>
          <w:rFonts w:ascii="Arial" w:hAnsi="Arial"/>
          <w:b w:val="0"/>
          <w:bCs w:val="0"/>
        </w:rPr>
        <w:t xml:space="preserve"> quant à la manière de la traiter. Pour ce faire, utilisez votre analyse plastiques.</w:t>
      </w:r>
    </w:p>
    <w:p w14:paraId="20F74F04" w14:textId="77777777" w:rsidR="000434AF" w:rsidRDefault="000434AF">
      <w:pPr>
        <w:pStyle w:val="Corpsdetexte"/>
        <w:spacing w:line="400" w:lineRule="atLeast"/>
        <w:ind w:left="159" w:right="569"/>
        <w:rPr>
          <w:rStyle w:val="Aucun"/>
          <w:rFonts w:ascii="Arial" w:hAnsi="Arial"/>
          <w:u w:val="single"/>
        </w:rPr>
      </w:pPr>
    </w:p>
    <w:p w14:paraId="50DE5E5B" w14:textId="77777777" w:rsidR="000434AF" w:rsidRDefault="000434AF">
      <w:pPr>
        <w:pStyle w:val="Corpsdetexte"/>
        <w:spacing w:line="400" w:lineRule="atLeast"/>
        <w:ind w:left="159" w:right="569"/>
        <w:rPr>
          <w:rFonts w:ascii="Arial" w:hAnsi="Arial"/>
          <w:b w:val="0"/>
          <w:bCs w:val="0"/>
        </w:rPr>
      </w:pPr>
    </w:p>
    <w:p w14:paraId="302E0C77" w14:textId="77777777" w:rsidR="000434AF" w:rsidRDefault="000434AF">
      <w:pPr>
        <w:pStyle w:val="Corpsdetexte"/>
        <w:spacing w:line="400" w:lineRule="atLeast"/>
        <w:ind w:left="159" w:right="569"/>
        <w:rPr>
          <w:rFonts w:ascii="Arial" w:hAnsi="Arial"/>
          <w:b w:val="0"/>
          <w:bCs w:val="0"/>
        </w:rPr>
      </w:pPr>
    </w:p>
    <w:p w14:paraId="4AB0FD85" w14:textId="77777777" w:rsidR="000434AF" w:rsidRDefault="000434AF">
      <w:pPr>
        <w:pStyle w:val="Corpsdetexte"/>
        <w:spacing w:line="400" w:lineRule="atLeast"/>
        <w:ind w:left="159" w:right="569"/>
        <w:rPr>
          <w:rFonts w:ascii="Arial" w:hAnsi="Arial"/>
          <w:b w:val="0"/>
          <w:bCs w:val="0"/>
        </w:rPr>
      </w:pPr>
    </w:p>
    <w:p w14:paraId="67F20B9D" w14:textId="77777777" w:rsidR="000434AF" w:rsidRDefault="000434AF">
      <w:pPr>
        <w:pStyle w:val="Corpsdetexte"/>
        <w:spacing w:line="400" w:lineRule="atLeast"/>
        <w:ind w:left="159" w:right="569"/>
        <w:rPr>
          <w:rFonts w:ascii="Arial" w:hAnsi="Arial"/>
          <w:b w:val="0"/>
          <w:bCs w:val="0"/>
        </w:rPr>
      </w:pPr>
    </w:p>
    <w:p w14:paraId="5C362E38" w14:textId="518FFDE7" w:rsidR="000434AF" w:rsidRDefault="000434AF">
      <w:pPr>
        <w:pStyle w:val="Corpsdetexte"/>
        <w:spacing w:line="400" w:lineRule="atLeast"/>
        <w:ind w:left="159" w:right="569"/>
        <w:rPr>
          <w:rStyle w:val="Aucun"/>
          <w:rFonts w:ascii="Arial" w:hAnsi="Arial"/>
        </w:rPr>
      </w:pPr>
      <w:r w:rsidRPr="000434AF">
        <w:rPr>
          <w:rStyle w:val="Aucun"/>
          <w:rFonts w:ascii="Arial" w:hAnsi="Arial"/>
        </w:rPr>
        <w:tab/>
        <w:t>Rapport au réel</w:t>
      </w:r>
      <w:r>
        <w:rPr>
          <w:rStyle w:val="Aucun"/>
          <w:rFonts w:ascii="Arial" w:hAnsi="Arial"/>
        </w:rPr>
        <w:t> : Dans quelle mesure une œuvre s’approche-t-elle du réel ?</w:t>
      </w:r>
    </w:p>
    <w:p w14:paraId="63FCA3F5" w14:textId="77777777" w:rsidR="000434AF" w:rsidRDefault="000434AF">
      <w:pPr>
        <w:pStyle w:val="Corpsdetexte"/>
        <w:spacing w:line="400" w:lineRule="atLeast"/>
        <w:ind w:left="159" w:right="569"/>
        <w:rPr>
          <w:rStyle w:val="Aucun"/>
          <w:rFonts w:ascii="Arial" w:hAnsi="Arial"/>
        </w:rPr>
      </w:pPr>
    </w:p>
    <w:p w14:paraId="7F7FDEBE" w14:textId="4946939C" w:rsidR="000434AF" w:rsidRDefault="00A14B80">
      <w:pPr>
        <w:pStyle w:val="Corpsdetexte"/>
        <w:spacing w:line="400" w:lineRule="atLeast"/>
        <w:ind w:left="159" w:right="569"/>
      </w:pPr>
      <w:r>
        <w:t xml:space="preserve">L’œuvre de Joseph Vernet </w:t>
      </w:r>
      <w:r w:rsidRPr="001D5140">
        <w:rPr>
          <w:u w:val="single"/>
        </w:rPr>
        <w:t xml:space="preserve">La ville et la rade de </w:t>
      </w:r>
      <w:r w:rsidR="00B33C05" w:rsidRPr="001D5140">
        <w:rPr>
          <w:u w:val="single"/>
        </w:rPr>
        <w:t>T</w:t>
      </w:r>
      <w:r w:rsidRPr="001D5140">
        <w:rPr>
          <w:u w:val="single"/>
        </w:rPr>
        <w:t>oulon</w:t>
      </w:r>
      <w:r w:rsidR="00B33C05">
        <w:t xml:space="preserve">, une huile sur toile de hauteur : 1,65m ; de largeur : 2,63m ; faite en 1756 et exposée au Louvre à Paris est une œuvre qui se rapproche du réel. En effet, celle-ci représente un paysage d’un lieu existant, la lumière </w:t>
      </w:r>
      <w:r w:rsidR="008009BF">
        <w:t xml:space="preserve">est naturelle et </w:t>
      </w:r>
      <w:r w:rsidR="00B33C05">
        <w:t>définit le moment de la journée</w:t>
      </w:r>
      <w:r w:rsidR="008009BF">
        <w:t xml:space="preserve">. De plus la représentation des formes est réaliste : la représentation des bâtiments est fidèle à l’apparence des bâtiments de l’époque. Ensuite les couleurs utilisées sont également proches du réel car l’artiste utilise des couleurs naturelles aux tons plutôt foncés et rompues. D’autre part le plan d’ensemble du tableau dans une </w:t>
      </w:r>
      <w:r w:rsidR="001D5140">
        <w:t>perspective</w:t>
      </w:r>
      <w:r w:rsidR="008009BF">
        <w:t xml:space="preserve"> en plongée donne l’impression </w:t>
      </w:r>
      <w:r w:rsidR="001D5140">
        <w:t xml:space="preserve">de profondeur à une surface qui est pourtant plane. C’est pour ses raisons que </w:t>
      </w:r>
      <w:r w:rsidR="001D5140" w:rsidRPr="001D5140">
        <w:rPr>
          <w:u w:val="single"/>
        </w:rPr>
        <w:t>La ville et la rade de Toulon</w:t>
      </w:r>
      <w:r w:rsidR="001D5140">
        <w:t xml:space="preserve"> est une toile qui se rapproche du réel car l’artiste cherche à représenter un lieu existant de façon fidèle.</w:t>
      </w:r>
    </w:p>
    <w:p w14:paraId="7477664B" w14:textId="77777777" w:rsidR="00781F75" w:rsidRDefault="00781F75">
      <w:pPr>
        <w:pStyle w:val="Corpsdetexte"/>
        <w:spacing w:line="400" w:lineRule="atLeast"/>
        <w:ind w:left="159" w:right="569"/>
      </w:pPr>
    </w:p>
    <w:p w14:paraId="25FBA59A" w14:textId="2F7D2D3C" w:rsidR="001D5140" w:rsidRPr="000434AF" w:rsidRDefault="001D5140">
      <w:pPr>
        <w:pStyle w:val="Corpsdetexte"/>
        <w:spacing w:line="400" w:lineRule="atLeast"/>
        <w:ind w:left="159" w:right="569"/>
      </w:pPr>
      <w:r>
        <w:t xml:space="preserve">Contrairement à l’œuvre de Henri Matisse </w:t>
      </w:r>
      <w:r w:rsidR="00513CDC" w:rsidRPr="00513CDC">
        <w:rPr>
          <w:u w:val="single"/>
        </w:rPr>
        <w:t>Madame Matisse à la raie verte</w:t>
      </w:r>
      <w:r w:rsidR="00513CDC" w:rsidRPr="00513CDC">
        <w:t>, une huile sur toile</w:t>
      </w:r>
      <w:r w:rsidR="00513CDC">
        <w:t xml:space="preserve"> de 42,5x32,5cm, faite en 1905 et exposée au Staten Museum for Kunst à Cologne ; qui est une œuvre éloignée du réel. En effet, celle-ci représente une femme mais le choix des couleurs n’est pas réaliste, elles sont très vives et saturées, comme le titre de l’œuvre l’indique le visage de la femme est traversé d’une large ligne verte celle-ci montre là où la lumière</w:t>
      </w:r>
      <w:r w:rsidR="00781F75">
        <w:t xml:space="preserve"> qui semble artificielle</w:t>
      </w:r>
      <w:r w:rsidR="00513CDC">
        <w:t xml:space="preserve"> s’arrête. Sur la moitié droite du tableau les couleurs sont plus pales alors que sur la moitié gauche les couleurs sont plus fortes. D’autre part l’artiste a laissé apparentes les touches de pinceau pour représenter la matière mais celles-ci </w:t>
      </w:r>
      <w:r w:rsidR="00781F75">
        <w:t xml:space="preserve">ne donnent pas l’impression de peau ou de tissu. De plus les formes sont figuratives donc s’éloignent du réel. C’est pour cela que l’on peut dire que </w:t>
      </w:r>
      <w:r w:rsidR="00781F75" w:rsidRPr="00781F75">
        <w:rPr>
          <w:u w:val="single"/>
        </w:rPr>
        <w:t>Madame à la raie verte</w:t>
      </w:r>
      <w:r w:rsidR="00781F75">
        <w:t xml:space="preserve"> est éloignée du réel.</w:t>
      </w:r>
    </w:p>
    <w:sectPr w:rsidR="001D5140" w:rsidRPr="000434AF">
      <w:headerReference w:type="default" r:id="rId7"/>
      <w:footerReference w:type="default" r:id="rId8"/>
      <w:pgSz w:w="16840" w:h="11920" w:orient="landscape"/>
      <w:pgMar w:top="280" w:right="300" w:bottom="28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410CE" w14:textId="77777777" w:rsidR="00FE7869" w:rsidRDefault="00FE7869">
      <w:r>
        <w:separator/>
      </w:r>
    </w:p>
  </w:endnote>
  <w:endnote w:type="continuationSeparator" w:id="0">
    <w:p w14:paraId="7ECAE21E" w14:textId="77777777" w:rsidR="00FE7869" w:rsidRDefault="00FE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3FDA" w14:textId="77777777" w:rsidR="000B7CC4" w:rsidRDefault="000B7CC4">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E9D66" w14:textId="77777777" w:rsidR="00FE7869" w:rsidRDefault="00FE7869">
      <w:r>
        <w:separator/>
      </w:r>
    </w:p>
  </w:footnote>
  <w:footnote w:type="continuationSeparator" w:id="0">
    <w:p w14:paraId="0ED033C9" w14:textId="77777777" w:rsidR="00FE7869" w:rsidRDefault="00FE7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426A" w14:textId="77777777" w:rsidR="000B7CC4" w:rsidRDefault="000B7CC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B0B76"/>
    <w:multiLevelType w:val="hybridMultilevel"/>
    <w:tmpl w:val="06704A7C"/>
    <w:lvl w:ilvl="0" w:tplc="86CCC3EE">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A712FB"/>
    <w:multiLevelType w:val="hybridMultilevel"/>
    <w:tmpl w:val="07EC4018"/>
    <w:lvl w:ilvl="0" w:tplc="783E470C">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725198"/>
    <w:multiLevelType w:val="hybridMultilevel"/>
    <w:tmpl w:val="82E6220C"/>
    <w:lvl w:ilvl="0" w:tplc="06D0BC8A">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5570A2A"/>
    <w:multiLevelType w:val="hybridMultilevel"/>
    <w:tmpl w:val="D70EBAA2"/>
    <w:lvl w:ilvl="0" w:tplc="C2C0E58C">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5480658">
    <w:abstractNumId w:val="1"/>
  </w:num>
  <w:num w:numId="2" w16cid:durableId="1323778130">
    <w:abstractNumId w:val="0"/>
  </w:num>
  <w:num w:numId="3" w16cid:durableId="1741823870">
    <w:abstractNumId w:val="3"/>
  </w:num>
  <w:num w:numId="4" w16cid:durableId="641161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C4"/>
    <w:rsid w:val="000434AF"/>
    <w:rsid w:val="000B7CC4"/>
    <w:rsid w:val="000D5A9A"/>
    <w:rsid w:val="001D5140"/>
    <w:rsid w:val="003610E9"/>
    <w:rsid w:val="00452B90"/>
    <w:rsid w:val="00513CDC"/>
    <w:rsid w:val="00705888"/>
    <w:rsid w:val="00781F75"/>
    <w:rsid w:val="007F266B"/>
    <w:rsid w:val="008009BF"/>
    <w:rsid w:val="008432FD"/>
    <w:rsid w:val="008E7323"/>
    <w:rsid w:val="00A14B80"/>
    <w:rsid w:val="00B33C05"/>
    <w:rsid w:val="00B44EE2"/>
    <w:rsid w:val="00BF2E8B"/>
    <w:rsid w:val="00C25954"/>
    <w:rsid w:val="00C5744F"/>
    <w:rsid w:val="00CF7A15"/>
    <w:rsid w:val="00E202F6"/>
    <w:rsid w:val="00E2219A"/>
    <w:rsid w:val="00F56609"/>
    <w:rsid w:val="00FE78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458D5"/>
  <w15:docId w15:val="{780D396E-3254-47B3-BD24-E45BF018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B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HAnsi" w:hAnsiTheme="minorHAnsi" w:cstheme="minorBidi"/>
      <w:sz w:val="22"/>
      <w:szCs w:val="22"/>
      <w:bdr w:val="none" w:sz="0" w:space="0" w:color="auto"/>
      <w:lang w:eastAsia="en-US"/>
    </w:rPr>
  </w:style>
  <w:style w:type="character" w:default="1" w:styleId="Policepardfaut">
    <w:name w:val="Default Paragraph Font"/>
    <w:uiPriority w:val="1"/>
    <w:semiHidden/>
    <w:unhideWhenUsed/>
    <w:rsid w:val="00A14B80"/>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A14B80"/>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Corpsdetexte">
    <w:name w:val="Body Text"/>
    <w:link w:val="CorpsdetexteCar"/>
    <w:pPr>
      <w:widowControl w:val="0"/>
    </w:pPr>
    <w:rPr>
      <w:rFonts w:ascii="Arial Narrow" w:hAnsi="Arial Narrow" w:cs="Arial Unicode MS"/>
      <w:b/>
      <w:bCs/>
      <w:color w:val="000000"/>
      <w:sz w:val="28"/>
      <w:szCs w:val="28"/>
      <w:u w:color="000000"/>
    </w:rPr>
  </w:style>
  <w:style w:type="paragraph" w:customStyle="1" w:styleId="Corps">
    <w:name w:val="Corps"/>
    <w:pPr>
      <w:widowControl w:val="0"/>
    </w:pPr>
    <w:rPr>
      <w:rFonts w:ascii="Arial Narrow" w:hAnsi="Arial Narrow" w:cs="Arial Unicode MS"/>
      <w:color w:val="000000"/>
      <w:sz w:val="22"/>
      <w:szCs w:val="22"/>
      <w:u w:color="000000"/>
      <w14:textOutline w14:w="0" w14:cap="flat" w14:cmpd="sng" w14:algn="ctr">
        <w14:noFill/>
        <w14:prstDash w14:val="solid"/>
        <w14:bevel/>
      </w14:textOutline>
    </w:rPr>
  </w:style>
  <w:style w:type="character" w:customStyle="1" w:styleId="Aucun">
    <w:name w:val="Aucun"/>
    <w:rPr>
      <w:lang w:val="fr-FR"/>
    </w:rPr>
  </w:style>
  <w:style w:type="paragraph" w:customStyle="1" w:styleId="TableParagraph">
    <w:name w:val="Table Paragraph"/>
    <w:pPr>
      <w:widowControl w:val="0"/>
      <w:ind w:left="109"/>
    </w:pPr>
    <w:rPr>
      <w:rFonts w:ascii="Arial Narrow" w:eastAsia="Arial Narrow" w:hAnsi="Arial Narrow" w:cs="Arial Narrow"/>
      <w:color w:val="000000"/>
      <w:sz w:val="22"/>
      <w:szCs w:val="22"/>
      <w:u w:color="000000"/>
    </w:rPr>
  </w:style>
  <w:style w:type="paragraph" w:styleId="Paragraphedeliste">
    <w:name w:val="List Paragraph"/>
    <w:basedOn w:val="Normal"/>
    <w:uiPriority w:val="34"/>
    <w:qFormat/>
    <w:rsid w:val="007F266B"/>
    <w:pPr>
      <w:ind w:left="720"/>
      <w:contextualSpacing/>
    </w:pPr>
  </w:style>
  <w:style w:type="paragraph" w:customStyle="1" w:styleId="Studys">
    <w:name w:val="Studys"/>
    <w:basedOn w:val="Corpsdetexte"/>
    <w:link w:val="StudysCar"/>
    <w:qFormat/>
    <w:rsid w:val="000434AF"/>
    <w:pPr>
      <w:spacing w:line="480" w:lineRule="auto"/>
      <w:ind w:left="170"/>
      <w:jc w:val="both"/>
    </w:pPr>
    <w:rPr>
      <w:rFonts w:ascii="Arial" w:eastAsia="Times New Roman" w:hAnsi="Arial" w:cs="Arial"/>
      <w:b w:val="0"/>
      <w:bCs w:val="0"/>
    </w:rPr>
  </w:style>
  <w:style w:type="character" w:customStyle="1" w:styleId="CorpsdetexteCar">
    <w:name w:val="Corps de texte Car"/>
    <w:basedOn w:val="Policepardfaut"/>
    <w:link w:val="Corpsdetexte"/>
    <w:rsid w:val="000434AF"/>
    <w:rPr>
      <w:rFonts w:ascii="Arial Narrow" w:hAnsi="Arial Narrow" w:cs="Arial Unicode MS"/>
      <w:b/>
      <w:bCs/>
      <w:color w:val="000000"/>
      <w:sz w:val="28"/>
      <w:szCs w:val="28"/>
      <w:u w:color="000000"/>
    </w:rPr>
  </w:style>
  <w:style w:type="character" w:customStyle="1" w:styleId="StudysCar">
    <w:name w:val="Studys Car"/>
    <w:basedOn w:val="CorpsdetexteCar"/>
    <w:link w:val="Studys"/>
    <w:rsid w:val="000434AF"/>
    <w:rPr>
      <w:rFonts w:ascii="Arial" w:eastAsia="Times New Roman" w:hAnsi="Arial" w:cs="Arial"/>
      <w:b w:val="0"/>
      <w:bCs w:val="0"/>
      <w:color w:val="000000"/>
      <w:sz w:val="28"/>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490</Words>
  <Characters>2698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PECORARO Gaïa</cp:lastModifiedBy>
  <cp:revision>12</cp:revision>
  <dcterms:created xsi:type="dcterms:W3CDTF">2026-01-19T14:53:00Z</dcterms:created>
  <dcterms:modified xsi:type="dcterms:W3CDTF">2026-01-26T15:11:00Z</dcterms:modified>
</cp:coreProperties>
</file>