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B875F" w14:textId="7278D470" w:rsidR="002379FB" w:rsidRPr="002379FB" w:rsidRDefault="002379FB" w:rsidP="002379FB">
      <w:pPr>
        <w:jc w:val="center"/>
        <w:rPr>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bookmarkStart w:id="0" w:name="_Hlk88519387"/>
      <w:bookmarkEnd w:id="0"/>
      <w:r w:rsidRPr="002379FB">
        <w:rPr>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Correction de la partie 1 : analyser un corpus d’œuvre</w:t>
      </w:r>
    </w:p>
    <w:p w14:paraId="1023D485" w14:textId="3DB7EA7C" w:rsidR="002379FB" w:rsidRDefault="002379FB"/>
    <w:p w14:paraId="5AC30E97" w14:textId="48D3FFA6" w:rsidR="00CB6729" w:rsidRPr="00CB6729" w:rsidRDefault="002379FB">
      <w:r>
        <w:rPr>
          <w:noProof/>
        </w:rPr>
        <w:drawing>
          <wp:inline distT="0" distB="0" distL="0" distR="0" wp14:anchorId="4D212002" wp14:editId="374E33DD">
            <wp:extent cx="5760720" cy="6230740"/>
            <wp:effectExtent l="0" t="0" r="0" b="0"/>
            <wp:docPr id="1" name="Image 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741" r="2547" b="2632"/>
                    <a:stretch/>
                  </pic:blipFill>
                  <pic:spPr bwMode="auto">
                    <a:xfrm>
                      <a:off x="0" y="0"/>
                      <a:ext cx="5760720" cy="6230740"/>
                    </a:xfrm>
                    <a:prstGeom prst="rect">
                      <a:avLst/>
                    </a:prstGeom>
                    <a:noFill/>
                    <a:ln>
                      <a:noFill/>
                    </a:ln>
                    <a:extLst>
                      <a:ext uri="{53640926-AAD7-44D8-BBD7-CCE9431645EC}">
                        <a14:shadowObscured xmlns:a14="http://schemas.microsoft.com/office/drawing/2010/main"/>
                      </a:ext>
                    </a:extLst>
                  </pic:spPr>
                </pic:pic>
              </a:graphicData>
            </a:graphic>
          </wp:inline>
        </w:drawing>
      </w:r>
    </w:p>
    <w:p w14:paraId="74129245" w14:textId="08036829" w:rsidR="00CB6729" w:rsidRDefault="002821FE">
      <w:r>
        <w:rPr>
          <w:noProof/>
        </w:rPr>
        <mc:AlternateContent>
          <mc:Choice Requires="wps">
            <w:drawing>
              <wp:anchor distT="118745" distB="118745" distL="114300" distR="114300" simplePos="0" relativeHeight="251873280" behindDoc="0" locked="0" layoutInCell="0" allowOverlap="1" wp14:anchorId="40DF6460" wp14:editId="27FEEAFF">
                <wp:simplePos x="0" y="0"/>
                <wp:positionH relativeFrom="margin">
                  <wp:posOffset>701675</wp:posOffset>
                </wp:positionH>
                <wp:positionV relativeFrom="paragraph">
                  <wp:posOffset>5715</wp:posOffset>
                </wp:positionV>
                <wp:extent cx="4936490" cy="151130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511300"/>
                        </a:xfrm>
                        <a:prstGeom prst="rect">
                          <a:avLst/>
                        </a:prstGeom>
                        <a:noFill/>
                        <a:extLst>
                          <a:ext uri="{53640926-AAD7-44D8-BBD7-CCE9431645EC}">
                            <a14:shadowObscured xmlns:a14="http://schemas.microsoft.com/office/drawing/2010/main" val="1"/>
                          </a:ext>
                        </a:extLst>
                      </wps:spPr>
                      <wps:txbx>
                        <w:txbxContent>
                          <w:p w14:paraId="3C7A87E2" w14:textId="173B064D" w:rsidR="002821FE" w:rsidRDefault="002821FE" w:rsidP="002821FE">
                            <w:pPr>
                              <w:pBdr>
                                <w:left w:val="single" w:sz="12" w:space="9" w:color="4472C4" w:themeColor="accent1"/>
                              </w:pBdr>
                              <w:spacing w:after="0"/>
                            </w:pPr>
                          </w:p>
                          <w:p w14:paraId="43BBC976" w14:textId="1BA65E3E" w:rsidR="002821FE" w:rsidRPr="00D942D3" w:rsidRDefault="002821FE" w:rsidP="001E397E">
                            <w:pPr>
                              <w:pBdr>
                                <w:left w:val="single" w:sz="12" w:space="9" w:color="4472C4" w:themeColor="accent1"/>
                              </w:pBdr>
                              <w:spacing w:after="0" w:line="276" w:lineRule="auto"/>
                              <w:rPr>
                                <w:color w:val="2F5496" w:themeColor="accent1" w:themeShade="BF"/>
                                <w:sz w:val="24"/>
                                <w:szCs w:val="24"/>
                              </w:rPr>
                            </w:pP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i/>
                                <w:iCs/>
                                <w:color w:val="2F5496" w:themeColor="accent1" w:themeShade="BF"/>
                                <w:sz w:val="24"/>
                                <w:szCs w:val="24"/>
                              </w:rPr>
                              <w:t xml:space="preserve"> </w:t>
                            </w:r>
                            <w:r w:rsidRPr="00D942D3">
                              <w:rPr>
                                <w:color w:val="2F5496" w:themeColor="accent1" w:themeShade="BF"/>
                                <w:sz w:val="24"/>
                                <w:szCs w:val="24"/>
                              </w:rPr>
                              <w:t xml:space="preserve">de Ron </w:t>
                            </w:r>
                            <w:proofErr w:type="spellStart"/>
                            <w:r w:rsidRPr="00D942D3">
                              <w:rPr>
                                <w:color w:val="2F5496" w:themeColor="accent1" w:themeShade="BF"/>
                                <w:sz w:val="24"/>
                                <w:szCs w:val="24"/>
                              </w:rPr>
                              <w:t>Mueck</w:t>
                            </w:r>
                            <w:proofErr w:type="spellEnd"/>
                            <w:r w:rsidRPr="00D942D3">
                              <w:rPr>
                                <w:color w:val="2F5496" w:themeColor="accent1" w:themeShade="BF"/>
                                <w:sz w:val="24"/>
                                <w:szCs w:val="24"/>
                              </w:rPr>
                              <w:t xml:space="preserve"> est une sculpture monumentale qui est donc ronde bosse et en 3 </w:t>
                            </w:r>
                            <w:r w:rsidR="0098155F" w:rsidRPr="00D942D3">
                              <w:rPr>
                                <w:color w:val="2F5496" w:themeColor="accent1" w:themeShade="BF"/>
                                <w:sz w:val="24"/>
                                <w:szCs w:val="24"/>
                              </w:rPr>
                              <w:t>dimensions</w:t>
                            </w:r>
                            <w:r w:rsidRPr="00D942D3">
                              <w:rPr>
                                <w:color w:val="2F5496" w:themeColor="accent1" w:themeShade="BF"/>
                                <w:sz w:val="24"/>
                                <w:szCs w:val="24"/>
                              </w:rPr>
                              <w:t xml:space="preserve"> et représente entièrement un personnage, c’est donc également une statue de dimension 1,62 x 6,50 x 3,95 mètres. Elle a </w:t>
                            </w:r>
                            <w:r w:rsidR="002C5B71">
                              <w:rPr>
                                <w:color w:val="2F5496" w:themeColor="accent1" w:themeShade="BF"/>
                                <w:sz w:val="24"/>
                                <w:szCs w:val="24"/>
                              </w:rPr>
                              <w:t xml:space="preserve">été </w:t>
                            </w:r>
                            <w:r w:rsidR="002C5B71" w:rsidRPr="00D942D3">
                              <w:rPr>
                                <w:color w:val="2F5496" w:themeColor="accent1" w:themeShade="BF"/>
                                <w:sz w:val="24"/>
                                <w:szCs w:val="24"/>
                              </w:rPr>
                              <w:t>créée</w:t>
                            </w:r>
                            <w:r w:rsidRPr="00D942D3">
                              <w:rPr>
                                <w:color w:val="2F5496" w:themeColor="accent1" w:themeShade="BF"/>
                                <w:sz w:val="24"/>
                                <w:szCs w:val="24"/>
                              </w:rPr>
                              <w:t xml:space="preserve"> par </w:t>
                            </w:r>
                            <w:r w:rsidR="002C5B71">
                              <w:rPr>
                                <w:color w:val="2F5496" w:themeColor="accent1" w:themeShade="BF"/>
                                <w:sz w:val="24"/>
                                <w:szCs w:val="24"/>
                              </w:rPr>
                              <w:t xml:space="preserve">la </w:t>
                            </w:r>
                            <w:r w:rsidRPr="00D942D3">
                              <w:rPr>
                                <w:color w:val="2F5496" w:themeColor="accent1" w:themeShade="BF"/>
                                <w:sz w:val="24"/>
                                <w:szCs w:val="24"/>
                              </w:rPr>
                              <w:t>technique du silicone, peinture et tissus et se s’expose au musée de la « Fondation Cartier pour l’art contemporain » de Paris.</w:t>
                            </w:r>
                          </w:p>
                          <w:p w14:paraId="71123CFE" w14:textId="364F31EC" w:rsidR="00C43763" w:rsidRDefault="00C43763">
                            <w:pPr>
                              <w:pBdr>
                                <w:left w:val="single" w:sz="12" w:space="9" w:color="4472C4"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0DF6460" id="_x0000_t202" coordsize="21600,21600" o:spt="202" path="m,l,21600r21600,l21600,xe">
                <v:stroke joinstyle="miter"/>
                <v:path gradientshapeok="t" o:connecttype="rect"/>
              </v:shapetype>
              <v:shape id="Zone de texte 2" o:spid="_x0000_s1026" type="#_x0000_t202" style="position:absolute;margin-left:55.25pt;margin-top:.45pt;width:388.7pt;height:119pt;z-index:25187328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" o:allowincell="f" filled="f" stroked="f">
                <v:textbox>
                  <w:txbxContent>
                    <w:p w14:paraId="3C7A87E2" w14:textId="173B064D" w:rsidR="002821FE" w:rsidRDefault="002821FE" w:rsidP="002821FE">
                      <w:pPr>
                        <w:pBdr>
                          <w:left w:val="single" w:sz="12" w:space="9" w:color="4472C4" w:themeColor="accent1"/>
                        </w:pBdr>
                        <w:spacing w:after="0"/>
                      </w:pPr>
                    </w:p>
                    <w:p w14:paraId="43BBC976" w14:textId="1BA65E3E" w:rsidR="002821FE" w:rsidRPr="00D942D3" w:rsidRDefault="002821FE" w:rsidP="001E397E">
                      <w:pPr>
                        <w:pBdr>
                          <w:left w:val="single" w:sz="12" w:space="9" w:color="4472C4" w:themeColor="accent1"/>
                        </w:pBdr>
                        <w:spacing w:after="0" w:line="276" w:lineRule="auto"/>
                        <w:rPr>
                          <w:color w:val="2F5496" w:themeColor="accent1" w:themeShade="BF"/>
                          <w:sz w:val="24"/>
                          <w:szCs w:val="24"/>
                        </w:rPr>
                      </w:pP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i/>
                          <w:iCs/>
                          <w:color w:val="2F5496" w:themeColor="accent1" w:themeShade="BF"/>
                          <w:sz w:val="24"/>
                          <w:szCs w:val="24"/>
                        </w:rPr>
                        <w:t xml:space="preserve"> </w:t>
                      </w:r>
                      <w:r w:rsidRPr="00D942D3">
                        <w:rPr>
                          <w:color w:val="2F5496" w:themeColor="accent1" w:themeShade="BF"/>
                          <w:sz w:val="24"/>
                          <w:szCs w:val="24"/>
                        </w:rPr>
                        <w:t xml:space="preserve">de Ron </w:t>
                      </w:r>
                      <w:proofErr w:type="spellStart"/>
                      <w:r w:rsidRPr="00D942D3">
                        <w:rPr>
                          <w:color w:val="2F5496" w:themeColor="accent1" w:themeShade="BF"/>
                          <w:sz w:val="24"/>
                          <w:szCs w:val="24"/>
                        </w:rPr>
                        <w:t>Mueck</w:t>
                      </w:r>
                      <w:proofErr w:type="spellEnd"/>
                      <w:r w:rsidRPr="00D942D3">
                        <w:rPr>
                          <w:color w:val="2F5496" w:themeColor="accent1" w:themeShade="BF"/>
                          <w:sz w:val="24"/>
                          <w:szCs w:val="24"/>
                        </w:rPr>
                        <w:t xml:space="preserve"> est une sculpture monumentale qui est donc ronde bosse et en 3 </w:t>
                      </w:r>
                      <w:r w:rsidR="0098155F" w:rsidRPr="00D942D3">
                        <w:rPr>
                          <w:color w:val="2F5496" w:themeColor="accent1" w:themeShade="BF"/>
                          <w:sz w:val="24"/>
                          <w:szCs w:val="24"/>
                        </w:rPr>
                        <w:t>dimensions</w:t>
                      </w:r>
                      <w:r w:rsidRPr="00D942D3">
                        <w:rPr>
                          <w:color w:val="2F5496" w:themeColor="accent1" w:themeShade="BF"/>
                          <w:sz w:val="24"/>
                          <w:szCs w:val="24"/>
                        </w:rPr>
                        <w:t xml:space="preserve"> et représente entièrement un personnage, c’est donc également une statue de dimension 1,62 x 6,50 x 3,95 mètres. Elle a </w:t>
                      </w:r>
                      <w:r w:rsidR="002C5B71">
                        <w:rPr>
                          <w:color w:val="2F5496" w:themeColor="accent1" w:themeShade="BF"/>
                          <w:sz w:val="24"/>
                          <w:szCs w:val="24"/>
                        </w:rPr>
                        <w:t xml:space="preserve">été </w:t>
                      </w:r>
                      <w:r w:rsidR="002C5B71" w:rsidRPr="00D942D3">
                        <w:rPr>
                          <w:color w:val="2F5496" w:themeColor="accent1" w:themeShade="BF"/>
                          <w:sz w:val="24"/>
                          <w:szCs w:val="24"/>
                        </w:rPr>
                        <w:t>créée</w:t>
                      </w:r>
                      <w:r w:rsidRPr="00D942D3">
                        <w:rPr>
                          <w:color w:val="2F5496" w:themeColor="accent1" w:themeShade="BF"/>
                          <w:sz w:val="24"/>
                          <w:szCs w:val="24"/>
                        </w:rPr>
                        <w:t xml:space="preserve"> par </w:t>
                      </w:r>
                      <w:r w:rsidR="002C5B71">
                        <w:rPr>
                          <w:color w:val="2F5496" w:themeColor="accent1" w:themeShade="BF"/>
                          <w:sz w:val="24"/>
                          <w:szCs w:val="24"/>
                        </w:rPr>
                        <w:t xml:space="preserve">la </w:t>
                      </w:r>
                      <w:r w:rsidRPr="00D942D3">
                        <w:rPr>
                          <w:color w:val="2F5496" w:themeColor="accent1" w:themeShade="BF"/>
                          <w:sz w:val="24"/>
                          <w:szCs w:val="24"/>
                        </w:rPr>
                        <w:t>technique du silicone, peinture et tissus et se s’expose au musée de la « Fondation Cartier pour l’art contemporain » de Paris.</w:t>
                      </w:r>
                    </w:p>
                    <w:p w14:paraId="71123CFE" w14:textId="364F31EC" w:rsidR="00C43763" w:rsidRDefault="00C43763">
                      <w:pPr>
                        <w:pBdr>
                          <w:left w:val="single" w:sz="12" w:space="9" w:color="4472C4" w:themeColor="accent1"/>
                        </w:pBdr>
                        <w:spacing w:after="0"/>
                      </w:pPr>
                    </w:p>
                  </w:txbxContent>
                </v:textbox>
                <w10:wrap type="square" anchorx="margin"/>
              </v:shape>
            </w:pict>
          </mc:Fallback>
        </mc:AlternateContent>
      </w:r>
    </w:p>
    <w:p w14:paraId="2E001B3A" w14:textId="571F1CCF" w:rsidR="00CB6729" w:rsidRDefault="00CB6729"/>
    <w:p w14:paraId="15BD3D10" w14:textId="68E01A40" w:rsidR="00CB6729" w:rsidRDefault="00CB6729"/>
    <w:p w14:paraId="785BF871" w14:textId="7B56F62B" w:rsidR="00C43763" w:rsidRDefault="00C43763"/>
    <w:p w14:paraId="522EB7D8" w14:textId="0AA811E6" w:rsidR="00C43763" w:rsidRDefault="00C43763"/>
    <w:p w14:paraId="05C30ACC" w14:textId="1674DC48" w:rsidR="00C43763" w:rsidRDefault="00C43763">
      <w:r>
        <w:rPr>
          <w:noProof/>
        </w:rPr>
        <mc:AlternateContent>
          <mc:Choice Requires="wps">
            <w:drawing>
              <wp:anchor distT="118745" distB="118745" distL="114300" distR="114300" simplePos="0" relativeHeight="251871232" behindDoc="0" locked="0" layoutInCell="0" allowOverlap="1" wp14:anchorId="44BB35CF" wp14:editId="7640F948">
                <wp:simplePos x="0" y="0"/>
                <wp:positionH relativeFrom="margin">
                  <wp:posOffset>702066</wp:posOffset>
                </wp:positionH>
                <wp:positionV relativeFrom="paragraph">
                  <wp:posOffset>212041</wp:posOffset>
                </wp:positionV>
                <wp:extent cx="3657600" cy="9474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38B22A45" w14:textId="68B4F459" w:rsidR="00C43763" w:rsidRPr="00D942D3" w:rsidRDefault="00C43763">
                            <w:pPr>
                              <w:pBdr>
                                <w:left w:val="single" w:sz="12" w:space="9" w:color="4472C4" w:themeColor="accent1"/>
                              </w:pBdr>
                              <w:spacing w:after="0"/>
                              <w:rPr>
                                <w:color w:val="2F5496" w:themeColor="accent1" w:themeShade="BF"/>
                              </w:rPr>
                            </w:pPr>
                            <w:r w:rsidRPr="00D942D3">
                              <w:rPr>
                                <w:color w:val="2F5496" w:themeColor="accent1" w:themeShade="BF"/>
                                <w:sz w:val="24"/>
                                <w:szCs w:val="24"/>
                              </w:rPr>
                              <w:t xml:space="preserve">Cette analyse à pour but d’aborder la théorie </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44BB35CF" id="_x0000_s1027" type="#_x0000_t202" style="position:absolute;margin-left:55.3pt;margin-top:16.7pt;width:4in;height:74.6pt;z-index:251871232;visibility:visible;mso-wrap-style:square;mso-width-percent:594;mso-height-percent:200;mso-wrap-distance-left:9pt;mso-wrap-distance-top:9.35pt;mso-wrap-distance-right:9pt;mso-wrap-distance-bottom:9.35pt;mso-position-horizontal:absolute;mso-position-horizontal-relative:margin;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" o:allowincell="f" filled="f" stroked="f">
                <v:textbox style="mso-fit-shape-to-text:t">
                  <w:txbxContent>
                    <w:p w14:paraId="38B22A45" w14:textId="68B4F459" w:rsidR="00C43763" w:rsidRPr="00D942D3" w:rsidRDefault="00C43763">
                      <w:pPr>
                        <w:pBdr>
                          <w:left w:val="single" w:sz="12" w:space="9" w:color="4472C4" w:themeColor="accent1"/>
                        </w:pBdr>
                        <w:spacing w:after="0"/>
                        <w:rPr>
                          <w:color w:val="2F5496" w:themeColor="accent1" w:themeShade="BF"/>
                        </w:rPr>
                      </w:pPr>
                      <w:r w:rsidRPr="00D942D3">
                        <w:rPr>
                          <w:color w:val="2F5496" w:themeColor="accent1" w:themeShade="BF"/>
                          <w:sz w:val="24"/>
                          <w:szCs w:val="24"/>
                        </w:rPr>
                        <w:t xml:space="preserve">Cette analyse à pour but d’aborder la théorie </w:t>
                      </w:r>
                    </w:p>
                  </w:txbxContent>
                </v:textbox>
                <w10:wrap type="square" anchorx="margin"/>
              </v:shape>
            </w:pict>
          </mc:Fallback>
        </mc:AlternateContent>
      </w:r>
    </w:p>
    <w:p w14:paraId="10B843F0" w14:textId="0F399F45" w:rsidR="002379FB" w:rsidRDefault="000F2248">
      <w:r>
        <w:rPr>
          <w:noProof/>
        </w:rPr>
        <w:lastRenderedPageBreak/>
        <w:drawing>
          <wp:inline distT="0" distB="0" distL="0" distR="0" wp14:anchorId="254D35AF" wp14:editId="7F7769D3">
            <wp:extent cx="5605283" cy="1448403"/>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l="1775" t="3006" r="1994" b="79386"/>
                    <a:stretch/>
                  </pic:blipFill>
                  <pic:spPr bwMode="auto">
                    <a:xfrm>
                      <a:off x="0" y="0"/>
                      <a:ext cx="5611771" cy="1450080"/>
                    </a:xfrm>
                    <a:prstGeom prst="rect">
                      <a:avLst/>
                    </a:prstGeom>
                    <a:noFill/>
                    <a:ln>
                      <a:noFill/>
                    </a:ln>
                    <a:extLst>
                      <a:ext uri="{53640926-AAD7-44D8-BBD7-CCE9431645EC}">
                        <a14:shadowObscured xmlns:a14="http://schemas.microsoft.com/office/drawing/2010/main"/>
                      </a:ext>
                    </a:extLst>
                  </pic:spPr>
                </pic:pic>
              </a:graphicData>
            </a:graphic>
          </wp:inline>
        </w:drawing>
      </w:r>
    </w:p>
    <w:p w14:paraId="01A5C91E" w14:textId="309FD9E8" w:rsidR="000F2248" w:rsidRDefault="00D942D3">
      <w:r>
        <w:rPr>
          <w:noProof/>
        </w:rPr>
        <mc:AlternateContent>
          <mc:Choice Requires="wps">
            <w:drawing>
              <wp:anchor distT="118745" distB="118745" distL="114300" distR="114300" simplePos="0" relativeHeight="251836416" behindDoc="0" locked="0" layoutInCell="0" allowOverlap="1" wp14:anchorId="09AB8638" wp14:editId="411C7AEE">
                <wp:simplePos x="0" y="0"/>
                <wp:positionH relativeFrom="column">
                  <wp:posOffset>655955</wp:posOffset>
                </wp:positionH>
                <wp:positionV relativeFrom="paragraph">
                  <wp:posOffset>26670</wp:posOffset>
                </wp:positionV>
                <wp:extent cx="4762500"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47420"/>
                        </a:xfrm>
                        <a:prstGeom prst="rect">
                          <a:avLst/>
                        </a:prstGeom>
                        <a:noFill/>
                        <a:extLst>
                          <a:ext uri="{53640926-AAD7-44D8-BBD7-CCE9431645EC}">
                            <a14:shadowObscured xmlns:a14="http://schemas.microsoft.com/office/drawing/2010/main" val="1"/>
                          </a:ext>
                        </a:extLst>
                      </wps:spPr>
                      <wps:txbx>
                        <w:txbxContent>
                          <w:p w14:paraId="24A283E9" w14:textId="681E50E8" w:rsidR="000F2248" w:rsidRPr="00D942D3" w:rsidRDefault="000F2248" w:rsidP="001E397E">
                            <w:pPr>
                              <w:pBdr>
                                <w:left w:val="single" w:sz="12" w:space="9" w:color="4472C4" w:themeColor="accent1"/>
                              </w:pBdr>
                              <w:spacing w:after="0" w:line="276" w:lineRule="auto"/>
                              <w:rPr>
                                <w:color w:val="2F5496" w:themeColor="accent1" w:themeShade="BF"/>
                              </w:rPr>
                            </w:pPr>
                            <w:r w:rsidRPr="00D942D3">
                              <w:rPr>
                                <w:color w:val="2F5496" w:themeColor="accent1" w:themeShade="BF"/>
                                <w:sz w:val="24"/>
                                <w:szCs w:val="24"/>
                              </w:rPr>
                              <w:t>Dans une première partie, nous étudierons le cas d’un écart strictement faible entre le réel et la représentation d’une œuvre, mais dans une seconde partie nous verrons qu’il existe également des œuvres de valeur expressive d’un écart énorme.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9AB8638" id="_x0000_s1028" type="#_x0000_t202" style="position:absolute;margin-left:51.65pt;margin-top:2.1pt;width:375pt;height:74.6pt;z-index:25183641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" o:allowincell="f" filled="f" stroked="f">
                <v:textbox style="mso-fit-shape-to-text:t">
                  <w:txbxContent>
                    <w:p w14:paraId="24A283E9" w14:textId="681E50E8" w:rsidR="000F2248" w:rsidRPr="00D942D3" w:rsidRDefault="000F2248" w:rsidP="001E397E">
                      <w:pPr>
                        <w:pBdr>
                          <w:left w:val="single" w:sz="12" w:space="9" w:color="4472C4" w:themeColor="accent1"/>
                        </w:pBdr>
                        <w:spacing w:after="0" w:line="276" w:lineRule="auto"/>
                        <w:rPr>
                          <w:color w:val="2F5496" w:themeColor="accent1" w:themeShade="BF"/>
                        </w:rPr>
                      </w:pPr>
                      <w:r w:rsidRPr="00D942D3">
                        <w:rPr>
                          <w:color w:val="2F5496" w:themeColor="accent1" w:themeShade="BF"/>
                          <w:sz w:val="24"/>
                          <w:szCs w:val="24"/>
                        </w:rPr>
                        <w:t>Dans une première partie, nous étudierons le cas d’un écart strictement faible entre le réel et la représentation d’une œuvre, mais dans une seconde partie nous verrons qu’il existe également des œuvres de valeur expressive d’un écart énorme.</w:t>
                      </w:r>
                    </w:p>
                  </w:txbxContent>
                </v:textbox>
                <w10:wrap type="square"/>
              </v:shape>
            </w:pict>
          </mc:Fallback>
        </mc:AlternateContent>
      </w:r>
      <w:r w:rsidR="000F2248">
        <w:rPr>
          <w:noProof/>
        </w:rPr>
        <mc:AlternateContent>
          <mc:Choice Requires="wpi">
            <w:drawing>
              <wp:anchor distT="0" distB="0" distL="114300" distR="114300" simplePos="0" relativeHeight="251821568" behindDoc="0" locked="0" layoutInCell="1" allowOverlap="1" wp14:anchorId="1262BD8C" wp14:editId="11F58FA5">
                <wp:simplePos x="0" y="0"/>
                <wp:positionH relativeFrom="column">
                  <wp:posOffset>3315485</wp:posOffset>
                </wp:positionH>
                <wp:positionV relativeFrom="paragraph">
                  <wp:posOffset>106455</wp:posOffset>
                </wp:positionV>
                <wp:extent cx="15090" cy="20270"/>
                <wp:effectExtent l="38100" t="38100" r="42545" b="37465"/>
                <wp:wrapNone/>
                <wp:docPr id="326" name="Encre 326"/>
                <wp:cNvGraphicFramePr/>
                <a:graphic xmlns:a="http://schemas.openxmlformats.org/drawingml/2006/main">
                  <a:graphicData uri="http://schemas.microsoft.com/office/word/2010/wordprocessingInk">
                    <w14:contentPart bwMode="auto" r:id="rId9">
                      <w14:nvContentPartPr>
                        <w14:cNvContentPartPr/>
                      </w14:nvContentPartPr>
                      <w14:xfrm>
                        <a:off x="0" y="0"/>
                        <a:ext cx="15090" cy="20270"/>
                      </w14:xfrm>
                    </w14:contentPart>
                  </a:graphicData>
                </a:graphic>
              </wp:anchor>
            </w:drawing>
          </mc:Choice>
          <mc:Fallback>
            <w:pict>
              <v:shapetype w14:anchorId="2D089F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26" o:spid="_x0000_s1026" type="#_x0000_t75" style="position:absolute;margin-left:260.7pt;margin-top:8.05pt;width:1.9pt;height:2.3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">
                <v:imagedata r:id="rId10" o:title=""/>
              </v:shape>
            </w:pict>
          </mc:Fallback>
        </mc:AlternateContent>
      </w:r>
    </w:p>
    <w:p w14:paraId="0D4A962B" w14:textId="0A23D784" w:rsidR="000F2248" w:rsidRDefault="000F2248"/>
    <w:p w14:paraId="30BCFFAE" w14:textId="485F0AC2" w:rsidR="000F2248" w:rsidRDefault="000F2248">
      <w:r>
        <w:rPr>
          <w:noProof/>
        </w:rPr>
        <mc:AlternateContent>
          <mc:Choice Requires="wpi">
            <w:drawing>
              <wp:anchor distT="0" distB="0" distL="114300" distR="114300" simplePos="0" relativeHeight="251834368" behindDoc="0" locked="0" layoutInCell="1" allowOverlap="1" wp14:anchorId="0281783D" wp14:editId="1687B184">
                <wp:simplePos x="0" y="0"/>
                <wp:positionH relativeFrom="column">
                  <wp:posOffset>2529840</wp:posOffset>
                </wp:positionH>
                <wp:positionV relativeFrom="paragraph">
                  <wp:posOffset>54125</wp:posOffset>
                </wp:positionV>
                <wp:extent cx="52865" cy="93195"/>
                <wp:effectExtent l="38100" t="38100" r="42545" b="40640"/>
                <wp:wrapNone/>
                <wp:docPr id="349" name="Encre 349"/>
                <wp:cNvGraphicFramePr/>
                <a:graphic xmlns:a="http://schemas.openxmlformats.org/drawingml/2006/main">
                  <a:graphicData uri="http://schemas.microsoft.com/office/word/2010/wordprocessingInk">
                    <w14:contentPart bwMode="auto" r:id="rId11">
                      <w14:nvContentPartPr>
                        <w14:cNvContentPartPr/>
                      </w14:nvContentPartPr>
                      <w14:xfrm>
                        <a:off x="0" y="0"/>
                        <a:ext cx="52865" cy="93195"/>
                      </w14:xfrm>
                    </w14:contentPart>
                  </a:graphicData>
                </a:graphic>
              </wp:anchor>
            </w:drawing>
          </mc:Choice>
          <mc:Fallback>
            <w:pict>
              <v:shape w14:anchorId="773AC428" id="Encre 349" o:spid="_x0000_s1026" type="#_x0000_t75" style="position:absolute;margin-left:198.85pt;margin-top:3.9pt;width:4.85pt;height:8.0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">
                <v:imagedata r:id="rId12" o:title=""/>
              </v:shape>
            </w:pict>
          </mc:Fallback>
        </mc:AlternateContent>
      </w:r>
    </w:p>
    <w:p w14:paraId="4C3C0914" w14:textId="01F5DDA1" w:rsidR="000F2248" w:rsidRDefault="00D942D3">
      <w:r>
        <w:rPr>
          <w:noProof/>
        </w:rPr>
        <w:drawing>
          <wp:inline distT="0" distB="0" distL="0" distR="0" wp14:anchorId="5044226F" wp14:editId="60E9D7F6">
            <wp:extent cx="5612130" cy="2309149"/>
            <wp:effectExtent l="0" t="0" r="7620" b="0"/>
            <wp:docPr id="350" name="Image 3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 350" descr="Une image contenant texte&#10;&#10;Description générée automatiqu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l="690" t="38001" r="1859" b="33625"/>
                    <a:stretch/>
                  </pic:blipFill>
                  <pic:spPr bwMode="auto">
                    <a:xfrm>
                      <a:off x="0" y="0"/>
                      <a:ext cx="5613868" cy="2309864"/>
                    </a:xfrm>
                    <a:prstGeom prst="rect">
                      <a:avLst/>
                    </a:prstGeom>
                    <a:noFill/>
                    <a:ln>
                      <a:noFill/>
                    </a:ln>
                    <a:extLst>
                      <a:ext uri="{53640926-AAD7-44D8-BBD7-CCE9431645EC}">
                        <a14:shadowObscured xmlns:a14="http://schemas.microsoft.com/office/drawing/2010/main"/>
                      </a:ext>
                    </a:extLst>
                  </pic:spPr>
                </pic:pic>
              </a:graphicData>
            </a:graphic>
          </wp:inline>
        </w:drawing>
      </w:r>
    </w:p>
    <w:p w14:paraId="37CA802F" w14:textId="634C039E" w:rsidR="00052204" w:rsidRDefault="00D942D3">
      <w:r>
        <w:rPr>
          <w:noProof/>
        </w:rPr>
        <mc:AlternateContent>
          <mc:Choice Requires="wps">
            <w:drawing>
              <wp:anchor distT="118745" distB="118745" distL="114300" distR="114300" simplePos="0" relativeHeight="251838464" behindDoc="0" locked="0" layoutInCell="0" allowOverlap="1" wp14:anchorId="469C4BAD" wp14:editId="283D069E">
                <wp:simplePos x="0" y="0"/>
                <wp:positionH relativeFrom="column">
                  <wp:posOffset>713105</wp:posOffset>
                </wp:positionH>
                <wp:positionV relativeFrom="paragraph">
                  <wp:posOffset>8255</wp:posOffset>
                </wp:positionV>
                <wp:extent cx="4773930" cy="154305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1543050"/>
                        </a:xfrm>
                        <a:prstGeom prst="rect">
                          <a:avLst/>
                        </a:prstGeom>
                        <a:noFill/>
                        <a:extLst>
                          <a:ext uri="{53640926-AAD7-44D8-BBD7-CCE9431645EC}">
                            <a14:shadowObscured xmlns:a14="http://schemas.microsoft.com/office/drawing/2010/main" val="1"/>
                          </a:ext>
                        </a:extLst>
                      </wps:spPr>
                      <wps:txbx>
                        <w:txbxContent>
                          <w:p w14:paraId="68B761A1" w14:textId="28F0552F" w:rsidR="00C26471" w:rsidRPr="00D942D3" w:rsidRDefault="00B5148C"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Par exemple dans </w:t>
                            </w: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color w:val="2F5496" w:themeColor="accent1" w:themeShade="BF"/>
                                <w:sz w:val="24"/>
                                <w:szCs w:val="24"/>
                              </w:rPr>
                              <w:t xml:space="preserve"> de Ron </w:t>
                            </w:r>
                            <w:proofErr w:type="spellStart"/>
                            <w:r w:rsidRPr="00D942D3">
                              <w:rPr>
                                <w:color w:val="2F5496" w:themeColor="accent1" w:themeShade="BF"/>
                                <w:sz w:val="24"/>
                                <w:szCs w:val="24"/>
                              </w:rPr>
                              <w:t>Mueck</w:t>
                            </w:r>
                            <w:proofErr w:type="spellEnd"/>
                            <w:r w:rsidR="00F71DB4" w:rsidRPr="00D942D3">
                              <w:rPr>
                                <w:color w:val="2F5496" w:themeColor="accent1" w:themeShade="BF"/>
                                <w:sz w:val="24"/>
                                <w:szCs w:val="24"/>
                              </w:rPr>
                              <w:t>,</w:t>
                            </w:r>
                            <w:r w:rsidRPr="00D942D3">
                              <w:rPr>
                                <w:color w:val="2F5496" w:themeColor="accent1" w:themeShade="BF"/>
                                <w:sz w:val="24"/>
                                <w:szCs w:val="24"/>
                              </w:rPr>
                              <w:t xml:space="preserve"> la sculpture </w:t>
                            </w:r>
                            <w:r w:rsidR="00F71DB4" w:rsidRPr="00D942D3">
                              <w:rPr>
                                <w:color w:val="2F5496" w:themeColor="accent1" w:themeShade="BF"/>
                                <w:sz w:val="24"/>
                                <w:szCs w:val="24"/>
                              </w:rPr>
                              <w:t>de techniques mixtes donc</w:t>
                            </w:r>
                            <w:r w:rsidRPr="00D942D3">
                              <w:rPr>
                                <w:color w:val="2F5496" w:themeColor="accent1" w:themeShade="BF"/>
                                <w:sz w:val="24"/>
                                <w:szCs w:val="24"/>
                              </w:rPr>
                              <w:t xml:space="preserve"> </w:t>
                            </w:r>
                            <w:r w:rsidR="00F71DB4" w:rsidRPr="00D942D3">
                              <w:rPr>
                                <w:color w:val="2F5496" w:themeColor="accent1" w:themeShade="BF"/>
                                <w:sz w:val="24"/>
                                <w:szCs w:val="24"/>
                              </w:rPr>
                              <w:t>interdisciplinaire représentant le corps d’une femme allongé sur un lit couvert de tissu blanc</w:t>
                            </w:r>
                            <w:r w:rsidR="003808B9" w:rsidRPr="00D942D3">
                              <w:rPr>
                                <w:color w:val="2F5496" w:themeColor="accent1" w:themeShade="BF"/>
                                <w:sz w:val="24"/>
                                <w:szCs w:val="24"/>
                              </w:rPr>
                              <w:t>,</w:t>
                            </w:r>
                            <w:r w:rsidR="00F71DB4" w:rsidRPr="00D942D3">
                              <w:rPr>
                                <w:color w:val="2F5496" w:themeColor="accent1" w:themeShade="BF"/>
                                <w:sz w:val="24"/>
                                <w:szCs w:val="24"/>
                              </w:rPr>
                              <w:t xml:space="preserve"> imite parfaitement </w:t>
                            </w:r>
                            <w:r w:rsidR="003808B9" w:rsidRPr="00D942D3">
                              <w:rPr>
                                <w:color w:val="2F5496" w:themeColor="accent1" w:themeShade="BF"/>
                                <w:sz w:val="24"/>
                                <w:szCs w:val="24"/>
                              </w:rPr>
                              <w:t>les caractéristiques physiques d’un</w:t>
                            </w:r>
                            <w:r w:rsidR="00F71DB4" w:rsidRPr="00D942D3">
                              <w:rPr>
                                <w:color w:val="2F5496" w:themeColor="accent1" w:themeShade="BF"/>
                                <w:sz w:val="24"/>
                                <w:szCs w:val="24"/>
                              </w:rPr>
                              <w:t xml:space="preserve"> être-humain féminin. Même </w:t>
                            </w:r>
                            <w:r w:rsidR="003808B9" w:rsidRPr="00D942D3">
                              <w:rPr>
                                <w:color w:val="2F5496" w:themeColor="accent1" w:themeShade="BF"/>
                                <w:sz w:val="24"/>
                                <w:szCs w:val="24"/>
                              </w:rPr>
                              <w:t xml:space="preserve">si cette sculpture monumentale est de </w:t>
                            </w:r>
                            <w:r w:rsidR="00F71DB4" w:rsidRPr="00D942D3">
                              <w:rPr>
                                <w:color w:val="2F5496" w:themeColor="accent1" w:themeShade="BF"/>
                                <w:sz w:val="24"/>
                                <w:szCs w:val="24"/>
                              </w:rPr>
                              <w:t xml:space="preserve">dimension </w:t>
                            </w:r>
                            <w:r w:rsidR="003808B9" w:rsidRPr="00D942D3">
                              <w:rPr>
                                <w:color w:val="2F5496" w:themeColor="accent1" w:themeShade="BF"/>
                                <w:sz w:val="24"/>
                                <w:szCs w:val="24"/>
                              </w:rPr>
                              <w:t>géante mais son allure lui permet une ressemblance extrêmement vigilante à</w:t>
                            </w:r>
                            <w:r w:rsidR="00F71DB4" w:rsidRPr="00D942D3">
                              <w:rPr>
                                <w:color w:val="2F5496" w:themeColor="accent1" w:themeShade="BF"/>
                                <w:sz w:val="24"/>
                                <w:szCs w:val="24"/>
                              </w:rPr>
                              <w:t xml:space="preserve"> une réelle humaine (femme) qu’on aurait dit </w:t>
                            </w:r>
                            <w:r w:rsidR="003808B9" w:rsidRPr="00D942D3">
                              <w:rPr>
                                <w:color w:val="2F5496" w:themeColor="accent1" w:themeShade="BF"/>
                                <w:sz w:val="24"/>
                                <w:szCs w:val="24"/>
                              </w:rPr>
                              <w:t>que l’œuvre</w:t>
                            </w:r>
                            <w:r w:rsidR="00F71DB4" w:rsidRPr="00D942D3">
                              <w:rPr>
                                <w:color w:val="2F5496" w:themeColor="accent1" w:themeShade="BF"/>
                                <w:sz w:val="24"/>
                                <w:szCs w:val="24"/>
                              </w:rPr>
                              <w:t xml:space="preserve"> fait référence à la mimesis.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69C4BAD" id="_x0000_s1029" type="#_x0000_t202" style="position:absolute;margin-left:56.15pt;margin-top:.65pt;width:375.9pt;height:121.5pt;z-index:251838464;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" o:allowincell="f" filled="f" stroked="f">
                <v:textbox>
                  <w:txbxContent>
                    <w:p w14:paraId="68B761A1" w14:textId="28F0552F" w:rsidR="00C26471" w:rsidRPr="00D942D3" w:rsidRDefault="00B5148C"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Par exemple dans </w:t>
                      </w: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color w:val="2F5496" w:themeColor="accent1" w:themeShade="BF"/>
                          <w:sz w:val="24"/>
                          <w:szCs w:val="24"/>
                        </w:rPr>
                        <w:t xml:space="preserve"> de Ron </w:t>
                      </w:r>
                      <w:proofErr w:type="spellStart"/>
                      <w:r w:rsidRPr="00D942D3">
                        <w:rPr>
                          <w:color w:val="2F5496" w:themeColor="accent1" w:themeShade="BF"/>
                          <w:sz w:val="24"/>
                          <w:szCs w:val="24"/>
                        </w:rPr>
                        <w:t>Mueck</w:t>
                      </w:r>
                      <w:proofErr w:type="spellEnd"/>
                      <w:r w:rsidR="00F71DB4" w:rsidRPr="00D942D3">
                        <w:rPr>
                          <w:color w:val="2F5496" w:themeColor="accent1" w:themeShade="BF"/>
                          <w:sz w:val="24"/>
                          <w:szCs w:val="24"/>
                        </w:rPr>
                        <w:t>,</w:t>
                      </w:r>
                      <w:r w:rsidRPr="00D942D3">
                        <w:rPr>
                          <w:color w:val="2F5496" w:themeColor="accent1" w:themeShade="BF"/>
                          <w:sz w:val="24"/>
                          <w:szCs w:val="24"/>
                        </w:rPr>
                        <w:t xml:space="preserve"> la sculpture </w:t>
                      </w:r>
                      <w:r w:rsidR="00F71DB4" w:rsidRPr="00D942D3">
                        <w:rPr>
                          <w:color w:val="2F5496" w:themeColor="accent1" w:themeShade="BF"/>
                          <w:sz w:val="24"/>
                          <w:szCs w:val="24"/>
                        </w:rPr>
                        <w:t>de techniques mixtes donc</w:t>
                      </w:r>
                      <w:r w:rsidRPr="00D942D3">
                        <w:rPr>
                          <w:color w:val="2F5496" w:themeColor="accent1" w:themeShade="BF"/>
                          <w:sz w:val="24"/>
                          <w:szCs w:val="24"/>
                        </w:rPr>
                        <w:t xml:space="preserve"> </w:t>
                      </w:r>
                      <w:r w:rsidR="00F71DB4" w:rsidRPr="00D942D3">
                        <w:rPr>
                          <w:color w:val="2F5496" w:themeColor="accent1" w:themeShade="BF"/>
                          <w:sz w:val="24"/>
                          <w:szCs w:val="24"/>
                        </w:rPr>
                        <w:t>interdisciplinaire représentant le corps d’une femme allongé sur un lit couvert de tissu blanc</w:t>
                      </w:r>
                      <w:r w:rsidR="003808B9" w:rsidRPr="00D942D3">
                        <w:rPr>
                          <w:color w:val="2F5496" w:themeColor="accent1" w:themeShade="BF"/>
                          <w:sz w:val="24"/>
                          <w:szCs w:val="24"/>
                        </w:rPr>
                        <w:t>,</w:t>
                      </w:r>
                      <w:r w:rsidR="00F71DB4" w:rsidRPr="00D942D3">
                        <w:rPr>
                          <w:color w:val="2F5496" w:themeColor="accent1" w:themeShade="BF"/>
                          <w:sz w:val="24"/>
                          <w:szCs w:val="24"/>
                        </w:rPr>
                        <w:t xml:space="preserve"> imite parfaitement </w:t>
                      </w:r>
                      <w:r w:rsidR="003808B9" w:rsidRPr="00D942D3">
                        <w:rPr>
                          <w:color w:val="2F5496" w:themeColor="accent1" w:themeShade="BF"/>
                          <w:sz w:val="24"/>
                          <w:szCs w:val="24"/>
                        </w:rPr>
                        <w:t>les caractéristiques physiques d’un</w:t>
                      </w:r>
                      <w:r w:rsidR="00F71DB4" w:rsidRPr="00D942D3">
                        <w:rPr>
                          <w:color w:val="2F5496" w:themeColor="accent1" w:themeShade="BF"/>
                          <w:sz w:val="24"/>
                          <w:szCs w:val="24"/>
                        </w:rPr>
                        <w:t xml:space="preserve"> être-humain féminin. Même </w:t>
                      </w:r>
                      <w:r w:rsidR="003808B9" w:rsidRPr="00D942D3">
                        <w:rPr>
                          <w:color w:val="2F5496" w:themeColor="accent1" w:themeShade="BF"/>
                          <w:sz w:val="24"/>
                          <w:szCs w:val="24"/>
                        </w:rPr>
                        <w:t xml:space="preserve">si cette sculpture monumentale est de </w:t>
                      </w:r>
                      <w:r w:rsidR="00F71DB4" w:rsidRPr="00D942D3">
                        <w:rPr>
                          <w:color w:val="2F5496" w:themeColor="accent1" w:themeShade="BF"/>
                          <w:sz w:val="24"/>
                          <w:szCs w:val="24"/>
                        </w:rPr>
                        <w:t xml:space="preserve">dimension </w:t>
                      </w:r>
                      <w:r w:rsidR="003808B9" w:rsidRPr="00D942D3">
                        <w:rPr>
                          <w:color w:val="2F5496" w:themeColor="accent1" w:themeShade="BF"/>
                          <w:sz w:val="24"/>
                          <w:szCs w:val="24"/>
                        </w:rPr>
                        <w:t>géante mais son allure lui permet une ressemblance extrêmement vigilante à</w:t>
                      </w:r>
                      <w:r w:rsidR="00F71DB4" w:rsidRPr="00D942D3">
                        <w:rPr>
                          <w:color w:val="2F5496" w:themeColor="accent1" w:themeShade="BF"/>
                          <w:sz w:val="24"/>
                          <w:szCs w:val="24"/>
                        </w:rPr>
                        <w:t xml:space="preserve"> une réelle humaine (femme) qu’on aurait dit </w:t>
                      </w:r>
                      <w:r w:rsidR="003808B9" w:rsidRPr="00D942D3">
                        <w:rPr>
                          <w:color w:val="2F5496" w:themeColor="accent1" w:themeShade="BF"/>
                          <w:sz w:val="24"/>
                          <w:szCs w:val="24"/>
                        </w:rPr>
                        <w:t>que l’œuvre</w:t>
                      </w:r>
                      <w:r w:rsidR="00F71DB4" w:rsidRPr="00D942D3">
                        <w:rPr>
                          <w:color w:val="2F5496" w:themeColor="accent1" w:themeShade="BF"/>
                          <w:sz w:val="24"/>
                          <w:szCs w:val="24"/>
                        </w:rPr>
                        <w:t xml:space="preserve"> fait référence à la mimesis.  </w:t>
                      </w:r>
                    </w:p>
                  </w:txbxContent>
                </v:textbox>
                <w10:wrap type="square"/>
              </v:shape>
            </w:pict>
          </mc:Fallback>
        </mc:AlternateContent>
      </w:r>
    </w:p>
    <w:p w14:paraId="549C28DA" w14:textId="10BAA4AC" w:rsidR="00052204" w:rsidRDefault="00052204"/>
    <w:p w14:paraId="4CEBDEC5" w14:textId="5737A98F" w:rsidR="00052204" w:rsidRDefault="00052204"/>
    <w:p w14:paraId="6BEC0CE2" w14:textId="02593242" w:rsidR="00052204" w:rsidRDefault="00052204"/>
    <w:p w14:paraId="650B16AB" w14:textId="7571842C" w:rsidR="00052204" w:rsidRDefault="00052204"/>
    <w:p w14:paraId="1EE874F6" w14:textId="56DBC746" w:rsidR="00052204" w:rsidRDefault="00052204"/>
    <w:p w14:paraId="2ECDE39C" w14:textId="396F0C1D" w:rsidR="000F2248" w:rsidRDefault="00D942D3">
      <w:r>
        <w:rPr>
          <w:noProof/>
        </w:rPr>
        <w:drawing>
          <wp:inline distT="0" distB="0" distL="0" distR="0" wp14:anchorId="585AACD9" wp14:editId="29A5E337">
            <wp:extent cx="5318050" cy="2060917"/>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 t="65683" r="1846" b="7347"/>
                    <a:stretch/>
                  </pic:blipFill>
                  <pic:spPr bwMode="auto">
                    <a:xfrm>
                      <a:off x="0" y="0"/>
                      <a:ext cx="5353283" cy="2074571"/>
                    </a:xfrm>
                    <a:prstGeom prst="rect">
                      <a:avLst/>
                    </a:prstGeom>
                    <a:noFill/>
                    <a:ln>
                      <a:noFill/>
                    </a:ln>
                    <a:extLst>
                      <a:ext uri="{53640926-AAD7-44D8-BBD7-CCE9431645EC}">
                        <a14:shadowObscured xmlns:a14="http://schemas.microsoft.com/office/drawing/2010/main"/>
                      </a:ext>
                    </a:extLst>
                  </pic:spPr>
                </pic:pic>
              </a:graphicData>
            </a:graphic>
          </wp:inline>
        </w:drawing>
      </w:r>
    </w:p>
    <w:p w14:paraId="75B099EC" w14:textId="5E8EEFF2" w:rsidR="000F2248" w:rsidRDefault="00052E12">
      <w:r>
        <w:rPr>
          <w:noProof/>
        </w:rPr>
        <w:lastRenderedPageBreak/>
        <mc:AlternateContent>
          <mc:Choice Requires="wpi">
            <w:drawing>
              <wp:anchor distT="0" distB="0" distL="114300" distR="114300" simplePos="0" relativeHeight="251859968" behindDoc="0" locked="0" layoutInCell="1" allowOverlap="1" wp14:anchorId="3F89DFDD" wp14:editId="6BAD0694">
                <wp:simplePos x="0" y="0"/>
                <wp:positionH relativeFrom="column">
                  <wp:posOffset>4714497</wp:posOffset>
                </wp:positionH>
                <wp:positionV relativeFrom="paragraph">
                  <wp:posOffset>2429057</wp:posOffset>
                </wp:positionV>
                <wp:extent cx="53640" cy="143640"/>
                <wp:effectExtent l="38100" t="38100" r="41910" b="46990"/>
                <wp:wrapNone/>
                <wp:docPr id="42" name="Encre 42"/>
                <wp:cNvGraphicFramePr/>
                <a:graphic xmlns:a="http://schemas.openxmlformats.org/drawingml/2006/main">
                  <a:graphicData uri="http://schemas.microsoft.com/office/word/2010/wordprocessingInk">
                    <w14:contentPart bwMode="auto" r:id="rId15">
                      <w14:nvContentPartPr>
                        <w14:cNvContentPartPr/>
                      </w14:nvContentPartPr>
                      <w14:xfrm>
                        <a:off x="0" y="0"/>
                        <a:ext cx="53640" cy="143640"/>
                      </w14:xfrm>
                    </w14:contentPart>
                  </a:graphicData>
                </a:graphic>
              </wp:anchor>
            </w:drawing>
          </mc:Choice>
          <mc:Fallback>
            <w:pict>
              <v:shapetype w14:anchorId="6428E8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2" o:spid="_x0000_s1026" type="#_x0000_t75" style="position:absolute;margin-left:370.85pt;margin-top:190.9pt;width:4.9pt;height:12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&#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">
                <v:imagedata r:id="rId16" o:title=""/>
              </v:shape>
            </w:pict>
          </mc:Fallback>
        </mc:AlternateContent>
      </w:r>
      <w:r>
        <w:rPr>
          <w:noProof/>
        </w:rPr>
        <mc:AlternateContent>
          <mc:Choice Requires="wpi">
            <w:drawing>
              <wp:anchor distT="0" distB="0" distL="114300" distR="114300" simplePos="0" relativeHeight="251858944" behindDoc="0" locked="0" layoutInCell="1" allowOverlap="1" wp14:anchorId="0FC54516" wp14:editId="74549040">
                <wp:simplePos x="0" y="0"/>
                <wp:positionH relativeFrom="column">
                  <wp:posOffset>5119370</wp:posOffset>
                </wp:positionH>
                <wp:positionV relativeFrom="paragraph">
                  <wp:posOffset>2157095</wp:posOffset>
                </wp:positionV>
                <wp:extent cx="352320" cy="159205"/>
                <wp:effectExtent l="38100" t="38100" r="48260" b="31750"/>
                <wp:wrapNone/>
                <wp:docPr id="41" name="Encre 41"/>
                <wp:cNvGraphicFramePr/>
                <a:graphic xmlns:a="http://schemas.openxmlformats.org/drawingml/2006/main">
                  <a:graphicData uri="http://schemas.microsoft.com/office/word/2010/wordprocessingInk">
                    <w14:contentPart bwMode="auto" r:id="rId17">
                      <w14:nvContentPartPr>
                        <w14:cNvContentPartPr/>
                      </w14:nvContentPartPr>
                      <w14:xfrm>
                        <a:off x="0" y="0"/>
                        <a:ext cx="352320" cy="159205"/>
                      </w14:xfrm>
                    </w14:contentPart>
                  </a:graphicData>
                </a:graphic>
              </wp:anchor>
            </w:drawing>
          </mc:Choice>
          <mc:Fallback>
            <w:pict>
              <v:shape w14:anchorId="7B363533" id="Encre 41" o:spid="_x0000_s1026" type="#_x0000_t75" style="position:absolute;margin-left:402.75pt;margin-top:169.5pt;width:28.45pt;height:13.2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">
                <v:imagedata r:id="rId18" o:title=""/>
              </v:shape>
            </w:pict>
          </mc:Fallback>
        </mc:AlternateContent>
      </w:r>
      <w:r>
        <w:rPr>
          <w:noProof/>
        </w:rPr>
        <mc:AlternateContent>
          <mc:Choice Requires="wpi">
            <w:drawing>
              <wp:anchor distT="0" distB="0" distL="114300" distR="114300" simplePos="0" relativeHeight="251851776" behindDoc="0" locked="0" layoutInCell="1" allowOverlap="1" wp14:anchorId="295EA3F2" wp14:editId="74425A56">
                <wp:simplePos x="0" y="0"/>
                <wp:positionH relativeFrom="column">
                  <wp:posOffset>1314657</wp:posOffset>
                </wp:positionH>
                <wp:positionV relativeFrom="paragraph">
                  <wp:posOffset>2146572</wp:posOffset>
                </wp:positionV>
                <wp:extent cx="56880" cy="46800"/>
                <wp:effectExtent l="38100" t="19050" r="38735" b="48895"/>
                <wp:wrapNone/>
                <wp:docPr id="27" name="Encre 27"/>
                <wp:cNvGraphicFramePr/>
                <a:graphic xmlns:a="http://schemas.openxmlformats.org/drawingml/2006/main">
                  <a:graphicData uri="http://schemas.microsoft.com/office/word/2010/wordprocessingInk">
                    <w14:contentPart bwMode="auto" r:id="rId19">
                      <w14:nvContentPartPr>
                        <w14:cNvContentPartPr/>
                      </w14:nvContentPartPr>
                      <w14:xfrm>
                        <a:off x="0" y="0"/>
                        <a:ext cx="56880" cy="46800"/>
                      </w14:xfrm>
                    </w14:contentPart>
                  </a:graphicData>
                </a:graphic>
              </wp:anchor>
            </w:drawing>
          </mc:Choice>
          <mc:Fallback>
            <w:pict>
              <v:shape w14:anchorId="67509C0B" id="Encre 27" o:spid="_x0000_s1026" type="#_x0000_t75" style="position:absolute;margin-left:103.15pt;margin-top:168.65pt;width:5.2pt;height:4.4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">
                <v:imagedata r:id="rId20" o:title=""/>
              </v:shape>
            </w:pict>
          </mc:Fallback>
        </mc:AlternateContent>
      </w:r>
      <w:r>
        <w:rPr>
          <w:noProof/>
        </w:rPr>
        <mc:AlternateContent>
          <mc:Choice Requires="wpi">
            <w:drawing>
              <wp:anchor distT="0" distB="0" distL="114300" distR="114300" simplePos="0" relativeHeight="251850752" behindDoc="0" locked="0" layoutInCell="1" allowOverlap="1" wp14:anchorId="60230C7E" wp14:editId="6F240C06">
                <wp:simplePos x="0" y="0"/>
                <wp:positionH relativeFrom="column">
                  <wp:posOffset>4473657</wp:posOffset>
                </wp:positionH>
                <wp:positionV relativeFrom="paragraph">
                  <wp:posOffset>1662663</wp:posOffset>
                </wp:positionV>
                <wp:extent cx="360" cy="360"/>
                <wp:effectExtent l="38100" t="38100" r="38100" b="38100"/>
                <wp:wrapNone/>
                <wp:docPr id="23" name="Encre 2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1810B7B" id="Encre 23" o:spid="_x0000_s1026" type="#_x0000_t75" style="position:absolute;margin-left:351.9pt;margin-top:130.55pt;width:.75pt;height:.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">
                <v:imagedata r:id="rId22" o:title=""/>
              </v:shape>
            </w:pict>
          </mc:Fallback>
        </mc:AlternateContent>
      </w:r>
      <w:r>
        <w:rPr>
          <w:noProof/>
        </w:rPr>
        <mc:AlternateContent>
          <mc:Choice Requires="wpi">
            <w:drawing>
              <wp:anchor distT="0" distB="0" distL="114300" distR="114300" simplePos="0" relativeHeight="251849728" behindDoc="0" locked="0" layoutInCell="1" allowOverlap="1" wp14:anchorId="77F24E9C" wp14:editId="2D7AF70E">
                <wp:simplePos x="0" y="0"/>
                <wp:positionH relativeFrom="column">
                  <wp:posOffset>4483737</wp:posOffset>
                </wp:positionH>
                <wp:positionV relativeFrom="paragraph">
                  <wp:posOffset>1695423</wp:posOffset>
                </wp:positionV>
                <wp:extent cx="16560" cy="41760"/>
                <wp:effectExtent l="38100" t="38100" r="40640" b="34925"/>
                <wp:wrapNone/>
                <wp:docPr id="19" name="Encre 19"/>
                <wp:cNvGraphicFramePr/>
                <a:graphic xmlns:a="http://schemas.openxmlformats.org/drawingml/2006/main">
                  <a:graphicData uri="http://schemas.microsoft.com/office/word/2010/wordprocessingInk">
                    <w14:contentPart bwMode="auto" r:id="rId23">
                      <w14:nvContentPartPr>
                        <w14:cNvContentPartPr/>
                      </w14:nvContentPartPr>
                      <w14:xfrm>
                        <a:off x="0" y="0"/>
                        <a:ext cx="16560" cy="41760"/>
                      </w14:xfrm>
                    </w14:contentPart>
                  </a:graphicData>
                </a:graphic>
              </wp:anchor>
            </w:drawing>
          </mc:Choice>
          <mc:Fallback>
            <w:pict>
              <v:shape w14:anchorId="562C9F92" id="Encre 19" o:spid="_x0000_s1026" type="#_x0000_t75" style="position:absolute;margin-left:352.7pt;margin-top:133.15pt;width:2pt;height:4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">
                <v:imagedata r:id="rId24" o:title=""/>
              </v:shape>
            </w:pict>
          </mc:Fallback>
        </mc:AlternateContent>
      </w:r>
      <w:r>
        <w:rPr>
          <w:noProof/>
        </w:rPr>
        <mc:AlternateContent>
          <mc:Choice Requires="wpi">
            <w:drawing>
              <wp:anchor distT="0" distB="0" distL="114300" distR="114300" simplePos="0" relativeHeight="251848704" behindDoc="0" locked="0" layoutInCell="1" allowOverlap="1" wp14:anchorId="092E29CD" wp14:editId="1DA13D5D">
                <wp:simplePos x="0" y="0"/>
                <wp:positionH relativeFrom="column">
                  <wp:posOffset>4243977</wp:posOffset>
                </wp:positionH>
                <wp:positionV relativeFrom="paragraph">
                  <wp:posOffset>1676703</wp:posOffset>
                </wp:positionV>
                <wp:extent cx="72360" cy="60480"/>
                <wp:effectExtent l="38100" t="38100" r="42545" b="34925"/>
                <wp:wrapNone/>
                <wp:docPr id="16" name="Encre 16"/>
                <wp:cNvGraphicFramePr/>
                <a:graphic xmlns:a="http://schemas.openxmlformats.org/drawingml/2006/main">
                  <a:graphicData uri="http://schemas.microsoft.com/office/word/2010/wordprocessingInk">
                    <w14:contentPart bwMode="auto" r:id="rId25">
                      <w14:nvContentPartPr>
                        <w14:cNvContentPartPr/>
                      </w14:nvContentPartPr>
                      <w14:xfrm>
                        <a:off x="0" y="0"/>
                        <a:ext cx="72360" cy="60480"/>
                      </w14:xfrm>
                    </w14:contentPart>
                  </a:graphicData>
                </a:graphic>
              </wp:anchor>
            </w:drawing>
          </mc:Choice>
          <mc:Fallback>
            <w:pict>
              <v:shape w14:anchorId="4956EA46" id="Encre 16" o:spid="_x0000_s1026" type="#_x0000_t75" style="position:absolute;margin-left:333.8pt;margin-top:131.65pt;width:6.45pt;height:5.4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">
                <v:imagedata r:id="rId26" o:title=""/>
              </v:shape>
            </w:pict>
          </mc:Fallback>
        </mc:AlternateContent>
      </w:r>
      <w:r>
        <w:rPr>
          <w:noProof/>
        </w:rPr>
        <mc:AlternateContent>
          <mc:Choice Requires="wpi">
            <w:drawing>
              <wp:anchor distT="0" distB="0" distL="114300" distR="114300" simplePos="0" relativeHeight="251847680" behindDoc="0" locked="0" layoutInCell="1" allowOverlap="1" wp14:anchorId="05E7BC8D" wp14:editId="327BF0D0">
                <wp:simplePos x="0" y="0"/>
                <wp:positionH relativeFrom="column">
                  <wp:posOffset>3788217</wp:posOffset>
                </wp:positionH>
                <wp:positionV relativeFrom="paragraph">
                  <wp:posOffset>1665183</wp:posOffset>
                </wp:positionV>
                <wp:extent cx="79920" cy="75600"/>
                <wp:effectExtent l="19050" t="38100" r="34925" b="38735"/>
                <wp:wrapNone/>
                <wp:docPr id="15" name="Encre 15"/>
                <wp:cNvGraphicFramePr/>
                <a:graphic xmlns:a="http://schemas.openxmlformats.org/drawingml/2006/main">
                  <a:graphicData uri="http://schemas.microsoft.com/office/word/2010/wordprocessingInk">
                    <w14:contentPart bwMode="auto" r:id="rId27">
                      <w14:nvContentPartPr>
                        <w14:cNvContentPartPr/>
                      </w14:nvContentPartPr>
                      <w14:xfrm>
                        <a:off x="0" y="0"/>
                        <a:ext cx="79920" cy="75600"/>
                      </w14:xfrm>
                    </w14:contentPart>
                  </a:graphicData>
                </a:graphic>
              </wp:anchor>
            </w:drawing>
          </mc:Choice>
          <mc:Fallback>
            <w:pict>
              <v:shape w14:anchorId="2DD978FE" id="Encre 15" o:spid="_x0000_s1026" type="#_x0000_t75" style="position:absolute;margin-left:297.95pt;margin-top:130.75pt;width:7pt;height:6.6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">
                <v:imagedata r:id="rId28" o:title=""/>
              </v:shape>
            </w:pict>
          </mc:Fallback>
        </mc:AlternateContent>
      </w:r>
      <w:r>
        <w:rPr>
          <w:noProof/>
        </w:rPr>
        <mc:AlternateContent>
          <mc:Choice Requires="wpi">
            <w:drawing>
              <wp:anchor distT="0" distB="0" distL="114300" distR="114300" simplePos="0" relativeHeight="251846656" behindDoc="0" locked="0" layoutInCell="1" allowOverlap="1" wp14:anchorId="4E92255F" wp14:editId="44AC0F8E">
                <wp:simplePos x="0" y="0"/>
                <wp:positionH relativeFrom="column">
                  <wp:posOffset>1751330</wp:posOffset>
                </wp:positionH>
                <wp:positionV relativeFrom="paragraph">
                  <wp:posOffset>1600835</wp:posOffset>
                </wp:positionV>
                <wp:extent cx="545275" cy="169330"/>
                <wp:effectExtent l="38100" t="38100" r="0" b="40640"/>
                <wp:wrapNone/>
                <wp:docPr id="13" name="Encre 13"/>
                <wp:cNvGraphicFramePr/>
                <a:graphic xmlns:a="http://schemas.openxmlformats.org/drawingml/2006/main">
                  <a:graphicData uri="http://schemas.microsoft.com/office/word/2010/wordprocessingInk">
                    <w14:contentPart bwMode="auto" r:id="rId29">
                      <w14:nvContentPartPr>
                        <w14:cNvContentPartPr/>
                      </w14:nvContentPartPr>
                      <w14:xfrm>
                        <a:off x="0" y="0"/>
                        <a:ext cx="545275" cy="169330"/>
                      </w14:xfrm>
                    </w14:contentPart>
                  </a:graphicData>
                </a:graphic>
              </wp:anchor>
            </w:drawing>
          </mc:Choice>
          <mc:Fallback>
            <w:pict>
              <v:shape w14:anchorId="21243931" id="Encre 13" o:spid="_x0000_s1026" type="#_x0000_t75" style="position:absolute;margin-left:137.55pt;margin-top:125.7pt;width:43.65pt;height:14.0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">
                <v:imagedata r:id="rId30" o:title=""/>
              </v:shape>
            </w:pict>
          </mc:Fallback>
        </mc:AlternateContent>
      </w:r>
      <w:r w:rsidR="000F2248">
        <w:rPr>
          <w:noProof/>
        </w:rPr>
        <w:drawing>
          <wp:inline distT="0" distB="0" distL="0" distR="0" wp14:anchorId="2E15AD8D" wp14:editId="7D9C1176">
            <wp:extent cx="5772647" cy="5815281"/>
            <wp:effectExtent l="0" t="0" r="0" b="0"/>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a:picLocks noChangeAspect="1" noChangeArrowheads="1"/>
                    </pic:cNvPicPr>
                  </pic:nvPicPr>
                  <pic:blipFill rotWithShape="1">
                    <a:blip r:embed="rId31">
                      <a:extLst>
                        <a:ext uri="{28A0092B-C50C-407E-A947-70E740481C1C}">
                          <a14:useLocalDpi xmlns:a14="http://schemas.microsoft.com/office/drawing/2010/main" val="0"/>
                        </a:ext>
                      </a:extLst>
                    </a:blip>
                    <a:srcRect t="2745" r="1982" b="27333"/>
                    <a:stretch/>
                  </pic:blipFill>
                  <pic:spPr bwMode="auto">
                    <a:xfrm>
                      <a:off x="0" y="0"/>
                      <a:ext cx="5786280" cy="5829014"/>
                    </a:xfrm>
                    <a:prstGeom prst="rect">
                      <a:avLst/>
                    </a:prstGeom>
                    <a:noFill/>
                    <a:ln>
                      <a:noFill/>
                    </a:ln>
                    <a:extLst>
                      <a:ext uri="{53640926-AAD7-44D8-BBD7-CCE9431645EC}">
                        <a14:shadowObscured xmlns:a14="http://schemas.microsoft.com/office/drawing/2010/main"/>
                      </a:ext>
                    </a:extLst>
                  </pic:spPr>
                </pic:pic>
              </a:graphicData>
            </a:graphic>
          </wp:inline>
        </w:drawing>
      </w:r>
    </w:p>
    <w:p w14:paraId="1798653F" w14:textId="12A08E0E" w:rsidR="000F2248" w:rsidRDefault="008C7B82">
      <w:r>
        <w:rPr>
          <w:noProof/>
        </w:rPr>
        <mc:AlternateContent>
          <mc:Choice Requires="wps">
            <w:drawing>
              <wp:anchor distT="118745" distB="118745" distL="114300" distR="114300" simplePos="0" relativeHeight="251863040" behindDoc="0" locked="0" layoutInCell="0" allowOverlap="1" wp14:anchorId="7B5CD946" wp14:editId="3E81AB09">
                <wp:simplePos x="0" y="0"/>
                <wp:positionH relativeFrom="column">
                  <wp:posOffset>796925</wp:posOffset>
                </wp:positionH>
                <wp:positionV relativeFrom="paragraph">
                  <wp:posOffset>4445</wp:posOffset>
                </wp:positionV>
                <wp:extent cx="4664710" cy="947420"/>
                <wp:effectExtent l="0" t="0" r="0" b="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947420"/>
                        </a:xfrm>
                        <a:prstGeom prst="rect">
                          <a:avLst/>
                        </a:prstGeom>
                        <a:noFill/>
                        <a:extLst>
                          <a:ext uri="{53640926-AAD7-44D8-BBD7-CCE9431645EC}">
                            <a14:shadowObscured xmlns:a14="http://schemas.microsoft.com/office/drawing/2010/main" val="1"/>
                          </a:ext>
                        </a:extLst>
                      </wps:spPr>
                      <wps:txbx>
                        <w:txbxContent>
                          <w:p w14:paraId="1370DE2F" w14:textId="1D31C91B" w:rsidR="00414778" w:rsidRPr="00D942D3" w:rsidRDefault="008C7B82"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Mais surtout, en reprenant l’exemple de </w:t>
                            </w: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color w:val="2F5496" w:themeColor="accent1" w:themeShade="BF"/>
                                <w:sz w:val="24"/>
                                <w:szCs w:val="24"/>
                              </w:rPr>
                              <w:t xml:space="preserve"> de </w:t>
                            </w:r>
                            <w:proofErr w:type="spellStart"/>
                            <w:r w:rsidRPr="00D942D3">
                              <w:rPr>
                                <w:color w:val="2F5496" w:themeColor="accent1" w:themeShade="BF"/>
                                <w:sz w:val="24"/>
                                <w:szCs w:val="24"/>
                              </w:rPr>
                              <w:t>Mueck</w:t>
                            </w:r>
                            <w:proofErr w:type="spellEnd"/>
                            <w:r w:rsidRPr="00D942D3">
                              <w:rPr>
                                <w:color w:val="2F5496" w:themeColor="accent1" w:themeShade="BF"/>
                                <w:sz w:val="24"/>
                                <w:szCs w:val="24"/>
                              </w:rPr>
                              <w:t xml:space="preserve"> qui met à l’évidence le réalisme absolu</w:t>
                            </w:r>
                            <w:r w:rsidR="00C57C36">
                              <w:rPr>
                                <w:color w:val="2F5496" w:themeColor="accent1" w:themeShade="BF"/>
                                <w:sz w:val="24"/>
                                <w:szCs w:val="24"/>
                              </w:rPr>
                              <w:t>, a</w:t>
                            </w:r>
                            <w:r w:rsidRPr="00D942D3">
                              <w:rPr>
                                <w:color w:val="2F5496" w:themeColor="accent1" w:themeShade="BF"/>
                                <w:sz w:val="24"/>
                                <w:szCs w:val="24"/>
                              </w:rPr>
                              <w:t xml:space="preserve"> une volonté de la vraisemblance, la sculpture parait vraie qu’on aurait dit un être vivant.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7B5CD946" id="_x0000_s1030" type="#_x0000_t202" style="position:absolute;margin-left:62.75pt;margin-top:.35pt;width:367.3pt;height:74.6pt;z-index:251863040;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" o:allowincell="f" filled="f" stroked="f">
                <v:textbox style="mso-fit-shape-to-text:t">
                  <w:txbxContent>
                    <w:p w14:paraId="1370DE2F" w14:textId="1D31C91B" w:rsidR="00414778" w:rsidRPr="00D942D3" w:rsidRDefault="008C7B82"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Mais surtout, en reprenant l’exemple de </w:t>
                      </w:r>
                      <w:r w:rsidRPr="00D942D3">
                        <w:rPr>
                          <w:i/>
                          <w:iCs/>
                          <w:color w:val="2F5496" w:themeColor="accent1" w:themeShade="BF"/>
                          <w:sz w:val="24"/>
                          <w:szCs w:val="24"/>
                          <w:u w:val="single"/>
                        </w:rPr>
                        <w:t xml:space="preserve">In </w:t>
                      </w:r>
                      <w:proofErr w:type="spellStart"/>
                      <w:r w:rsidRPr="00D942D3">
                        <w:rPr>
                          <w:i/>
                          <w:iCs/>
                          <w:color w:val="2F5496" w:themeColor="accent1" w:themeShade="BF"/>
                          <w:sz w:val="24"/>
                          <w:szCs w:val="24"/>
                          <w:u w:val="single"/>
                        </w:rPr>
                        <w:t>Bed</w:t>
                      </w:r>
                      <w:proofErr w:type="spellEnd"/>
                      <w:r w:rsidRPr="00D942D3">
                        <w:rPr>
                          <w:color w:val="2F5496" w:themeColor="accent1" w:themeShade="BF"/>
                          <w:sz w:val="24"/>
                          <w:szCs w:val="24"/>
                        </w:rPr>
                        <w:t xml:space="preserve"> de </w:t>
                      </w:r>
                      <w:proofErr w:type="spellStart"/>
                      <w:r w:rsidRPr="00D942D3">
                        <w:rPr>
                          <w:color w:val="2F5496" w:themeColor="accent1" w:themeShade="BF"/>
                          <w:sz w:val="24"/>
                          <w:szCs w:val="24"/>
                        </w:rPr>
                        <w:t>Mueck</w:t>
                      </w:r>
                      <w:proofErr w:type="spellEnd"/>
                      <w:r w:rsidRPr="00D942D3">
                        <w:rPr>
                          <w:color w:val="2F5496" w:themeColor="accent1" w:themeShade="BF"/>
                          <w:sz w:val="24"/>
                          <w:szCs w:val="24"/>
                        </w:rPr>
                        <w:t xml:space="preserve"> qui met à l’évidence le réalisme absolu</w:t>
                      </w:r>
                      <w:r w:rsidR="00C57C36">
                        <w:rPr>
                          <w:color w:val="2F5496" w:themeColor="accent1" w:themeShade="BF"/>
                          <w:sz w:val="24"/>
                          <w:szCs w:val="24"/>
                        </w:rPr>
                        <w:t>, a</w:t>
                      </w:r>
                      <w:r w:rsidRPr="00D942D3">
                        <w:rPr>
                          <w:color w:val="2F5496" w:themeColor="accent1" w:themeShade="BF"/>
                          <w:sz w:val="24"/>
                          <w:szCs w:val="24"/>
                        </w:rPr>
                        <w:t xml:space="preserve"> une volonté de la vraisemblance, la sculpture parait vraie qu’on aurait dit un être vivant.</w:t>
                      </w:r>
                    </w:p>
                  </w:txbxContent>
                </v:textbox>
                <w10:wrap type="square"/>
              </v:shape>
            </w:pict>
          </mc:Fallback>
        </mc:AlternateContent>
      </w:r>
      <w:r w:rsidR="00052E12">
        <w:rPr>
          <w:noProof/>
        </w:rPr>
        <mc:AlternateContent>
          <mc:Choice Requires="wpi">
            <w:drawing>
              <wp:anchor distT="0" distB="0" distL="114300" distR="114300" simplePos="0" relativeHeight="251860992" behindDoc="0" locked="0" layoutInCell="1" allowOverlap="1" wp14:anchorId="669148BD" wp14:editId="6793B521">
                <wp:simplePos x="0" y="0"/>
                <wp:positionH relativeFrom="column">
                  <wp:posOffset>967617</wp:posOffset>
                </wp:positionH>
                <wp:positionV relativeFrom="paragraph">
                  <wp:posOffset>157144</wp:posOffset>
                </wp:positionV>
                <wp:extent cx="360" cy="360"/>
                <wp:effectExtent l="38100" t="38100" r="38100" b="38100"/>
                <wp:wrapNone/>
                <wp:docPr id="43" name="Encre 4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677E0C43" id="Encre 43" o:spid="_x0000_s1026" type="#_x0000_t75" style="position:absolute;margin-left:75.85pt;margin-top:12pt;width:.75pt;height:.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">
                <v:imagedata r:id="rId22" o:title=""/>
              </v:shape>
            </w:pict>
          </mc:Fallback>
        </mc:AlternateContent>
      </w:r>
    </w:p>
    <w:p w14:paraId="42E36E05" w14:textId="463D0629" w:rsidR="008C7B82" w:rsidRDefault="008C7B82"/>
    <w:p w14:paraId="2E2228D7" w14:textId="17661A51" w:rsidR="00D942D3" w:rsidRDefault="00C57C36">
      <w:r>
        <w:rPr>
          <w:noProof/>
        </w:rPr>
        <mc:AlternateContent>
          <mc:Choice Requires="wps">
            <w:drawing>
              <wp:anchor distT="118745" distB="118745" distL="114300" distR="114300" simplePos="0" relativeHeight="251875328" behindDoc="0" locked="0" layoutInCell="0" allowOverlap="1" wp14:anchorId="781843B9" wp14:editId="550CBFD6">
                <wp:simplePos x="0" y="0"/>
                <wp:positionH relativeFrom="column">
                  <wp:posOffset>744011</wp:posOffset>
                </wp:positionH>
                <wp:positionV relativeFrom="paragraph">
                  <wp:posOffset>185053</wp:posOffset>
                </wp:positionV>
                <wp:extent cx="4643120" cy="2204074"/>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2204074"/>
                        </a:xfrm>
                        <a:prstGeom prst="rect">
                          <a:avLst/>
                        </a:prstGeom>
                        <a:noFill/>
                        <a:extLst>
                          <a:ext uri="{53640926-AAD7-44D8-BBD7-CCE9431645EC}">
                            <a14:shadowObscured xmlns:a14="http://schemas.microsoft.com/office/drawing/2010/main" val="1"/>
                          </a:ext>
                        </a:extLst>
                      </wps:spPr>
                      <wps:txbx>
                        <w:txbxContent>
                          <w:p w14:paraId="432EE53C" w14:textId="754DE523" w:rsidR="001E397E" w:rsidRDefault="00D942D3" w:rsidP="001E397E">
                            <w:pPr>
                              <w:spacing w:line="276" w:lineRule="auto"/>
                              <w:rPr>
                                <w:color w:val="2F5496" w:themeColor="accent1" w:themeShade="BF"/>
                                <w:sz w:val="24"/>
                                <w:szCs w:val="24"/>
                              </w:rPr>
                            </w:pPr>
                            <w:r w:rsidRPr="00D942D3">
                              <w:rPr>
                                <w:color w:val="2F5496" w:themeColor="accent1" w:themeShade="BF"/>
                                <w:sz w:val="24"/>
                                <w:szCs w:val="24"/>
                              </w:rPr>
                              <w:t xml:space="preserve">Par la suite, n’y -a t’ils que des artistes réalistes qui ne font que des créations </w:t>
                            </w:r>
                            <w:r w:rsidR="00C57C36">
                              <w:rPr>
                                <w:color w:val="2F5496" w:themeColor="accent1" w:themeShade="BF"/>
                                <w:sz w:val="24"/>
                                <w:szCs w:val="24"/>
                              </w:rPr>
                              <w:t xml:space="preserve">de représentation </w:t>
                            </w:r>
                            <w:r w:rsidRPr="00D942D3">
                              <w:rPr>
                                <w:color w:val="2F5496" w:themeColor="accent1" w:themeShade="BF"/>
                                <w:sz w:val="24"/>
                                <w:szCs w:val="24"/>
                              </w:rPr>
                              <w:t xml:space="preserve">radicales </w:t>
                            </w:r>
                            <w:r w:rsidR="00C57C36">
                              <w:rPr>
                                <w:color w:val="2F5496" w:themeColor="accent1" w:themeShade="BF"/>
                                <w:sz w:val="24"/>
                                <w:szCs w:val="24"/>
                              </w:rPr>
                              <w:t>à l’apparence du</w:t>
                            </w:r>
                            <w:r w:rsidRPr="00D942D3">
                              <w:rPr>
                                <w:color w:val="2F5496" w:themeColor="accent1" w:themeShade="BF"/>
                                <w:sz w:val="24"/>
                                <w:szCs w:val="24"/>
                              </w:rPr>
                              <w:t xml:space="preserve"> réel ?</w:t>
                            </w:r>
                          </w:p>
                          <w:p w14:paraId="05C8E590" w14:textId="77777777" w:rsidR="001E397E" w:rsidRDefault="001E397E" w:rsidP="001E397E">
                            <w:pPr>
                              <w:spacing w:line="276" w:lineRule="auto"/>
                              <w:rPr>
                                <w:color w:val="2F5496" w:themeColor="accent1" w:themeShade="BF"/>
                                <w:sz w:val="24"/>
                                <w:szCs w:val="24"/>
                              </w:rPr>
                            </w:pPr>
                          </w:p>
                          <w:p w14:paraId="782739E0" w14:textId="77777777" w:rsidR="001E397E" w:rsidRPr="00D942D3" w:rsidRDefault="001E397E" w:rsidP="001E397E">
                            <w:pPr>
                              <w:spacing w:line="276" w:lineRule="auto"/>
                              <w:ind w:firstLine="708"/>
                              <w:rPr>
                                <w:color w:val="2F5496" w:themeColor="accent1" w:themeShade="BF"/>
                                <w:sz w:val="24"/>
                                <w:szCs w:val="24"/>
                              </w:rPr>
                            </w:pPr>
                            <w:r w:rsidRPr="00D942D3">
                              <w:rPr>
                                <w:color w:val="2F5496" w:themeColor="accent1" w:themeShade="BF"/>
                                <w:sz w:val="24"/>
                                <w:szCs w:val="24"/>
                              </w:rPr>
                              <w:t xml:space="preserve">Après l’invention de la photographie à la première moitié du XIX° siècle, certains artistes ont décider d’amener une originalité dans leurs réalisations en s’éloignant volontairement de la ressemblance au réel. Cependant, Abraham Moles explique le degré d’iconicités dont il est évident que ce degré varie d’une œuvre à l’autre et il y a même des œuvres se situant au degré d’abstraction. </w:t>
                            </w:r>
                          </w:p>
                          <w:p w14:paraId="673505AA" w14:textId="77777777" w:rsidR="001E397E" w:rsidRPr="00D942D3" w:rsidRDefault="001E397E" w:rsidP="00D942D3">
                            <w:pPr>
                              <w:rPr>
                                <w:color w:val="2F5496" w:themeColor="accent1" w:themeShade="BF"/>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1843B9" id="_x0000_s1031" type="#_x0000_t202" style="position:absolute;margin-left:58.6pt;margin-top:14.55pt;width:365.6pt;height:173.55pt;z-index:251875328;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" o:allowincell="f" filled="f" stroked="f">
                <v:textbox>
                  <w:txbxContent>
                    <w:p w14:paraId="432EE53C" w14:textId="754DE523" w:rsidR="001E397E" w:rsidRDefault="00D942D3" w:rsidP="001E397E">
                      <w:pPr>
                        <w:spacing w:line="276" w:lineRule="auto"/>
                        <w:rPr>
                          <w:color w:val="2F5496" w:themeColor="accent1" w:themeShade="BF"/>
                          <w:sz w:val="24"/>
                          <w:szCs w:val="24"/>
                        </w:rPr>
                      </w:pPr>
                      <w:r w:rsidRPr="00D942D3">
                        <w:rPr>
                          <w:color w:val="2F5496" w:themeColor="accent1" w:themeShade="BF"/>
                          <w:sz w:val="24"/>
                          <w:szCs w:val="24"/>
                        </w:rPr>
                        <w:t xml:space="preserve">Par la suite, n’y -a t’ils que des artistes réalistes qui ne font que des créations </w:t>
                      </w:r>
                      <w:r w:rsidR="00C57C36">
                        <w:rPr>
                          <w:color w:val="2F5496" w:themeColor="accent1" w:themeShade="BF"/>
                          <w:sz w:val="24"/>
                          <w:szCs w:val="24"/>
                        </w:rPr>
                        <w:t xml:space="preserve">de représentation </w:t>
                      </w:r>
                      <w:r w:rsidRPr="00D942D3">
                        <w:rPr>
                          <w:color w:val="2F5496" w:themeColor="accent1" w:themeShade="BF"/>
                          <w:sz w:val="24"/>
                          <w:szCs w:val="24"/>
                        </w:rPr>
                        <w:t xml:space="preserve">radicales </w:t>
                      </w:r>
                      <w:r w:rsidR="00C57C36">
                        <w:rPr>
                          <w:color w:val="2F5496" w:themeColor="accent1" w:themeShade="BF"/>
                          <w:sz w:val="24"/>
                          <w:szCs w:val="24"/>
                        </w:rPr>
                        <w:t>à l’apparence du</w:t>
                      </w:r>
                      <w:r w:rsidRPr="00D942D3">
                        <w:rPr>
                          <w:color w:val="2F5496" w:themeColor="accent1" w:themeShade="BF"/>
                          <w:sz w:val="24"/>
                          <w:szCs w:val="24"/>
                        </w:rPr>
                        <w:t xml:space="preserve"> réel ?</w:t>
                      </w:r>
                    </w:p>
                    <w:p w14:paraId="05C8E590" w14:textId="77777777" w:rsidR="001E397E" w:rsidRDefault="001E397E" w:rsidP="001E397E">
                      <w:pPr>
                        <w:spacing w:line="276" w:lineRule="auto"/>
                        <w:rPr>
                          <w:color w:val="2F5496" w:themeColor="accent1" w:themeShade="BF"/>
                          <w:sz w:val="24"/>
                          <w:szCs w:val="24"/>
                        </w:rPr>
                      </w:pPr>
                    </w:p>
                    <w:p w14:paraId="782739E0" w14:textId="77777777" w:rsidR="001E397E" w:rsidRPr="00D942D3" w:rsidRDefault="001E397E" w:rsidP="001E397E">
                      <w:pPr>
                        <w:spacing w:line="276" w:lineRule="auto"/>
                        <w:ind w:firstLine="708"/>
                        <w:rPr>
                          <w:color w:val="2F5496" w:themeColor="accent1" w:themeShade="BF"/>
                          <w:sz w:val="24"/>
                          <w:szCs w:val="24"/>
                        </w:rPr>
                      </w:pPr>
                      <w:r w:rsidRPr="00D942D3">
                        <w:rPr>
                          <w:color w:val="2F5496" w:themeColor="accent1" w:themeShade="BF"/>
                          <w:sz w:val="24"/>
                          <w:szCs w:val="24"/>
                        </w:rPr>
                        <w:t xml:space="preserve">Après l’invention de la photographie à la première moitié du XIX° siècle, certains artistes ont décider d’amener une originalité dans leurs réalisations en s’éloignant volontairement de la ressemblance au réel. Cependant, Abraham Moles explique le degré d’iconicités dont il est évident que ce degré varie d’une œuvre à l’autre et il y a même des œuvres se situant au degré d’abstraction. </w:t>
                      </w:r>
                    </w:p>
                    <w:p w14:paraId="673505AA" w14:textId="77777777" w:rsidR="001E397E" w:rsidRPr="00D942D3" w:rsidRDefault="001E397E" w:rsidP="00D942D3">
                      <w:pPr>
                        <w:rPr>
                          <w:color w:val="2F5496" w:themeColor="accent1" w:themeShade="BF"/>
                          <w:sz w:val="24"/>
                          <w:szCs w:val="24"/>
                        </w:rPr>
                      </w:pPr>
                    </w:p>
                  </w:txbxContent>
                </v:textbox>
                <w10:wrap type="square"/>
              </v:shape>
            </w:pict>
          </mc:Fallback>
        </mc:AlternateContent>
      </w:r>
    </w:p>
    <w:p w14:paraId="6FA6F62B" w14:textId="6ACADEA7" w:rsidR="00D942D3" w:rsidRDefault="00D942D3"/>
    <w:p w14:paraId="471198F1" w14:textId="4FCD709D" w:rsidR="00D942D3" w:rsidRDefault="00D942D3"/>
    <w:p w14:paraId="6A902361" w14:textId="6EDC870F" w:rsidR="008C7B82" w:rsidRDefault="00920F86">
      <w:r w:rsidRPr="00414778">
        <w:rPr>
          <w:noProof/>
          <w:color w:val="4472C4" w:themeColor="accent1"/>
        </w:rPr>
        <w:lastRenderedPageBreak/>
        <mc:AlternateContent>
          <mc:Choice Requires="wps">
            <w:drawing>
              <wp:anchor distT="118745" distB="118745" distL="114300" distR="114300" simplePos="0" relativeHeight="251867136" behindDoc="0" locked="0" layoutInCell="0" allowOverlap="1" wp14:anchorId="6C39904B" wp14:editId="009482C4">
                <wp:simplePos x="0" y="0"/>
                <wp:positionH relativeFrom="column">
                  <wp:posOffset>729615</wp:posOffset>
                </wp:positionH>
                <wp:positionV relativeFrom="paragraph">
                  <wp:posOffset>6350</wp:posOffset>
                </wp:positionV>
                <wp:extent cx="4883785" cy="485775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4857750"/>
                        </a:xfrm>
                        <a:prstGeom prst="rect">
                          <a:avLst/>
                        </a:prstGeom>
                        <a:noFill/>
                        <a:extLst>
                          <a:ext uri="{53640926-AAD7-44D8-BBD7-CCE9431645EC}">
                            <a14:shadowObscured xmlns:a14="http://schemas.microsoft.com/office/drawing/2010/main" val="1"/>
                          </a:ext>
                        </a:extLst>
                      </wps:spPr>
                      <wps:txbx>
                        <w:txbxContent>
                          <w:p w14:paraId="534461DB" w14:textId="4DDA12AE" w:rsidR="00206288" w:rsidRPr="00D942D3" w:rsidRDefault="00414778" w:rsidP="001E397E">
                            <w:pPr>
                              <w:spacing w:line="276" w:lineRule="auto"/>
                              <w:rPr>
                                <w:color w:val="2F5496" w:themeColor="accent1" w:themeShade="BF"/>
                                <w:sz w:val="24"/>
                                <w:szCs w:val="24"/>
                              </w:rPr>
                            </w:pPr>
                            <w:r w:rsidRPr="00D942D3">
                              <w:rPr>
                                <w:color w:val="2F5496" w:themeColor="accent1" w:themeShade="BF"/>
                                <w:sz w:val="24"/>
                                <w:szCs w:val="24"/>
                              </w:rPr>
                              <w:t xml:space="preserve">Pablo Picasso </w:t>
                            </w:r>
                            <w:r w:rsidR="00206288" w:rsidRPr="00D942D3">
                              <w:rPr>
                                <w:color w:val="2F5496" w:themeColor="accent1" w:themeShade="BF"/>
                                <w:sz w:val="24"/>
                                <w:szCs w:val="24"/>
                              </w:rPr>
                              <w:t>a</w:t>
                            </w:r>
                            <w:r w:rsidRPr="00D942D3">
                              <w:rPr>
                                <w:color w:val="2F5496" w:themeColor="accent1" w:themeShade="BF"/>
                                <w:sz w:val="24"/>
                                <w:szCs w:val="24"/>
                              </w:rPr>
                              <w:t xml:space="preserve"> pour but d’exprimer cette valeur d’énorme écart entre un réel et sa représentation qu’il va même jusqu’à l’abstraction. Dans ses œuvres, les éléments ou les personnages sont décomposé puis recomposé non pas comme ils étaient à l’origine mais</w:t>
                            </w:r>
                            <w:r w:rsidR="00C57C36">
                              <w:rPr>
                                <w:color w:val="2F5496" w:themeColor="accent1" w:themeShade="BF"/>
                                <w:sz w:val="24"/>
                                <w:szCs w:val="24"/>
                              </w:rPr>
                              <w:t xml:space="preserve"> </w:t>
                            </w:r>
                            <w:r w:rsidRPr="00D942D3">
                              <w:rPr>
                                <w:color w:val="2F5496" w:themeColor="accent1" w:themeShade="BF"/>
                                <w:sz w:val="24"/>
                                <w:szCs w:val="24"/>
                              </w:rPr>
                              <w:t xml:space="preserve">de </w:t>
                            </w:r>
                            <w:r w:rsidR="00C57C36" w:rsidRPr="00D942D3">
                              <w:rPr>
                                <w:color w:val="2F5496" w:themeColor="accent1" w:themeShade="BF"/>
                                <w:sz w:val="24"/>
                                <w:szCs w:val="24"/>
                              </w:rPr>
                              <w:t>manière bouleversée</w:t>
                            </w:r>
                            <w:r w:rsidRPr="00D942D3">
                              <w:rPr>
                                <w:color w:val="2F5496" w:themeColor="accent1" w:themeShade="BF"/>
                                <w:sz w:val="24"/>
                                <w:szCs w:val="24"/>
                              </w:rPr>
                              <w:t xml:space="preserve"> et en désordre. Ainsi, il crée le cubisme </w:t>
                            </w:r>
                            <w:r w:rsidR="00C57C36">
                              <w:rPr>
                                <w:color w:val="2F5496" w:themeColor="accent1" w:themeShade="BF"/>
                                <w:sz w:val="24"/>
                                <w:szCs w:val="24"/>
                              </w:rPr>
                              <w:t xml:space="preserve">qui </w:t>
                            </w:r>
                            <w:r w:rsidRPr="00D942D3">
                              <w:rPr>
                                <w:color w:val="2F5496" w:themeColor="accent1" w:themeShade="BF"/>
                                <w:sz w:val="24"/>
                                <w:szCs w:val="24"/>
                              </w:rPr>
                              <w:t>se caractérise par son œuvre de l</w:t>
                            </w:r>
                            <w:r w:rsidRPr="00D942D3">
                              <w:rPr>
                                <w:i/>
                                <w:iCs/>
                                <w:color w:val="2F5496" w:themeColor="accent1" w:themeShade="BF"/>
                                <w:sz w:val="24"/>
                                <w:szCs w:val="24"/>
                                <w:u w:val="single"/>
                              </w:rPr>
                              <w:t xml:space="preserve">a Nature morte à la chaise cannée </w:t>
                            </w:r>
                            <w:r w:rsidRPr="00D942D3">
                              <w:rPr>
                                <w:color w:val="2F5496" w:themeColor="accent1" w:themeShade="BF"/>
                                <w:sz w:val="24"/>
                                <w:szCs w:val="24"/>
                              </w:rPr>
                              <w:t>de 1912 réalisé par la technique du collage et de la peinture sur un</w:t>
                            </w:r>
                            <w:r w:rsidR="00BD1821" w:rsidRPr="00D942D3">
                              <w:rPr>
                                <w:color w:val="2F5496" w:themeColor="accent1" w:themeShade="BF"/>
                                <w:sz w:val="24"/>
                                <w:szCs w:val="24"/>
                              </w:rPr>
                              <w:t>e</w:t>
                            </w:r>
                            <w:r w:rsidRPr="00D942D3">
                              <w:rPr>
                                <w:color w:val="2F5496" w:themeColor="accent1" w:themeShade="BF"/>
                                <w:sz w:val="24"/>
                                <w:szCs w:val="24"/>
                              </w:rPr>
                              <w:t xml:space="preserve"> toile de 9x37 cm. </w:t>
                            </w:r>
                            <w:r w:rsidR="00C06102" w:rsidRPr="00D942D3">
                              <w:rPr>
                                <w:color w:val="2F5496" w:themeColor="accent1" w:themeShade="BF"/>
                                <w:sz w:val="24"/>
                                <w:szCs w:val="24"/>
                              </w:rPr>
                              <w:t xml:space="preserve">Cette œuvre </w:t>
                            </w:r>
                            <w:r w:rsidR="00737304" w:rsidRPr="00D942D3">
                              <w:rPr>
                                <w:color w:val="2F5496" w:themeColor="accent1" w:themeShade="BF"/>
                                <w:sz w:val="24"/>
                                <w:szCs w:val="24"/>
                              </w:rPr>
                              <w:t>e</w:t>
                            </w:r>
                            <w:r w:rsidR="00206288" w:rsidRPr="00D942D3">
                              <w:rPr>
                                <w:color w:val="2F5496" w:themeColor="accent1" w:themeShade="BF"/>
                                <w:sz w:val="24"/>
                                <w:szCs w:val="24"/>
                              </w:rPr>
                              <w:t>st en recul de la forme observée</w:t>
                            </w:r>
                            <w:r w:rsidR="00C06102" w:rsidRPr="00D942D3">
                              <w:rPr>
                                <w:color w:val="2F5496" w:themeColor="accent1" w:themeShade="BF"/>
                                <w:sz w:val="24"/>
                                <w:szCs w:val="24"/>
                              </w:rPr>
                              <w:t xml:space="preserve"> de des objets du réel par l’artiste. </w:t>
                            </w:r>
                          </w:p>
                          <w:p w14:paraId="56BFB994" w14:textId="67586EDE" w:rsidR="00E631EE" w:rsidRPr="00D942D3" w:rsidRDefault="00E631EE" w:rsidP="001E397E">
                            <w:pPr>
                              <w:spacing w:line="276" w:lineRule="auto"/>
                              <w:rPr>
                                <w:color w:val="2F5496" w:themeColor="accent1" w:themeShade="BF"/>
                                <w:sz w:val="24"/>
                                <w:szCs w:val="24"/>
                              </w:rPr>
                            </w:pPr>
                            <w:r w:rsidRPr="00D942D3">
                              <w:rPr>
                                <w:color w:val="2F5496" w:themeColor="accent1" w:themeShade="BF"/>
                                <w:sz w:val="24"/>
                                <w:szCs w:val="24"/>
                              </w:rPr>
                              <w:t xml:space="preserve">De plus, l’abstraction lyrique prend frome par les œuvres de Kandinsky, notamment par sa </w:t>
                            </w:r>
                            <w:proofErr w:type="spellStart"/>
                            <w:r w:rsidRPr="00D942D3">
                              <w:rPr>
                                <w:i/>
                                <w:iCs/>
                                <w:color w:val="2F5496" w:themeColor="accent1" w:themeShade="BF"/>
                                <w:sz w:val="24"/>
                                <w:szCs w:val="24"/>
                                <w:u w:val="single"/>
                              </w:rPr>
                              <w:t>Komposition</w:t>
                            </w:r>
                            <w:proofErr w:type="spellEnd"/>
                            <w:r w:rsidRPr="00D942D3">
                              <w:rPr>
                                <w:i/>
                                <w:iCs/>
                                <w:color w:val="2F5496" w:themeColor="accent1" w:themeShade="BF"/>
                                <w:sz w:val="24"/>
                                <w:szCs w:val="24"/>
                                <w:u w:val="single"/>
                              </w:rPr>
                              <w:t xml:space="preserve"> 8 </w:t>
                            </w:r>
                            <w:r w:rsidRPr="00D942D3">
                              <w:rPr>
                                <w:color w:val="2F5496" w:themeColor="accent1" w:themeShade="BF"/>
                                <w:sz w:val="24"/>
                                <w:szCs w:val="24"/>
                              </w:rPr>
                              <w:t>crée en juillet 1923.</w:t>
                            </w:r>
                            <w:r w:rsidRPr="00D942D3">
                              <w:rPr>
                                <w:i/>
                                <w:iCs/>
                                <w:color w:val="2F5496" w:themeColor="accent1" w:themeShade="BF"/>
                                <w:sz w:val="24"/>
                                <w:szCs w:val="24"/>
                                <w:u w:val="single"/>
                              </w:rPr>
                              <w:t xml:space="preserve"> </w:t>
                            </w:r>
                          </w:p>
                          <w:p w14:paraId="1CA21256" w14:textId="10A634CD" w:rsidR="00206288" w:rsidRPr="00D942D3" w:rsidRDefault="00C06102" w:rsidP="001E397E">
                            <w:pPr>
                              <w:spacing w:line="276" w:lineRule="auto"/>
                              <w:rPr>
                                <w:color w:val="2F5496" w:themeColor="accent1" w:themeShade="BF"/>
                                <w:sz w:val="24"/>
                                <w:szCs w:val="24"/>
                              </w:rPr>
                            </w:pPr>
                            <w:r w:rsidRPr="00D942D3">
                              <w:rPr>
                                <w:color w:val="2F5496" w:themeColor="accent1" w:themeShade="BF"/>
                                <w:sz w:val="24"/>
                                <w:szCs w:val="24"/>
                              </w:rPr>
                              <w:t xml:space="preserve">Il y a également, les peintures </w:t>
                            </w:r>
                            <w:r w:rsidR="00737304" w:rsidRPr="00D942D3">
                              <w:rPr>
                                <w:color w:val="2F5496" w:themeColor="accent1" w:themeShade="BF"/>
                                <w:sz w:val="24"/>
                                <w:szCs w:val="24"/>
                              </w:rPr>
                              <w:t xml:space="preserve">de l’artiste fauviste Henri Matisse, </w:t>
                            </w:r>
                            <w:r w:rsidRPr="00D942D3">
                              <w:rPr>
                                <w:color w:val="2F5496" w:themeColor="accent1" w:themeShade="BF"/>
                                <w:sz w:val="24"/>
                                <w:szCs w:val="24"/>
                              </w:rPr>
                              <w:t xml:space="preserve">qui ne possède pas les même couleurs </w:t>
                            </w:r>
                            <w:r w:rsidR="00737304" w:rsidRPr="00D942D3">
                              <w:rPr>
                                <w:color w:val="2F5496" w:themeColor="accent1" w:themeShade="BF"/>
                                <w:sz w:val="24"/>
                                <w:szCs w:val="24"/>
                              </w:rPr>
                              <w:t>qu</w:t>
                            </w:r>
                            <w:r w:rsidRPr="00D942D3">
                              <w:rPr>
                                <w:color w:val="2F5496" w:themeColor="accent1" w:themeShade="BF"/>
                                <w:sz w:val="24"/>
                                <w:szCs w:val="24"/>
                              </w:rPr>
                              <w:t>’un objet du réel,</w:t>
                            </w:r>
                            <w:r w:rsidR="00737304" w:rsidRPr="00D942D3">
                              <w:rPr>
                                <w:color w:val="2F5496" w:themeColor="accent1" w:themeShade="BF"/>
                                <w:sz w:val="24"/>
                                <w:szCs w:val="24"/>
                              </w:rPr>
                              <w:t xml:space="preserve"> mais d’autre plus pure et vive</w:t>
                            </w:r>
                            <w:r w:rsidRPr="00D942D3">
                              <w:rPr>
                                <w:color w:val="2F5496" w:themeColor="accent1" w:themeShade="BF"/>
                                <w:sz w:val="24"/>
                                <w:szCs w:val="24"/>
                              </w:rPr>
                              <w:t xml:space="preserve"> comme ses arbres jaune</w:t>
                            </w:r>
                            <w:r w:rsidR="00737304" w:rsidRPr="00D942D3">
                              <w:rPr>
                                <w:color w:val="2F5496" w:themeColor="accent1" w:themeShade="BF"/>
                                <w:sz w:val="24"/>
                                <w:szCs w:val="24"/>
                              </w:rPr>
                              <w:t xml:space="preserve">s. </w:t>
                            </w:r>
                          </w:p>
                          <w:p w14:paraId="63E404D0" w14:textId="77777777" w:rsidR="00206288" w:rsidRPr="00D942D3" w:rsidRDefault="00737304" w:rsidP="001E397E">
                            <w:pPr>
                              <w:spacing w:line="276" w:lineRule="auto"/>
                              <w:rPr>
                                <w:color w:val="2F5496" w:themeColor="accent1" w:themeShade="BF"/>
                                <w:sz w:val="24"/>
                                <w:szCs w:val="24"/>
                              </w:rPr>
                            </w:pPr>
                            <w:r w:rsidRPr="00D942D3">
                              <w:rPr>
                                <w:i/>
                                <w:iCs/>
                                <w:color w:val="2F5496" w:themeColor="accent1" w:themeShade="BF"/>
                                <w:sz w:val="24"/>
                                <w:szCs w:val="24"/>
                                <w:u w:val="single"/>
                              </w:rPr>
                              <w:t>Le Cri</w:t>
                            </w:r>
                            <w:r w:rsidR="00BD1821" w:rsidRPr="00D942D3">
                              <w:rPr>
                                <w:color w:val="2F5496" w:themeColor="accent1" w:themeShade="BF"/>
                                <w:sz w:val="24"/>
                                <w:szCs w:val="24"/>
                              </w:rPr>
                              <w:t xml:space="preserve"> de Edvard</w:t>
                            </w:r>
                            <w:r w:rsidRPr="00D942D3">
                              <w:rPr>
                                <w:color w:val="2F5496" w:themeColor="accent1" w:themeShade="BF"/>
                                <w:sz w:val="24"/>
                                <w:szCs w:val="24"/>
                              </w:rPr>
                              <w:t xml:space="preserve"> Munch </w:t>
                            </w:r>
                            <w:r w:rsidR="00BD1821" w:rsidRPr="00D942D3">
                              <w:rPr>
                                <w:color w:val="2F5496" w:themeColor="accent1" w:themeShade="BF"/>
                                <w:sz w:val="24"/>
                                <w:szCs w:val="24"/>
                              </w:rPr>
                              <w:t xml:space="preserve">peint en 1893 sur une toile de dimension 91 x 73 cm est une œuvre expressionniste qui a pour fonction d’exprimer le sentiment que veut </w:t>
                            </w:r>
                            <w:r w:rsidR="00206288" w:rsidRPr="00D942D3">
                              <w:rPr>
                                <w:color w:val="2F5496" w:themeColor="accent1" w:themeShade="BF"/>
                                <w:sz w:val="24"/>
                                <w:szCs w:val="24"/>
                              </w:rPr>
                              <w:t>émettre</w:t>
                            </w:r>
                            <w:r w:rsidR="00BD1821" w:rsidRPr="00D942D3">
                              <w:rPr>
                                <w:color w:val="2F5496" w:themeColor="accent1" w:themeShade="BF"/>
                                <w:sz w:val="24"/>
                                <w:szCs w:val="24"/>
                              </w:rPr>
                              <w:t xml:space="preserve"> l’artiste au spectateur. </w:t>
                            </w:r>
                          </w:p>
                          <w:p w14:paraId="1A85A02C" w14:textId="733AAA82" w:rsidR="00414778" w:rsidRPr="00D942D3" w:rsidRDefault="00BD1821" w:rsidP="001E397E">
                            <w:pPr>
                              <w:spacing w:line="276" w:lineRule="auto"/>
                              <w:rPr>
                                <w:color w:val="2F5496" w:themeColor="accent1" w:themeShade="BF"/>
                                <w:sz w:val="24"/>
                                <w:szCs w:val="24"/>
                              </w:rPr>
                            </w:pPr>
                            <w:r w:rsidRPr="00D942D3">
                              <w:rPr>
                                <w:color w:val="2F5496" w:themeColor="accent1" w:themeShade="BF"/>
                                <w:sz w:val="24"/>
                                <w:szCs w:val="24"/>
                              </w:rPr>
                              <w:t xml:space="preserve">Ces </w:t>
                            </w:r>
                            <w:r w:rsidR="00E631EE" w:rsidRPr="00D942D3">
                              <w:rPr>
                                <w:color w:val="2F5496" w:themeColor="accent1" w:themeShade="BF"/>
                                <w:sz w:val="24"/>
                                <w:szCs w:val="24"/>
                              </w:rPr>
                              <w:t>4</w:t>
                            </w:r>
                            <w:r w:rsidRPr="00D942D3">
                              <w:rPr>
                                <w:color w:val="2F5496" w:themeColor="accent1" w:themeShade="BF"/>
                                <w:sz w:val="24"/>
                                <w:szCs w:val="24"/>
                              </w:rPr>
                              <w:t xml:space="preserve"> Types d’œuvres </w:t>
                            </w:r>
                            <w:r w:rsidR="00206288" w:rsidRPr="00D942D3">
                              <w:rPr>
                                <w:color w:val="2F5496" w:themeColor="accent1" w:themeShade="BF"/>
                                <w:sz w:val="24"/>
                                <w:szCs w:val="24"/>
                              </w:rPr>
                              <w:t>bidimensionnelles</w:t>
                            </w:r>
                            <w:r w:rsidRPr="00D942D3">
                              <w:rPr>
                                <w:color w:val="2F5496" w:themeColor="accent1" w:themeShade="BF"/>
                                <w:sz w:val="24"/>
                                <w:szCs w:val="24"/>
                              </w:rPr>
                              <w:t>, de degré d’</w:t>
                            </w:r>
                            <w:r w:rsidR="00206288" w:rsidRPr="00D942D3">
                              <w:rPr>
                                <w:color w:val="2F5496" w:themeColor="accent1" w:themeShade="BF"/>
                                <w:sz w:val="24"/>
                                <w:szCs w:val="24"/>
                              </w:rPr>
                              <w:t>iconicités</w:t>
                            </w:r>
                            <w:r w:rsidRPr="00D942D3">
                              <w:rPr>
                                <w:color w:val="2F5496" w:themeColor="accent1" w:themeShade="BF"/>
                                <w:sz w:val="24"/>
                                <w:szCs w:val="24"/>
                              </w:rPr>
                              <w:t xml:space="preserve"> ou d’abstraction (chez </w:t>
                            </w:r>
                            <w:r w:rsidR="00206288" w:rsidRPr="00D942D3">
                              <w:rPr>
                                <w:color w:val="2F5496" w:themeColor="accent1" w:themeShade="BF"/>
                                <w:sz w:val="24"/>
                                <w:szCs w:val="24"/>
                              </w:rPr>
                              <w:t>Picasso</w:t>
                            </w:r>
                            <w:r w:rsidRPr="00D942D3">
                              <w:rPr>
                                <w:color w:val="2F5496" w:themeColor="accent1" w:themeShade="BF"/>
                                <w:sz w:val="24"/>
                                <w:szCs w:val="24"/>
                              </w:rPr>
                              <w:t xml:space="preserve">) </w:t>
                            </w:r>
                            <w:r w:rsidR="00206288" w:rsidRPr="00D942D3">
                              <w:rPr>
                                <w:color w:val="2F5496" w:themeColor="accent1" w:themeShade="BF"/>
                                <w:sz w:val="24"/>
                                <w:szCs w:val="24"/>
                              </w:rPr>
                              <w:t>différentes</w:t>
                            </w:r>
                            <w:r w:rsidRPr="00D942D3">
                              <w:rPr>
                                <w:color w:val="2F5496" w:themeColor="accent1" w:themeShade="BF"/>
                                <w:sz w:val="24"/>
                                <w:szCs w:val="24"/>
                              </w:rPr>
                              <w:t xml:space="preserve"> sont</w:t>
                            </w:r>
                            <w:r w:rsidR="00206288" w:rsidRPr="00D942D3">
                              <w:rPr>
                                <w:color w:val="2F5496" w:themeColor="accent1" w:themeShade="BF"/>
                                <w:sz w:val="24"/>
                                <w:szCs w:val="24"/>
                              </w:rPr>
                              <w:t xml:space="preserve"> en</w:t>
                            </w:r>
                            <w:r w:rsidRPr="00D942D3">
                              <w:rPr>
                                <w:color w:val="2F5496" w:themeColor="accent1" w:themeShade="BF"/>
                                <w:sz w:val="24"/>
                                <w:szCs w:val="24"/>
                              </w:rPr>
                              <w:t xml:space="preserve"> </w:t>
                            </w:r>
                            <w:r w:rsidR="00206288" w:rsidRPr="00D942D3">
                              <w:rPr>
                                <w:color w:val="2F5496" w:themeColor="accent1" w:themeShade="BF"/>
                                <w:sz w:val="24"/>
                                <w:szCs w:val="24"/>
                              </w:rPr>
                              <w:t>extrême</w:t>
                            </w:r>
                            <w:r w:rsidRPr="00D942D3">
                              <w:rPr>
                                <w:color w:val="2F5496" w:themeColor="accent1" w:themeShade="BF"/>
                                <w:sz w:val="24"/>
                                <w:szCs w:val="24"/>
                              </w:rPr>
                              <w:t xml:space="preserve"> </w:t>
                            </w:r>
                            <w:r w:rsidR="00206288" w:rsidRPr="00D942D3">
                              <w:rPr>
                                <w:color w:val="2F5496" w:themeColor="accent1" w:themeShade="BF"/>
                                <w:sz w:val="24"/>
                                <w:szCs w:val="24"/>
                              </w:rPr>
                              <w:t>écart</w:t>
                            </w:r>
                            <w:r w:rsidRPr="00D942D3">
                              <w:rPr>
                                <w:color w:val="2F5496" w:themeColor="accent1" w:themeShade="BF"/>
                                <w:sz w:val="24"/>
                                <w:szCs w:val="24"/>
                              </w:rPr>
                              <w:t xml:space="preserve"> de</w:t>
                            </w:r>
                            <w:r w:rsidR="00206288" w:rsidRPr="00D942D3">
                              <w:rPr>
                                <w:color w:val="2F5496" w:themeColor="accent1" w:themeShade="BF"/>
                                <w:sz w:val="24"/>
                                <w:szCs w:val="24"/>
                              </w:rPr>
                              <w:t xml:space="preserve"> la</w:t>
                            </w:r>
                            <w:r w:rsidRPr="00D942D3">
                              <w:rPr>
                                <w:color w:val="2F5496" w:themeColor="accent1" w:themeShade="BF"/>
                                <w:sz w:val="24"/>
                                <w:szCs w:val="24"/>
                              </w:rPr>
                              <w:t xml:space="preserve"> </w:t>
                            </w:r>
                            <w:r w:rsidR="00206288" w:rsidRPr="00D942D3">
                              <w:rPr>
                                <w:color w:val="2F5496" w:themeColor="accent1" w:themeShade="BF"/>
                                <w:sz w:val="24"/>
                                <w:szCs w:val="24"/>
                              </w:rPr>
                              <w:t xml:space="preserve">ressemblance à l’apparence du réel représenté. </w:t>
                            </w:r>
                          </w:p>
                          <w:p w14:paraId="0B6BE387" w14:textId="77777777" w:rsidR="00E631EE" w:rsidRPr="00D942D3" w:rsidRDefault="00E631EE" w:rsidP="001E397E">
                            <w:pPr>
                              <w:spacing w:line="276" w:lineRule="auto"/>
                              <w:rPr>
                                <w:color w:val="2F5496" w:themeColor="accent1" w:themeShade="BF"/>
                              </w:rPr>
                            </w:pPr>
                          </w:p>
                          <w:p w14:paraId="3B8CAEAB" w14:textId="77777777" w:rsidR="00206288" w:rsidRPr="00D942D3" w:rsidRDefault="00206288" w:rsidP="001E397E">
                            <w:pPr>
                              <w:spacing w:line="276" w:lineRule="auto"/>
                              <w:ind w:firstLine="708"/>
                              <w:rPr>
                                <w:color w:val="2F5496"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C39904B" id="_x0000_s1032" type="#_x0000_t202" style="position:absolute;margin-left:57.45pt;margin-top:.5pt;width:384.55pt;height:382.5pt;z-index:25186713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" o:allowincell="f" filled="f" stroked="f">
                <v:textbox>
                  <w:txbxContent>
                    <w:p w14:paraId="534461DB" w14:textId="4DDA12AE" w:rsidR="00206288" w:rsidRPr="00D942D3" w:rsidRDefault="00414778" w:rsidP="001E397E">
                      <w:pPr>
                        <w:spacing w:line="276" w:lineRule="auto"/>
                        <w:rPr>
                          <w:color w:val="2F5496" w:themeColor="accent1" w:themeShade="BF"/>
                          <w:sz w:val="24"/>
                          <w:szCs w:val="24"/>
                        </w:rPr>
                      </w:pPr>
                      <w:r w:rsidRPr="00D942D3">
                        <w:rPr>
                          <w:color w:val="2F5496" w:themeColor="accent1" w:themeShade="BF"/>
                          <w:sz w:val="24"/>
                          <w:szCs w:val="24"/>
                        </w:rPr>
                        <w:t xml:space="preserve">Pablo Picasso </w:t>
                      </w:r>
                      <w:r w:rsidR="00206288" w:rsidRPr="00D942D3">
                        <w:rPr>
                          <w:color w:val="2F5496" w:themeColor="accent1" w:themeShade="BF"/>
                          <w:sz w:val="24"/>
                          <w:szCs w:val="24"/>
                        </w:rPr>
                        <w:t>a</w:t>
                      </w:r>
                      <w:r w:rsidRPr="00D942D3">
                        <w:rPr>
                          <w:color w:val="2F5496" w:themeColor="accent1" w:themeShade="BF"/>
                          <w:sz w:val="24"/>
                          <w:szCs w:val="24"/>
                        </w:rPr>
                        <w:t xml:space="preserve"> pour but d’exprimer cette valeur d’énorme écart entre un réel et sa représentation qu’il va même jusqu’à l’abstraction. Dans ses œuvres, les éléments ou les personnages sont décomposé puis recomposé non pas comme ils étaient à l’origine mais</w:t>
                      </w:r>
                      <w:r w:rsidR="00C57C36">
                        <w:rPr>
                          <w:color w:val="2F5496" w:themeColor="accent1" w:themeShade="BF"/>
                          <w:sz w:val="24"/>
                          <w:szCs w:val="24"/>
                        </w:rPr>
                        <w:t xml:space="preserve"> </w:t>
                      </w:r>
                      <w:r w:rsidRPr="00D942D3">
                        <w:rPr>
                          <w:color w:val="2F5496" w:themeColor="accent1" w:themeShade="BF"/>
                          <w:sz w:val="24"/>
                          <w:szCs w:val="24"/>
                        </w:rPr>
                        <w:t xml:space="preserve">de </w:t>
                      </w:r>
                      <w:r w:rsidR="00C57C36" w:rsidRPr="00D942D3">
                        <w:rPr>
                          <w:color w:val="2F5496" w:themeColor="accent1" w:themeShade="BF"/>
                          <w:sz w:val="24"/>
                          <w:szCs w:val="24"/>
                        </w:rPr>
                        <w:t>manière bouleversée</w:t>
                      </w:r>
                      <w:r w:rsidRPr="00D942D3">
                        <w:rPr>
                          <w:color w:val="2F5496" w:themeColor="accent1" w:themeShade="BF"/>
                          <w:sz w:val="24"/>
                          <w:szCs w:val="24"/>
                        </w:rPr>
                        <w:t xml:space="preserve"> et en désordre. Ainsi, il crée le cubisme </w:t>
                      </w:r>
                      <w:r w:rsidR="00C57C36">
                        <w:rPr>
                          <w:color w:val="2F5496" w:themeColor="accent1" w:themeShade="BF"/>
                          <w:sz w:val="24"/>
                          <w:szCs w:val="24"/>
                        </w:rPr>
                        <w:t xml:space="preserve">qui </w:t>
                      </w:r>
                      <w:r w:rsidRPr="00D942D3">
                        <w:rPr>
                          <w:color w:val="2F5496" w:themeColor="accent1" w:themeShade="BF"/>
                          <w:sz w:val="24"/>
                          <w:szCs w:val="24"/>
                        </w:rPr>
                        <w:t>se caractérise par son œuvre de l</w:t>
                      </w:r>
                      <w:r w:rsidRPr="00D942D3">
                        <w:rPr>
                          <w:i/>
                          <w:iCs/>
                          <w:color w:val="2F5496" w:themeColor="accent1" w:themeShade="BF"/>
                          <w:sz w:val="24"/>
                          <w:szCs w:val="24"/>
                          <w:u w:val="single"/>
                        </w:rPr>
                        <w:t xml:space="preserve">a Nature morte à la chaise cannée </w:t>
                      </w:r>
                      <w:r w:rsidRPr="00D942D3">
                        <w:rPr>
                          <w:color w:val="2F5496" w:themeColor="accent1" w:themeShade="BF"/>
                          <w:sz w:val="24"/>
                          <w:szCs w:val="24"/>
                        </w:rPr>
                        <w:t>de 1912 réalisé par la technique du collage et de la peinture sur un</w:t>
                      </w:r>
                      <w:r w:rsidR="00BD1821" w:rsidRPr="00D942D3">
                        <w:rPr>
                          <w:color w:val="2F5496" w:themeColor="accent1" w:themeShade="BF"/>
                          <w:sz w:val="24"/>
                          <w:szCs w:val="24"/>
                        </w:rPr>
                        <w:t>e</w:t>
                      </w:r>
                      <w:r w:rsidRPr="00D942D3">
                        <w:rPr>
                          <w:color w:val="2F5496" w:themeColor="accent1" w:themeShade="BF"/>
                          <w:sz w:val="24"/>
                          <w:szCs w:val="24"/>
                        </w:rPr>
                        <w:t xml:space="preserve"> toile de 9x37 cm. </w:t>
                      </w:r>
                      <w:r w:rsidR="00C06102" w:rsidRPr="00D942D3">
                        <w:rPr>
                          <w:color w:val="2F5496" w:themeColor="accent1" w:themeShade="BF"/>
                          <w:sz w:val="24"/>
                          <w:szCs w:val="24"/>
                        </w:rPr>
                        <w:t xml:space="preserve">Cette œuvre </w:t>
                      </w:r>
                      <w:r w:rsidR="00737304" w:rsidRPr="00D942D3">
                        <w:rPr>
                          <w:color w:val="2F5496" w:themeColor="accent1" w:themeShade="BF"/>
                          <w:sz w:val="24"/>
                          <w:szCs w:val="24"/>
                        </w:rPr>
                        <w:t>e</w:t>
                      </w:r>
                      <w:r w:rsidR="00206288" w:rsidRPr="00D942D3">
                        <w:rPr>
                          <w:color w:val="2F5496" w:themeColor="accent1" w:themeShade="BF"/>
                          <w:sz w:val="24"/>
                          <w:szCs w:val="24"/>
                        </w:rPr>
                        <w:t>st en recul de la forme observée</w:t>
                      </w:r>
                      <w:r w:rsidR="00C06102" w:rsidRPr="00D942D3">
                        <w:rPr>
                          <w:color w:val="2F5496" w:themeColor="accent1" w:themeShade="BF"/>
                          <w:sz w:val="24"/>
                          <w:szCs w:val="24"/>
                        </w:rPr>
                        <w:t xml:space="preserve"> de des objets du réel par l’artiste. </w:t>
                      </w:r>
                    </w:p>
                    <w:p w14:paraId="56BFB994" w14:textId="67586EDE" w:rsidR="00E631EE" w:rsidRPr="00D942D3" w:rsidRDefault="00E631EE" w:rsidP="001E397E">
                      <w:pPr>
                        <w:spacing w:line="276" w:lineRule="auto"/>
                        <w:rPr>
                          <w:color w:val="2F5496" w:themeColor="accent1" w:themeShade="BF"/>
                          <w:sz w:val="24"/>
                          <w:szCs w:val="24"/>
                        </w:rPr>
                      </w:pPr>
                      <w:r w:rsidRPr="00D942D3">
                        <w:rPr>
                          <w:color w:val="2F5496" w:themeColor="accent1" w:themeShade="BF"/>
                          <w:sz w:val="24"/>
                          <w:szCs w:val="24"/>
                        </w:rPr>
                        <w:t xml:space="preserve">De plus, l’abstraction lyrique prend frome par les œuvres de Kandinsky, notamment par sa </w:t>
                      </w:r>
                      <w:proofErr w:type="spellStart"/>
                      <w:r w:rsidRPr="00D942D3">
                        <w:rPr>
                          <w:i/>
                          <w:iCs/>
                          <w:color w:val="2F5496" w:themeColor="accent1" w:themeShade="BF"/>
                          <w:sz w:val="24"/>
                          <w:szCs w:val="24"/>
                          <w:u w:val="single"/>
                        </w:rPr>
                        <w:t>Komposition</w:t>
                      </w:r>
                      <w:proofErr w:type="spellEnd"/>
                      <w:r w:rsidRPr="00D942D3">
                        <w:rPr>
                          <w:i/>
                          <w:iCs/>
                          <w:color w:val="2F5496" w:themeColor="accent1" w:themeShade="BF"/>
                          <w:sz w:val="24"/>
                          <w:szCs w:val="24"/>
                          <w:u w:val="single"/>
                        </w:rPr>
                        <w:t xml:space="preserve"> 8 </w:t>
                      </w:r>
                      <w:r w:rsidRPr="00D942D3">
                        <w:rPr>
                          <w:color w:val="2F5496" w:themeColor="accent1" w:themeShade="BF"/>
                          <w:sz w:val="24"/>
                          <w:szCs w:val="24"/>
                        </w:rPr>
                        <w:t>crée en juillet 1923.</w:t>
                      </w:r>
                      <w:r w:rsidRPr="00D942D3">
                        <w:rPr>
                          <w:i/>
                          <w:iCs/>
                          <w:color w:val="2F5496" w:themeColor="accent1" w:themeShade="BF"/>
                          <w:sz w:val="24"/>
                          <w:szCs w:val="24"/>
                          <w:u w:val="single"/>
                        </w:rPr>
                        <w:t xml:space="preserve"> </w:t>
                      </w:r>
                    </w:p>
                    <w:p w14:paraId="1CA21256" w14:textId="10A634CD" w:rsidR="00206288" w:rsidRPr="00D942D3" w:rsidRDefault="00C06102" w:rsidP="001E397E">
                      <w:pPr>
                        <w:spacing w:line="276" w:lineRule="auto"/>
                        <w:rPr>
                          <w:color w:val="2F5496" w:themeColor="accent1" w:themeShade="BF"/>
                          <w:sz w:val="24"/>
                          <w:szCs w:val="24"/>
                        </w:rPr>
                      </w:pPr>
                      <w:r w:rsidRPr="00D942D3">
                        <w:rPr>
                          <w:color w:val="2F5496" w:themeColor="accent1" w:themeShade="BF"/>
                          <w:sz w:val="24"/>
                          <w:szCs w:val="24"/>
                        </w:rPr>
                        <w:t xml:space="preserve">Il y a également, les peintures </w:t>
                      </w:r>
                      <w:r w:rsidR="00737304" w:rsidRPr="00D942D3">
                        <w:rPr>
                          <w:color w:val="2F5496" w:themeColor="accent1" w:themeShade="BF"/>
                          <w:sz w:val="24"/>
                          <w:szCs w:val="24"/>
                        </w:rPr>
                        <w:t xml:space="preserve">de l’artiste fauviste Henri Matisse, </w:t>
                      </w:r>
                      <w:r w:rsidRPr="00D942D3">
                        <w:rPr>
                          <w:color w:val="2F5496" w:themeColor="accent1" w:themeShade="BF"/>
                          <w:sz w:val="24"/>
                          <w:szCs w:val="24"/>
                        </w:rPr>
                        <w:t xml:space="preserve">qui ne possède pas les même couleurs </w:t>
                      </w:r>
                      <w:r w:rsidR="00737304" w:rsidRPr="00D942D3">
                        <w:rPr>
                          <w:color w:val="2F5496" w:themeColor="accent1" w:themeShade="BF"/>
                          <w:sz w:val="24"/>
                          <w:szCs w:val="24"/>
                        </w:rPr>
                        <w:t>qu</w:t>
                      </w:r>
                      <w:r w:rsidRPr="00D942D3">
                        <w:rPr>
                          <w:color w:val="2F5496" w:themeColor="accent1" w:themeShade="BF"/>
                          <w:sz w:val="24"/>
                          <w:szCs w:val="24"/>
                        </w:rPr>
                        <w:t>’un objet du réel,</w:t>
                      </w:r>
                      <w:r w:rsidR="00737304" w:rsidRPr="00D942D3">
                        <w:rPr>
                          <w:color w:val="2F5496" w:themeColor="accent1" w:themeShade="BF"/>
                          <w:sz w:val="24"/>
                          <w:szCs w:val="24"/>
                        </w:rPr>
                        <w:t xml:space="preserve"> mais d’autre plus pure et vive</w:t>
                      </w:r>
                      <w:r w:rsidRPr="00D942D3">
                        <w:rPr>
                          <w:color w:val="2F5496" w:themeColor="accent1" w:themeShade="BF"/>
                          <w:sz w:val="24"/>
                          <w:szCs w:val="24"/>
                        </w:rPr>
                        <w:t xml:space="preserve"> comme ses arbres jaune</w:t>
                      </w:r>
                      <w:r w:rsidR="00737304" w:rsidRPr="00D942D3">
                        <w:rPr>
                          <w:color w:val="2F5496" w:themeColor="accent1" w:themeShade="BF"/>
                          <w:sz w:val="24"/>
                          <w:szCs w:val="24"/>
                        </w:rPr>
                        <w:t xml:space="preserve">s. </w:t>
                      </w:r>
                    </w:p>
                    <w:p w14:paraId="63E404D0" w14:textId="77777777" w:rsidR="00206288" w:rsidRPr="00D942D3" w:rsidRDefault="00737304" w:rsidP="001E397E">
                      <w:pPr>
                        <w:spacing w:line="276" w:lineRule="auto"/>
                        <w:rPr>
                          <w:color w:val="2F5496" w:themeColor="accent1" w:themeShade="BF"/>
                          <w:sz w:val="24"/>
                          <w:szCs w:val="24"/>
                        </w:rPr>
                      </w:pPr>
                      <w:r w:rsidRPr="00D942D3">
                        <w:rPr>
                          <w:i/>
                          <w:iCs/>
                          <w:color w:val="2F5496" w:themeColor="accent1" w:themeShade="BF"/>
                          <w:sz w:val="24"/>
                          <w:szCs w:val="24"/>
                          <w:u w:val="single"/>
                        </w:rPr>
                        <w:t>Le Cri</w:t>
                      </w:r>
                      <w:r w:rsidR="00BD1821" w:rsidRPr="00D942D3">
                        <w:rPr>
                          <w:color w:val="2F5496" w:themeColor="accent1" w:themeShade="BF"/>
                          <w:sz w:val="24"/>
                          <w:szCs w:val="24"/>
                        </w:rPr>
                        <w:t xml:space="preserve"> de Edvard</w:t>
                      </w:r>
                      <w:r w:rsidRPr="00D942D3">
                        <w:rPr>
                          <w:color w:val="2F5496" w:themeColor="accent1" w:themeShade="BF"/>
                          <w:sz w:val="24"/>
                          <w:szCs w:val="24"/>
                        </w:rPr>
                        <w:t xml:space="preserve"> Munch </w:t>
                      </w:r>
                      <w:r w:rsidR="00BD1821" w:rsidRPr="00D942D3">
                        <w:rPr>
                          <w:color w:val="2F5496" w:themeColor="accent1" w:themeShade="BF"/>
                          <w:sz w:val="24"/>
                          <w:szCs w:val="24"/>
                        </w:rPr>
                        <w:t xml:space="preserve">peint en 1893 sur une toile de dimension 91 x 73 cm est une œuvre expressionniste qui a pour fonction d’exprimer le sentiment que veut </w:t>
                      </w:r>
                      <w:r w:rsidR="00206288" w:rsidRPr="00D942D3">
                        <w:rPr>
                          <w:color w:val="2F5496" w:themeColor="accent1" w:themeShade="BF"/>
                          <w:sz w:val="24"/>
                          <w:szCs w:val="24"/>
                        </w:rPr>
                        <w:t>émettre</w:t>
                      </w:r>
                      <w:r w:rsidR="00BD1821" w:rsidRPr="00D942D3">
                        <w:rPr>
                          <w:color w:val="2F5496" w:themeColor="accent1" w:themeShade="BF"/>
                          <w:sz w:val="24"/>
                          <w:szCs w:val="24"/>
                        </w:rPr>
                        <w:t xml:space="preserve"> l’artiste au spectateur. </w:t>
                      </w:r>
                    </w:p>
                    <w:p w14:paraId="1A85A02C" w14:textId="733AAA82" w:rsidR="00414778" w:rsidRPr="00D942D3" w:rsidRDefault="00BD1821" w:rsidP="001E397E">
                      <w:pPr>
                        <w:spacing w:line="276" w:lineRule="auto"/>
                        <w:rPr>
                          <w:color w:val="2F5496" w:themeColor="accent1" w:themeShade="BF"/>
                          <w:sz w:val="24"/>
                          <w:szCs w:val="24"/>
                        </w:rPr>
                      </w:pPr>
                      <w:r w:rsidRPr="00D942D3">
                        <w:rPr>
                          <w:color w:val="2F5496" w:themeColor="accent1" w:themeShade="BF"/>
                          <w:sz w:val="24"/>
                          <w:szCs w:val="24"/>
                        </w:rPr>
                        <w:t xml:space="preserve">Ces </w:t>
                      </w:r>
                      <w:r w:rsidR="00E631EE" w:rsidRPr="00D942D3">
                        <w:rPr>
                          <w:color w:val="2F5496" w:themeColor="accent1" w:themeShade="BF"/>
                          <w:sz w:val="24"/>
                          <w:szCs w:val="24"/>
                        </w:rPr>
                        <w:t>4</w:t>
                      </w:r>
                      <w:r w:rsidRPr="00D942D3">
                        <w:rPr>
                          <w:color w:val="2F5496" w:themeColor="accent1" w:themeShade="BF"/>
                          <w:sz w:val="24"/>
                          <w:szCs w:val="24"/>
                        </w:rPr>
                        <w:t xml:space="preserve"> Types d’œuvres </w:t>
                      </w:r>
                      <w:r w:rsidR="00206288" w:rsidRPr="00D942D3">
                        <w:rPr>
                          <w:color w:val="2F5496" w:themeColor="accent1" w:themeShade="BF"/>
                          <w:sz w:val="24"/>
                          <w:szCs w:val="24"/>
                        </w:rPr>
                        <w:t>bidimensionnelles</w:t>
                      </w:r>
                      <w:r w:rsidRPr="00D942D3">
                        <w:rPr>
                          <w:color w:val="2F5496" w:themeColor="accent1" w:themeShade="BF"/>
                          <w:sz w:val="24"/>
                          <w:szCs w:val="24"/>
                        </w:rPr>
                        <w:t>, de degré d’</w:t>
                      </w:r>
                      <w:r w:rsidR="00206288" w:rsidRPr="00D942D3">
                        <w:rPr>
                          <w:color w:val="2F5496" w:themeColor="accent1" w:themeShade="BF"/>
                          <w:sz w:val="24"/>
                          <w:szCs w:val="24"/>
                        </w:rPr>
                        <w:t>iconicités</w:t>
                      </w:r>
                      <w:r w:rsidRPr="00D942D3">
                        <w:rPr>
                          <w:color w:val="2F5496" w:themeColor="accent1" w:themeShade="BF"/>
                          <w:sz w:val="24"/>
                          <w:szCs w:val="24"/>
                        </w:rPr>
                        <w:t xml:space="preserve"> ou d’abstraction (chez </w:t>
                      </w:r>
                      <w:r w:rsidR="00206288" w:rsidRPr="00D942D3">
                        <w:rPr>
                          <w:color w:val="2F5496" w:themeColor="accent1" w:themeShade="BF"/>
                          <w:sz w:val="24"/>
                          <w:szCs w:val="24"/>
                        </w:rPr>
                        <w:t>Picasso</w:t>
                      </w:r>
                      <w:r w:rsidRPr="00D942D3">
                        <w:rPr>
                          <w:color w:val="2F5496" w:themeColor="accent1" w:themeShade="BF"/>
                          <w:sz w:val="24"/>
                          <w:szCs w:val="24"/>
                        </w:rPr>
                        <w:t xml:space="preserve">) </w:t>
                      </w:r>
                      <w:r w:rsidR="00206288" w:rsidRPr="00D942D3">
                        <w:rPr>
                          <w:color w:val="2F5496" w:themeColor="accent1" w:themeShade="BF"/>
                          <w:sz w:val="24"/>
                          <w:szCs w:val="24"/>
                        </w:rPr>
                        <w:t>différentes</w:t>
                      </w:r>
                      <w:r w:rsidRPr="00D942D3">
                        <w:rPr>
                          <w:color w:val="2F5496" w:themeColor="accent1" w:themeShade="BF"/>
                          <w:sz w:val="24"/>
                          <w:szCs w:val="24"/>
                        </w:rPr>
                        <w:t xml:space="preserve"> sont</w:t>
                      </w:r>
                      <w:r w:rsidR="00206288" w:rsidRPr="00D942D3">
                        <w:rPr>
                          <w:color w:val="2F5496" w:themeColor="accent1" w:themeShade="BF"/>
                          <w:sz w:val="24"/>
                          <w:szCs w:val="24"/>
                        </w:rPr>
                        <w:t xml:space="preserve"> en</w:t>
                      </w:r>
                      <w:r w:rsidRPr="00D942D3">
                        <w:rPr>
                          <w:color w:val="2F5496" w:themeColor="accent1" w:themeShade="BF"/>
                          <w:sz w:val="24"/>
                          <w:szCs w:val="24"/>
                        </w:rPr>
                        <w:t xml:space="preserve"> </w:t>
                      </w:r>
                      <w:r w:rsidR="00206288" w:rsidRPr="00D942D3">
                        <w:rPr>
                          <w:color w:val="2F5496" w:themeColor="accent1" w:themeShade="BF"/>
                          <w:sz w:val="24"/>
                          <w:szCs w:val="24"/>
                        </w:rPr>
                        <w:t>extrême</w:t>
                      </w:r>
                      <w:r w:rsidRPr="00D942D3">
                        <w:rPr>
                          <w:color w:val="2F5496" w:themeColor="accent1" w:themeShade="BF"/>
                          <w:sz w:val="24"/>
                          <w:szCs w:val="24"/>
                        </w:rPr>
                        <w:t xml:space="preserve"> </w:t>
                      </w:r>
                      <w:r w:rsidR="00206288" w:rsidRPr="00D942D3">
                        <w:rPr>
                          <w:color w:val="2F5496" w:themeColor="accent1" w:themeShade="BF"/>
                          <w:sz w:val="24"/>
                          <w:szCs w:val="24"/>
                        </w:rPr>
                        <w:t>écart</w:t>
                      </w:r>
                      <w:r w:rsidRPr="00D942D3">
                        <w:rPr>
                          <w:color w:val="2F5496" w:themeColor="accent1" w:themeShade="BF"/>
                          <w:sz w:val="24"/>
                          <w:szCs w:val="24"/>
                        </w:rPr>
                        <w:t xml:space="preserve"> de</w:t>
                      </w:r>
                      <w:r w:rsidR="00206288" w:rsidRPr="00D942D3">
                        <w:rPr>
                          <w:color w:val="2F5496" w:themeColor="accent1" w:themeShade="BF"/>
                          <w:sz w:val="24"/>
                          <w:szCs w:val="24"/>
                        </w:rPr>
                        <w:t xml:space="preserve"> la</w:t>
                      </w:r>
                      <w:r w:rsidRPr="00D942D3">
                        <w:rPr>
                          <w:color w:val="2F5496" w:themeColor="accent1" w:themeShade="BF"/>
                          <w:sz w:val="24"/>
                          <w:szCs w:val="24"/>
                        </w:rPr>
                        <w:t xml:space="preserve"> </w:t>
                      </w:r>
                      <w:r w:rsidR="00206288" w:rsidRPr="00D942D3">
                        <w:rPr>
                          <w:color w:val="2F5496" w:themeColor="accent1" w:themeShade="BF"/>
                          <w:sz w:val="24"/>
                          <w:szCs w:val="24"/>
                        </w:rPr>
                        <w:t xml:space="preserve">ressemblance à l’apparence du réel représenté. </w:t>
                      </w:r>
                    </w:p>
                    <w:p w14:paraId="0B6BE387" w14:textId="77777777" w:rsidR="00E631EE" w:rsidRPr="00D942D3" w:rsidRDefault="00E631EE" w:rsidP="001E397E">
                      <w:pPr>
                        <w:spacing w:line="276" w:lineRule="auto"/>
                        <w:rPr>
                          <w:color w:val="2F5496" w:themeColor="accent1" w:themeShade="BF"/>
                        </w:rPr>
                      </w:pPr>
                    </w:p>
                    <w:p w14:paraId="3B8CAEAB" w14:textId="77777777" w:rsidR="00206288" w:rsidRPr="00D942D3" w:rsidRDefault="00206288" w:rsidP="001E397E">
                      <w:pPr>
                        <w:spacing w:line="276" w:lineRule="auto"/>
                        <w:ind w:firstLine="708"/>
                        <w:rPr>
                          <w:color w:val="2F5496" w:themeColor="accent1" w:themeShade="BF"/>
                        </w:rPr>
                      </w:pPr>
                    </w:p>
                  </w:txbxContent>
                </v:textbox>
                <w10:wrap type="square"/>
              </v:shape>
            </w:pict>
          </mc:Fallback>
        </mc:AlternateContent>
      </w:r>
    </w:p>
    <w:p w14:paraId="056B2216" w14:textId="4269CD32" w:rsidR="00414778" w:rsidRPr="00414778" w:rsidRDefault="00414778" w:rsidP="00414778">
      <w:pPr>
        <w:rPr>
          <w:color w:val="4472C4" w:themeColor="accent1"/>
        </w:rPr>
      </w:pPr>
    </w:p>
    <w:p w14:paraId="3244F07C" w14:textId="2F20F110" w:rsidR="00414778" w:rsidRDefault="00414778" w:rsidP="00414778">
      <w:pPr>
        <w:ind w:firstLine="708"/>
        <w:rPr>
          <w:color w:val="4472C4" w:themeColor="accent1"/>
        </w:rPr>
      </w:pPr>
      <w:r w:rsidRPr="00414778">
        <w:rPr>
          <w:color w:val="4472C4" w:themeColor="accent1"/>
        </w:rPr>
        <w:t xml:space="preserve"> </w:t>
      </w:r>
    </w:p>
    <w:p w14:paraId="2F9676EF" w14:textId="6FF1DCB0" w:rsidR="00206288" w:rsidRPr="00414778" w:rsidRDefault="00920F86" w:rsidP="00414778">
      <w:pPr>
        <w:ind w:firstLine="708"/>
        <w:rPr>
          <w:color w:val="4472C4" w:themeColor="accent1"/>
        </w:rPr>
      </w:pPr>
      <w:r w:rsidRPr="00206288">
        <w:rPr>
          <w:noProof/>
          <w:color w:val="4472C4" w:themeColor="accent1"/>
        </w:rPr>
        <mc:AlternateContent>
          <mc:Choice Requires="wps">
            <w:drawing>
              <wp:anchor distT="118745" distB="118745" distL="114300" distR="114300" simplePos="0" relativeHeight="251869184" behindDoc="0" locked="0" layoutInCell="0" allowOverlap="1" wp14:anchorId="569A49BA" wp14:editId="23437380">
                <wp:simplePos x="0" y="0"/>
                <wp:positionH relativeFrom="margin">
                  <wp:posOffset>713740</wp:posOffset>
                </wp:positionH>
                <wp:positionV relativeFrom="paragraph">
                  <wp:posOffset>4182745</wp:posOffset>
                </wp:positionV>
                <wp:extent cx="4608830" cy="309245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92450"/>
                        </a:xfrm>
                        <a:prstGeom prst="rect">
                          <a:avLst/>
                        </a:prstGeom>
                        <a:noFill/>
                        <a:extLst>
                          <a:ext uri="{53640926-AAD7-44D8-BBD7-CCE9431645EC}">
                            <a14:shadowObscured xmlns:a14="http://schemas.microsoft.com/office/drawing/2010/main" val="1"/>
                          </a:ext>
                        </a:extLst>
                      </wps:spPr>
                      <wps:txbx>
                        <w:txbxContent>
                          <w:p w14:paraId="3A5D8A76" w14:textId="0E57154B" w:rsidR="00206288" w:rsidRPr="00D942D3" w:rsidRDefault="00206288" w:rsidP="001E397E">
                            <w:pPr>
                              <w:pBdr>
                                <w:left w:val="single" w:sz="12" w:space="9" w:color="4472C4" w:themeColor="accent1"/>
                              </w:pBdr>
                              <w:spacing w:after="0" w:line="276" w:lineRule="auto"/>
                              <w:ind w:firstLine="708"/>
                              <w:rPr>
                                <w:color w:val="2F5496" w:themeColor="accent1" w:themeShade="BF"/>
                                <w:sz w:val="24"/>
                                <w:szCs w:val="24"/>
                              </w:rPr>
                            </w:pPr>
                            <w:r w:rsidRPr="00D942D3">
                              <w:rPr>
                                <w:color w:val="2F5496" w:themeColor="accent1" w:themeShade="BF"/>
                                <w:sz w:val="24"/>
                                <w:szCs w:val="24"/>
                              </w:rPr>
                              <w:t xml:space="preserve">Par </w:t>
                            </w:r>
                            <w:r w:rsidR="002E5AB2" w:rsidRPr="00D942D3">
                              <w:rPr>
                                <w:color w:val="2F5496" w:themeColor="accent1" w:themeShade="BF"/>
                                <w:sz w:val="24"/>
                                <w:szCs w:val="24"/>
                              </w:rPr>
                              <w:t>conclure</w:t>
                            </w:r>
                            <w:r w:rsidRPr="00D942D3">
                              <w:rPr>
                                <w:color w:val="2F5496" w:themeColor="accent1" w:themeShade="BF"/>
                                <w:sz w:val="24"/>
                                <w:szCs w:val="24"/>
                              </w:rPr>
                              <w:t>,</w:t>
                            </w:r>
                            <w:r w:rsidR="002E5AB2" w:rsidRPr="00D942D3">
                              <w:rPr>
                                <w:color w:val="2F5496" w:themeColor="accent1" w:themeShade="BF"/>
                                <w:sz w:val="24"/>
                                <w:szCs w:val="24"/>
                              </w:rPr>
                              <w:t xml:space="preserve"> certaine œuvre sont de ressemblance extrême à un objet du réel qui </w:t>
                            </w:r>
                            <w:r w:rsidR="00AE5EA1" w:rsidRPr="00D942D3">
                              <w:rPr>
                                <w:color w:val="2F5496" w:themeColor="accent1" w:themeShade="BF"/>
                                <w:sz w:val="24"/>
                                <w:szCs w:val="24"/>
                              </w:rPr>
                              <w:t>sembleraient même vraies</w:t>
                            </w:r>
                            <w:r w:rsidR="002E5AB2" w:rsidRPr="00D942D3">
                              <w:rPr>
                                <w:color w:val="2F5496" w:themeColor="accent1" w:themeShade="BF"/>
                                <w:sz w:val="24"/>
                                <w:szCs w:val="24"/>
                              </w:rPr>
                              <w:t xml:space="preserve"> et traduirai</w:t>
                            </w:r>
                            <w:r w:rsidR="00AE5EA1" w:rsidRPr="00D942D3">
                              <w:rPr>
                                <w:color w:val="2F5496" w:themeColor="accent1" w:themeShade="BF"/>
                                <w:sz w:val="24"/>
                                <w:szCs w:val="24"/>
                              </w:rPr>
                              <w:t>ent</w:t>
                            </w:r>
                            <w:r w:rsidR="002E5AB2" w:rsidRPr="00D942D3">
                              <w:rPr>
                                <w:color w:val="2F5496" w:themeColor="accent1" w:themeShade="BF"/>
                                <w:sz w:val="24"/>
                                <w:szCs w:val="24"/>
                              </w:rPr>
                              <w:t xml:space="preserve"> la mimesis, mais il y a également des représentations d’œuvres qui sont en énorme écart avec le réel </w:t>
                            </w:r>
                            <w:r w:rsidR="00AE5EA1" w:rsidRPr="00D942D3">
                              <w:rPr>
                                <w:color w:val="2F5496" w:themeColor="accent1" w:themeShade="BF"/>
                                <w:sz w:val="24"/>
                                <w:szCs w:val="24"/>
                              </w:rPr>
                              <w:t xml:space="preserve">et qui donnent à l’artiste d’autre </w:t>
                            </w:r>
                            <w:r w:rsidR="002E5AB2" w:rsidRPr="00D942D3">
                              <w:rPr>
                                <w:color w:val="2F5496" w:themeColor="accent1" w:themeShade="BF"/>
                                <w:sz w:val="24"/>
                                <w:szCs w:val="24"/>
                              </w:rPr>
                              <w:t>mouvement que le réalisme, tel que l</w:t>
                            </w:r>
                            <w:r w:rsidR="00AE5EA1" w:rsidRPr="00D942D3">
                              <w:rPr>
                                <w:color w:val="2F5496" w:themeColor="accent1" w:themeShade="BF"/>
                                <w:sz w:val="24"/>
                                <w:szCs w:val="24"/>
                              </w:rPr>
                              <w:t xml:space="preserve">’expressionisme, </w:t>
                            </w:r>
                            <w:r w:rsidR="00175576">
                              <w:rPr>
                                <w:color w:val="2F5496" w:themeColor="accent1" w:themeShade="BF"/>
                                <w:sz w:val="24"/>
                                <w:szCs w:val="24"/>
                              </w:rPr>
                              <w:t xml:space="preserve">le </w:t>
                            </w:r>
                            <w:r w:rsidR="00AE5EA1" w:rsidRPr="00D942D3">
                              <w:rPr>
                                <w:color w:val="2F5496" w:themeColor="accent1" w:themeShade="BF"/>
                                <w:sz w:val="24"/>
                                <w:szCs w:val="24"/>
                              </w:rPr>
                              <w:t>fauvisme et l’abstraction.</w:t>
                            </w:r>
                            <w:r w:rsidR="002E5AB2" w:rsidRPr="00D942D3">
                              <w:rPr>
                                <w:color w:val="2F5496" w:themeColor="accent1" w:themeShade="BF"/>
                                <w:sz w:val="24"/>
                                <w:szCs w:val="24"/>
                              </w:rPr>
                              <w:t xml:space="preserve"> </w:t>
                            </w:r>
                          </w:p>
                          <w:p w14:paraId="33A95ABA" w14:textId="39D8FA67" w:rsidR="00AE5EA1" w:rsidRDefault="00AE5EA1"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En mettant en référence la </w:t>
                            </w:r>
                            <w:r w:rsidRPr="00D942D3">
                              <w:rPr>
                                <w:i/>
                                <w:iCs/>
                                <w:color w:val="2F5496" w:themeColor="accent1" w:themeShade="BF"/>
                                <w:sz w:val="24"/>
                                <w:szCs w:val="24"/>
                                <w:u w:val="single"/>
                              </w:rPr>
                              <w:t>Chaise cannée</w:t>
                            </w:r>
                            <w:r w:rsidRPr="00D942D3">
                              <w:rPr>
                                <w:color w:val="2F5496" w:themeColor="accent1" w:themeShade="BF"/>
                                <w:sz w:val="24"/>
                                <w:szCs w:val="24"/>
                              </w:rPr>
                              <w:t xml:space="preserve"> de Picasso </w:t>
                            </w:r>
                            <w:r w:rsidR="0090323A" w:rsidRPr="00D942D3">
                              <w:rPr>
                                <w:color w:val="2F5496" w:themeColor="accent1" w:themeShade="BF"/>
                                <w:sz w:val="24"/>
                                <w:szCs w:val="24"/>
                              </w:rPr>
                              <w:t xml:space="preserve">et </w:t>
                            </w:r>
                            <w:r w:rsidR="0090323A" w:rsidRPr="00D942D3">
                              <w:rPr>
                                <w:i/>
                                <w:iCs/>
                                <w:color w:val="2F5496" w:themeColor="accent1" w:themeShade="BF"/>
                                <w:sz w:val="24"/>
                                <w:szCs w:val="24"/>
                                <w:u w:val="single"/>
                              </w:rPr>
                              <w:t xml:space="preserve">In </w:t>
                            </w:r>
                            <w:proofErr w:type="spellStart"/>
                            <w:r w:rsidR="0090323A" w:rsidRPr="00D942D3">
                              <w:rPr>
                                <w:i/>
                                <w:iCs/>
                                <w:color w:val="2F5496" w:themeColor="accent1" w:themeShade="BF"/>
                                <w:sz w:val="24"/>
                                <w:szCs w:val="24"/>
                                <w:u w:val="single"/>
                              </w:rPr>
                              <w:t>bed</w:t>
                            </w:r>
                            <w:proofErr w:type="spellEnd"/>
                            <w:r w:rsidR="0090323A" w:rsidRPr="00D942D3">
                              <w:rPr>
                                <w:color w:val="2F5496" w:themeColor="accent1" w:themeShade="BF"/>
                                <w:sz w:val="24"/>
                                <w:szCs w:val="24"/>
                              </w:rPr>
                              <w:t xml:space="preserve"> de Ron </w:t>
                            </w:r>
                            <w:proofErr w:type="spellStart"/>
                            <w:r w:rsidR="00C43763" w:rsidRPr="00D942D3">
                              <w:rPr>
                                <w:color w:val="2F5496" w:themeColor="accent1" w:themeShade="BF"/>
                                <w:sz w:val="24"/>
                                <w:szCs w:val="24"/>
                              </w:rPr>
                              <w:t>M</w:t>
                            </w:r>
                            <w:r w:rsidR="0090323A" w:rsidRPr="00D942D3">
                              <w:rPr>
                                <w:color w:val="2F5496" w:themeColor="accent1" w:themeShade="BF"/>
                                <w:sz w:val="24"/>
                                <w:szCs w:val="24"/>
                              </w:rPr>
                              <w:t>ueck</w:t>
                            </w:r>
                            <w:proofErr w:type="spellEnd"/>
                            <w:r w:rsidR="0090323A" w:rsidRPr="00D942D3">
                              <w:rPr>
                                <w:color w:val="2F5496" w:themeColor="accent1" w:themeShade="BF"/>
                                <w:sz w:val="24"/>
                                <w:szCs w:val="24"/>
                              </w:rPr>
                              <w:t xml:space="preserve">, ces 2 œuvres s’opposeraient par leurs dimensions, l’une étant tridimensionnelle monumentale </w:t>
                            </w:r>
                            <w:r w:rsidR="00175576">
                              <w:rPr>
                                <w:color w:val="2F5496" w:themeColor="accent1" w:themeShade="BF"/>
                                <w:sz w:val="24"/>
                                <w:szCs w:val="24"/>
                              </w:rPr>
                              <w:t>ou</w:t>
                            </w:r>
                            <w:r w:rsidR="0090323A" w:rsidRPr="00D942D3">
                              <w:rPr>
                                <w:color w:val="2F5496" w:themeColor="accent1" w:themeShade="BF"/>
                                <w:sz w:val="24"/>
                                <w:szCs w:val="24"/>
                              </w:rPr>
                              <w:t xml:space="preserve"> gigantesque, l’autre, c’est-à-dire la chaise cannée, bidimensionnelle.</w:t>
                            </w:r>
                            <w:r w:rsidR="0090323A" w:rsidRPr="00D942D3">
                              <w:rPr>
                                <w:i/>
                                <w:iCs/>
                                <w:color w:val="2F5496" w:themeColor="accent1" w:themeShade="BF"/>
                                <w:sz w:val="24"/>
                                <w:szCs w:val="24"/>
                                <w:u w:val="single"/>
                              </w:rPr>
                              <w:t xml:space="preserve"> In </w:t>
                            </w:r>
                            <w:proofErr w:type="spellStart"/>
                            <w:r w:rsidR="0090323A" w:rsidRPr="00D942D3">
                              <w:rPr>
                                <w:i/>
                                <w:iCs/>
                                <w:color w:val="2F5496" w:themeColor="accent1" w:themeShade="BF"/>
                                <w:sz w:val="24"/>
                                <w:szCs w:val="24"/>
                                <w:u w:val="single"/>
                              </w:rPr>
                              <w:t>Bed</w:t>
                            </w:r>
                            <w:proofErr w:type="spellEnd"/>
                            <w:r w:rsidR="0090323A" w:rsidRPr="00D942D3">
                              <w:rPr>
                                <w:i/>
                                <w:iCs/>
                                <w:color w:val="2F5496" w:themeColor="accent1" w:themeShade="BF"/>
                                <w:sz w:val="24"/>
                                <w:szCs w:val="24"/>
                                <w:u w:val="single"/>
                              </w:rPr>
                              <w:t xml:space="preserve"> </w:t>
                            </w:r>
                            <w:r w:rsidR="0090323A" w:rsidRPr="00D942D3">
                              <w:rPr>
                                <w:color w:val="2F5496" w:themeColor="accent1" w:themeShade="BF"/>
                                <w:sz w:val="24"/>
                                <w:szCs w:val="24"/>
                              </w:rPr>
                              <w:t xml:space="preserve">de </w:t>
                            </w:r>
                            <w:proofErr w:type="spellStart"/>
                            <w:r w:rsidR="0090323A" w:rsidRPr="00D942D3">
                              <w:rPr>
                                <w:color w:val="2F5496" w:themeColor="accent1" w:themeShade="BF"/>
                                <w:sz w:val="24"/>
                                <w:szCs w:val="24"/>
                              </w:rPr>
                              <w:t>Mueck</w:t>
                            </w:r>
                            <w:proofErr w:type="spellEnd"/>
                            <w:r w:rsidR="0090323A" w:rsidRPr="00D942D3">
                              <w:rPr>
                                <w:color w:val="2F5496" w:themeColor="accent1" w:themeShade="BF"/>
                                <w:sz w:val="24"/>
                                <w:szCs w:val="24"/>
                              </w:rPr>
                              <w:t xml:space="preserve"> est figurative et </w:t>
                            </w:r>
                            <w:r w:rsidR="00920F86" w:rsidRPr="00D942D3">
                              <w:rPr>
                                <w:color w:val="2F5496" w:themeColor="accent1" w:themeShade="BF"/>
                                <w:sz w:val="24"/>
                                <w:szCs w:val="24"/>
                              </w:rPr>
                              <w:t>représent</w:t>
                            </w:r>
                            <w:r w:rsidR="00175576">
                              <w:rPr>
                                <w:color w:val="2F5496" w:themeColor="accent1" w:themeShade="BF"/>
                                <w:sz w:val="24"/>
                                <w:szCs w:val="24"/>
                              </w:rPr>
                              <w:t>e</w:t>
                            </w:r>
                            <w:r w:rsidR="0090323A" w:rsidRPr="00D942D3">
                              <w:rPr>
                                <w:color w:val="2F5496" w:themeColor="accent1" w:themeShade="BF"/>
                                <w:sz w:val="24"/>
                                <w:szCs w:val="24"/>
                              </w:rPr>
                              <w:t xml:space="preserve"> un humain tandis que la </w:t>
                            </w:r>
                            <w:r w:rsidR="0090323A" w:rsidRPr="00175576">
                              <w:rPr>
                                <w:i/>
                                <w:iCs/>
                                <w:color w:val="2F5496" w:themeColor="accent1" w:themeShade="BF"/>
                                <w:sz w:val="24"/>
                                <w:szCs w:val="24"/>
                                <w:u w:val="single"/>
                              </w:rPr>
                              <w:t>chaise cannée</w:t>
                            </w:r>
                            <w:r w:rsidR="0090323A" w:rsidRPr="00D942D3">
                              <w:rPr>
                                <w:color w:val="2F5496" w:themeColor="accent1" w:themeShade="BF"/>
                                <w:sz w:val="24"/>
                                <w:szCs w:val="24"/>
                              </w:rPr>
                              <w:t xml:space="preserve"> est abstraite. </w:t>
                            </w:r>
                            <w:r w:rsidR="00920F86" w:rsidRPr="00D942D3">
                              <w:rPr>
                                <w:color w:val="2F5496" w:themeColor="accent1" w:themeShade="BF"/>
                                <w:sz w:val="24"/>
                                <w:szCs w:val="24"/>
                              </w:rPr>
                              <w:t>Mais surtout, il</w:t>
                            </w:r>
                            <w:r w:rsidR="00175576">
                              <w:rPr>
                                <w:color w:val="2F5496" w:themeColor="accent1" w:themeShade="BF"/>
                                <w:sz w:val="24"/>
                                <w:szCs w:val="24"/>
                              </w:rPr>
                              <w:t xml:space="preserve"> faut</w:t>
                            </w:r>
                            <w:r w:rsidR="00920F86" w:rsidRPr="00D942D3">
                              <w:rPr>
                                <w:color w:val="2F5496" w:themeColor="accent1" w:themeShade="BF"/>
                                <w:sz w:val="24"/>
                                <w:szCs w:val="24"/>
                              </w:rPr>
                              <w:t xml:space="preserve"> savoir </w:t>
                            </w:r>
                            <w:r w:rsidR="00175576">
                              <w:rPr>
                                <w:color w:val="2F5496" w:themeColor="accent1" w:themeShade="BF"/>
                                <w:sz w:val="24"/>
                                <w:szCs w:val="24"/>
                              </w:rPr>
                              <w:t xml:space="preserve">initialement </w:t>
                            </w:r>
                            <w:r w:rsidR="00920F86" w:rsidRPr="00D942D3">
                              <w:rPr>
                                <w:color w:val="2F5496" w:themeColor="accent1" w:themeShade="BF"/>
                                <w:sz w:val="24"/>
                                <w:szCs w:val="24"/>
                              </w:rPr>
                              <w:t xml:space="preserve">qu’une des œuvres étant la </w:t>
                            </w:r>
                            <w:r w:rsidR="00920F86" w:rsidRPr="00D942D3">
                              <w:rPr>
                                <w:i/>
                                <w:iCs/>
                                <w:color w:val="2F5496" w:themeColor="accent1" w:themeShade="BF"/>
                                <w:sz w:val="24"/>
                                <w:szCs w:val="24"/>
                                <w:u w:val="single"/>
                              </w:rPr>
                              <w:t xml:space="preserve">chaise cannée </w:t>
                            </w:r>
                            <w:r w:rsidR="00920F86" w:rsidRPr="00D942D3">
                              <w:rPr>
                                <w:color w:val="2F5496" w:themeColor="accent1" w:themeShade="BF"/>
                                <w:sz w:val="24"/>
                                <w:szCs w:val="24"/>
                              </w:rPr>
                              <w:t xml:space="preserve">est en écart total </w:t>
                            </w:r>
                            <w:r w:rsidR="00175576" w:rsidRPr="00D942D3">
                              <w:rPr>
                                <w:color w:val="2F5496" w:themeColor="accent1" w:themeShade="BF"/>
                                <w:sz w:val="24"/>
                                <w:szCs w:val="24"/>
                              </w:rPr>
                              <w:t>au</w:t>
                            </w:r>
                            <w:r w:rsidR="00175576">
                              <w:rPr>
                                <w:color w:val="2F5496" w:themeColor="accent1" w:themeShade="BF"/>
                                <w:sz w:val="24"/>
                                <w:szCs w:val="24"/>
                              </w:rPr>
                              <w:t>x caractéristiques du</w:t>
                            </w:r>
                            <w:r w:rsidR="00920F86" w:rsidRPr="00D942D3">
                              <w:rPr>
                                <w:color w:val="2F5496" w:themeColor="accent1" w:themeShade="BF"/>
                                <w:sz w:val="24"/>
                                <w:szCs w:val="24"/>
                              </w:rPr>
                              <w:t xml:space="preserve"> réel tandis que l’autre œuvre, </w:t>
                            </w:r>
                            <w:r w:rsidR="00920F86" w:rsidRPr="00D942D3">
                              <w:rPr>
                                <w:i/>
                                <w:iCs/>
                                <w:color w:val="2F5496" w:themeColor="accent1" w:themeShade="BF"/>
                                <w:sz w:val="24"/>
                                <w:szCs w:val="24"/>
                                <w:u w:val="single"/>
                              </w:rPr>
                              <w:t xml:space="preserve">In </w:t>
                            </w:r>
                            <w:proofErr w:type="spellStart"/>
                            <w:r w:rsidR="00920F86" w:rsidRPr="00D942D3">
                              <w:rPr>
                                <w:i/>
                                <w:iCs/>
                                <w:color w:val="2F5496" w:themeColor="accent1" w:themeShade="BF"/>
                                <w:sz w:val="24"/>
                                <w:szCs w:val="24"/>
                                <w:u w:val="single"/>
                              </w:rPr>
                              <w:t>Bed</w:t>
                            </w:r>
                            <w:proofErr w:type="spellEnd"/>
                            <w:r w:rsidR="00920F86" w:rsidRPr="00D942D3">
                              <w:rPr>
                                <w:i/>
                                <w:iCs/>
                                <w:color w:val="2F5496" w:themeColor="accent1" w:themeShade="BF"/>
                                <w:sz w:val="24"/>
                                <w:szCs w:val="24"/>
                                <w:u w:val="single"/>
                              </w:rPr>
                              <w:t xml:space="preserve"> </w:t>
                            </w:r>
                            <w:r w:rsidR="00920F86" w:rsidRPr="00D942D3">
                              <w:rPr>
                                <w:color w:val="2F5496" w:themeColor="accent1" w:themeShade="BF"/>
                                <w:sz w:val="24"/>
                                <w:szCs w:val="24"/>
                              </w:rPr>
                              <w:t xml:space="preserve">est réaliste et possède le moindre écart possible. </w:t>
                            </w:r>
                          </w:p>
                          <w:p w14:paraId="0543C5C2" w14:textId="77777777" w:rsidR="001E397E" w:rsidRPr="00D942D3" w:rsidRDefault="001E397E" w:rsidP="001E397E">
                            <w:pPr>
                              <w:pBdr>
                                <w:left w:val="single" w:sz="12" w:space="9" w:color="4472C4" w:themeColor="accent1"/>
                              </w:pBdr>
                              <w:spacing w:after="0" w:line="276" w:lineRule="auto"/>
                              <w:rPr>
                                <w:color w:val="2F5496" w:themeColor="accent1" w:themeShade="BF"/>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9A49BA" id="_x0000_s1033" type="#_x0000_t202" style="position:absolute;left:0;text-align:left;margin-left:56.2pt;margin-top:329.35pt;width:362.9pt;height:243.5pt;z-index:25186918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" o:allowincell="f" filled="f" stroked="f">
                <v:textbox>
                  <w:txbxContent>
                    <w:p w14:paraId="3A5D8A76" w14:textId="0E57154B" w:rsidR="00206288" w:rsidRPr="00D942D3" w:rsidRDefault="00206288" w:rsidP="001E397E">
                      <w:pPr>
                        <w:pBdr>
                          <w:left w:val="single" w:sz="12" w:space="9" w:color="4472C4" w:themeColor="accent1"/>
                        </w:pBdr>
                        <w:spacing w:after="0" w:line="276" w:lineRule="auto"/>
                        <w:ind w:firstLine="708"/>
                        <w:rPr>
                          <w:color w:val="2F5496" w:themeColor="accent1" w:themeShade="BF"/>
                          <w:sz w:val="24"/>
                          <w:szCs w:val="24"/>
                        </w:rPr>
                      </w:pPr>
                      <w:r w:rsidRPr="00D942D3">
                        <w:rPr>
                          <w:color w:val="2F5496" w:themeColor="accent1" w:themeShade="BF"/>
                          <w:sz w:val="24"/>
                          <w:szCs w:val="24"/>
                        </w:rPr>
                        <w:t xml:space="preserve">Par </w:t>
                      </w:r>
                      <w:r w:rsidR="002E5AB2" w:rsidRPr="00D942D3">
                        <w:rPr>
                          <w:color w:val="2F5496" w:themeColor="accent1" w:themeShade="BF"/>
                          <w:sz w:val="24"/>
                          <w:szCs w:val="24"/>
                        </w:rPr>
                        <w:t>conclure</w:t>
                      </w:r>
                      <w:r w:rsidRPr="00D942D3">
                        <w:rPr>
                          <w:color w:val="2F5496" w:themeColor="accent1" w:themeShade="BF"/>
                          <w:sz w:val="24"/>
                          <w:szCs w:val="24"/>
                        </w:rPr>
                        <w:t>,</w:t>
                      </w:r>
                      <w:r w:rsidR="002E5AB2" w:rsidRPr="00D942D3">
                        <w:rPr>
                          <w:color w:val="2F5496" w:themeColor="accent1" w:themeShade="BF"/>
                          <w:sz w:val="24"/>
                          <w:szCs w:val="24"/>
                        </w:rPr>
                        <w:t xml:space="preserve"> certaine œuvre sont de ressemblance extrême à un objet du réel qui </w:t>
                      </w:r>
                      <w:r w:rsidR="00AE5EA1" w:rsidRPr="00D942D3">
                        <w:rPr>
                          <w:color w:val="2F5496" w:themeColor="accent1" w:themeShade="BF"/>
                          <w:sz w:val="24"/>
                          <w:szCs w:val="24"/>
                        </w:rPr>
                        <w:t>sembleraient même vraies</w:t>
                      </w:r>
                      <w:r w:rsidR="002E5AB2" w:rsidRPr="00D942D3">
                        <w:rPr>
                          <w:color w:val="2F5496" w:themeColor="accent1" w:themeShade="BF"/>
                          <w:sz w:val="24"/>
                          <w:szCs w:val="24"/>
                        </w:rPr>
                        <w:t xml:space="preserve"> et traduirai</w:t>
                      </w:r>
                      <w:r w:rsidR="00AE5EA1" w:rsidRPr="00D942D3">
                        <w:rPr>
                          <w:color w:val="2F5496" w:themeColor="accent1" w:themeShade="BF"/>
                          <w:sz w:val="24"/>
                          <w:szCs w:val="24"/>
                        </w:rPr>
                        <w:t>ent</w:t>
                      </w:r>
                      <w:r w:rsidR="002E5AB2" w:rsidRPr="00D942D3">
                        <w:rPr>
                          <w:color w:val="2F5496" w:themeColor="accent1" w:themeShade="BF"/>
                          <w:sz w:val="24"/>
                          <w:szCs w:val="24"/>
                        </w:rPr>
                        <w:t xml:space="preserve"> la mimesis, mais il y a également des représentations d’œuvres qui sont en énorme écart avec le réel </w:t>
                      </w:r>
                      <w:r w:rsidR="00AE5EA1" w:rsidRPr="00D942D3">
                        <w:rPr>
                          <w:color w:val="2F5496" w:themeColor="accent1" w:themeShade="BF"/>
                          <w:sz w:val="24"/>
                          <w:szCs w:val="24"/>
                        </w:rPr>
                        <w:t xml:space="preserve">et qui donnent à l’artiste d’autre </w:t>
                      </w:r>
                      <w:r w:rsidR="002E5AB2" w:rsidRPr="00D942D3">
                        <w:rPr>
                          <w:color w:val="2F5496" w:themeColor="accent1" w:themeShade="BF"/>
                          <w:sz w:val="24"/>
                          <w:szCs w:val="24"/>
                        </w:rPr>
                        <w:t>mouvement que le réalisme, tel que l</w:t>
                      </w:r>
                      <w:r w:rsidR="00AE5EA1" w:rsidRPr="00D942D3">
                        <w:rPr>
                          <w:color w:val="2F5496" w:themeColor="accent1" w:themeShade="BF"/>
                          <w:sz w:val="24"/>
                          <w:szCs w:val="24"/>
                        </w:rPr>
                        <w:t xml:space="preserve">’expressionisme, </w:t>
                      </w:r>
                      <w:r w:rsidR="00175576">
                        <w:rPr>
                          <w:color w:val="2F5496" w:themeColor="accent1" w:themeShade="BF"/>
                          <w:sz w:val="24"/>
                          <w:szCs w:val="24"/>
                        </w:rPr>
                        <w:t xml:space="preserve">le </w:t>
                      </w:r>
                      <w:r w:rsidR="00AE5EA1" w:rsidRPr="00D942D3">
                        <w:rPr>
                          <w:color w:val="2F5496" w:themeColor="accent1" w:themeShade="BF"/>
                          <w:sz w:val="24"/>
                          <w:szCs w:val="24"/>
                        </w:rPr>
                        <w:t>fauvisme et l’abstraction.</w:t>
                      </w:r>
                      <w:r w:rsidR="002E5AB2" w:rsidRPr="00D942D3">
                        <w:rPr>
                          <w:color w:val="2F5496" w:themeColor="accent1" w:themeShade="BF"/>
                          <w:sz w:val="24"/>
                          <w:szCs w:val="24"/>
                        </w:rPr>
                        <w:t xml:space="preserve"> </w:t>
                      </w:r>
                    </w:p>
                    <w:p w14:paraId="33A95ABA" w14:textId="39D8FA67" w:rsidR="00AE5EA1" w:rsidRDefault="00AE5EA1" w:rsidP="001E397E">
                      <w:pPr>
                        <w:pBdr>
                          <w:left w:val="single" w:sz="12" w:space="9" w:color="4472C4" w:themeColor="accent1"/>
                        </w:pBdr>
                        <w:spacing w:after="0" w:line="276" w:lineRule="auto"/>
                        <w:rPr>
                          <w:color w:val="2F5496" w:themeColor="accent1" w:themeShade="BF"/>
                          <w:sz w:val="24"/>
                          <w:szCs w:val="24"/>
                        </w:rPr>
                      </w:pPr>
                      <w:r w:rsidRPr="00D942D3">
                        <w:rPr>
                          <w:color w:val="2F5496" w:themeColor="accent1" w:themeShade="BF"/>
                          <w:sz w:val="24"/>
                          <w:szCs w:val="24"/>
                        </w:rPr>
                        <w:t xml:space="preserve">En mettant en référence la </w:t>
                      </w:r>
                      <w:r w:rsidRPr="00D942D3">
                        <w:rPr>
                          <w:i/>
                          <w:iCs/>
                          <w:color w:val="2F5496" w:themeColor="accent1" w:themeShade="BF"/>
                          <w:sz w:val="24"/>
                          <w:szCs w:val="24"/>
                          <w:u w:val="single"/>
                        </w:rPr>
                        <w:t>Chaise cannée</w:t>
                      </w:r>
                      <w:r w:rsidRPr="00D942D3">
                        <w:rPr>
                          <w:color w:val="2F5496" w:themeColor="accent1" w:themeShade="BF"/>
                          <w:sz w:val="24"/>
                          <w:szCs w:val="24"/>
                        </w:rPr>
                        <w:t xml:space="preserve"> de Picasso </w:t>
                      </w:r>
                      <w:r w:rsidR="0090323A" w:rsidRPr="00D942D3">
                        <w:rPr>
                          <w:color w:val="2F5496" w:themeColor="accent1" w:themeShade="BF"/>
                          <w:sz w:val="24"/>
                          <w:szCs w:val="24"/>
                        </w:rPr>
                        <w:t xml:space="preserve">et </w:t>
                      </w:r>
                      <w:r w:rsidR="0090323A" w:rsidRPr="00D942D3">
                        <w:rPr>
                          <w:i/>
                          <w:iCs/>
                          <w:color w:val="2F5496" w:themeColor="accent1" w:themeShade="BF"/>
                          <w:sz w:val="24"/>
                          <w:szCs w:val="24"/>
                          <w:u w:val="single"/>
                        </w:rPr>
                        <w:t xml:space="preserve">In </w:t>
                      </w:r>
                      <w:proofErr w:type="spellStart"/>
                      <w:r w:rsidR="0090323A" w:rsidRPr="00D942D3">
                        <w:rPr>
                          <w:i/>
                          <w:iCs/>
                          <w:color w:val="2F5496" w:themeColor="accent1" w:themeShade="BF"/>
                          <w:sz w:val="24"/>
                          <w:szCs w:val="24"/>
                          <w:u w:val="single"/>
                        </w:rPr>
                        <w:t>bed</w:t>
                      </w:r>
                      <w:proofErr w:type="spellEnd"/>
                      <w:r w:rsidR="0090323A" w:rsidRPr="00D942D3">
                        <w:rPr>
                          <w:color w:val="2F5496" w:themeColor="accent1" w:themeShade="BF"/>
                          <w:sz w:val="24"/>
                          <w:szCs w:val="24"/>
                        </w:rPr>
                        <w:t xml:space="preserve"> de Ron </w:t>
                      </w:r>
                      <w:proofErr w:type="spellStart"/>
                      <w:r w:rsidR="00C43763" w:rsidRPr="00D942D3">
                        <w:rPr>
                          <w:color w:val="2F5496" w:themeColor="accent1" w:themeShade="BF"/>
                          <w:sz w:val="24"/>
                          <w:szCs w:val="24"/>
                        </w:rPr>
                        <w:t>M</w:t>
                      </w:r>
                      <w:r w:rsidR="0090323A" w:rsidRPr="00D942D3">
                        <w:rPr>
                          <w:color w:val="2F5496" w:themeColor="accent1" w:themeShade="BF"/>
                          <w:sz w:val="24"/>
                          <w:szCs w:val="24"/>
                        </w:rPr>
                        <w:t>ueck</w:t>
                      </w:r>
                      <w:proofErr w:type="spellEnd"/>
                      <w:r w:rsidR="0090323A" w:rsidRPr="00D942D3">
                        <w:rPr>
                          <w:color w:val="2F5496" w:themeColor="accent1" w:themeShade="BF"/>
                          <w:sz w:val="24"/>
                          <w:szCs w:val="24"/>
                        </w:rPr>
                        <w:t xml:space="preserve">, ces 2 œuvres s’opposeraient par leurs dimensions, l’une étant tridimensionnelle monumentale </w:t>
                      </w:r>
                      <w:r w:rsidR="00175576">
                        <w:rPr>
                          <w:color w:val="2F5496" w:themeColor="accent1" w:themeShade="BF"/>
                          <w:sz w:val="24"/>
                          <w:szCs w:val="24"/>
                        </w:rPr>
                        <w:t>ou</w:t>
                      </w:r>
                      <w:r w:rsidR="0090323A" w:rsidRPr="00D942D3">
                        <w:rPr>
                          <w:color w:val="2F5496" w:themeColor="accent1" w:themeShade="BF"/>
                          <w:sz w:val="24"/>
                          <w:szCs w:val="24"/>
                        </w:rPr>
                        <w:t xml:space="preserve"> gigantesque, l’autre, c’est-à-dire la chaise cannée, bidimensionnelle.</w:t>
                      </w:r>
                      <w:r w:rsidR="0090323A" w:rsidRPr="00D942D3">
                        <w:rPr>
                          <w:i/>
                          <w:iCs/>
                          <w:color w:val="2F5496" w:themeColor="accent1" w:themeShade="BF"/>
                          <w:sz w:val="24"/>
                          <w:szCs w:val="24"/>
                          <w:u w:val="single"/>
                        </w:rPr>
                        <w:t xml:space="preserve"> In </w:t>
                      </w:r>
                      <w:proofErr w:type="spellStart"/>
                      <w:r w:rsidR="0090323A" w:rsidRPr="00D942D3">
                        <w:rPr>
                          <w:i/>
                          <w:iCs/>
                          <w:color w:val="2F5496" w:themeColor="accent1" w:themeShade="BF"/>
                          <w:sz w:val="24"/>
                          <w:szCs w:val="24"/>
                          <w:u w:val="single"/>
                        </w:rPr>
                        <w:t>Bed</w:t>
                      </w:r>
                      <w:proofErr w:type="spellEnd"/>
                      <w:r w:rsidR="0090323A" w:rsidRPr="00D942D3">
                        <w:rPr>
                          <w:i/>
                          <w:iCs/>
                          <w:color w:val="2F5496" w:themeColor="accent1" w:themeShade="BF"/>
                          <w:sz w:val="24"/>
                          <w:szCs w:val="24"/>
                          <w:u w:val="single"/>
                        </w:rPr>
                        <w:t xml:space="preserve"> </w:t>
                      </w:r>
                      <w:r w:rsidR="0090323A" w:rsidRPr="00D942D3">
                        <w:rPr>
                          <w:color w:val="2F5496" w:themeColor="accent1" w:themeShade="BF"/>
                          <w:sz w:val="24"/>
                          <w:szCs w:val="24"/>
                        </w:rPr>
                        <w:t xml:space="preserve">de </w:t>
                      </w:r>
                      <w:proofErr w:type="spellStart"/>
                      <w:r w:rsidR="0090323A" w:rsidRPr="00D942D3">
                        <w:rPr>
                          <w:color w:val="2F5496" w:themeColor="accent1" w:themeShade="BF"/>
                          <w:sz w:val="24"/>
                          <w:szCs w:val="24"/>
                        </w:rPr>
                        <w:t>Mueck</w:t>
                      </w:r>
                      <w:proofErr w:type="spellEnd"/>
                      <w:r w:rsidR="0090323A" w:rsidRPr="00D942D3">
                        <w:rPr>
                          <w:color w:val="2F5496" w:themeColor="accent1" w:themeShade="BF"/>
                          <w:sz w:val="24"/>
                          <w:szCs w:val="24"/>
                        </w:rPr>
                        <w:t xml:space="preserve"> est figurative et </w:t>
                      </w:r>
                      <w:r w:rsidR="00920F86" w:rsidRPr="00D942D3">
                        <w:rPr>
                          <w:color w:val="2F5496" w:themeColor="accent1" w:themeShade="BF"/>
                          <w:sz w:val="24"/>
                          <w:szCs w:val="24"/>
                        </w:rPr>
                        <w:t>représent</w:t>
                      </w:r>
                      <w:r w:rsidR="00175576">
                        <w:rPr>
                          <w:color w:val="2F5496" w:themeColor="accent1" w:themeShade="BF"/>
                          <w:sz w:val="24"/>
                          <w:szCs w:val="24"/>
                        </w:rPr>
                        <w:t>e</w:t>
                      </w:r>
                      <w:r w:rsidR="0090323A" w:rsidRPr="00D942D3">
                        <w:rPr>
                          <w:color w:val="2F5496" w:themeColor="accent1" w:themeShade="BF"/>
                          <w:sz w:val="24"/>
                          <w:szCs w:val="24"/>
                        </w:rPr>
                        <w:t xml:space="preserve"> un humain tandis que la </w:t>
                      </w:r>
                      <w:r w:rsidR="0090323A" w:rsidRPr="00175576">
                        <w:rPr>
                          <w:i/>
                          <w:iCs/>
                          <w:color w:val="2F5496" w:themeColor="accent1" w:themeShade="BF"/>
                          <w:sz w:val="24"/>
                          <w:szCs w:val="24"/>
                          <w:u w:val="single"/>
                        </w:rPr>
                        <w:t>chaise cannée</w:t>
                      </w:r>
                      <w:r w:rsidR="0090323A" w:rsidRPr="00D942D3">
                        <w:rPr>
                          <w:color w:val="2F5496" w:themeColor="accent1" w:themeShade="BF"/>
                          <w:sz w:val="24"/>
                          <w:szCs w:val="24"/>
                        </w:rPr>
                        <w:t xml:space="preserve"> est abstraite. </w:t>
                      </w:r>
                      <w:r w:rsidR="00920F86" w:rsidRPr="00D942D3">
                        <w:rPr>
                          <w:color w:val="2F5496" w:themeColor="accent1" w:themeShade="BF"/>
                          <w:sz w:val="24"/>
                          <w:szCs w:val="24"/>
                        </w:rPr>
                        <w:t>Mais surtout, il</w:t>
                      </w:r>
                      <w:r w:rsidR="00175576">
                        <w:rPr>
                          <w:color w:val="2F5496" w:themeColor="accent1" w:themeShade="BF"/>
                          <w:sz w:val="24"/>
                          <w:szCs w:val="24"/>
                        </w:rPr>
                        <w:t xml:space="preserve"> faut</w:t>
                      </w:r>
                      <w:r w:rsidR="00920F86" w:rsidRPr="00D942D3">
                        <w:rPr>
                          <w:color w:val="2F5496" w:themeColor="accent1" w:themeShade="BF"/>
                          <w:sz w:val="24"/>
                          <w:szCs w:val="24"/>
                        </w:rPr>
                        <w:t xml:space="preserve"> savoir </w:t>
                      </w:r>
                      <w:r w:rsidR="00175576">
                        <w:rPr>
                          <w:color w:val="2F5496" w:themeColor="accent1" w:themeShade="BF"/>
                          <w:sz w:val="24"/>
                          <w:szCs w:val="24"/>
                        </w:rPr>
                        <w:t xml:space="preserve">initialement </w:t>
                      </w:r>
                      <w:r w:rsidR="00920F86" w:rsidRPr="00D942D3">
                        <w:rPr>
                          <w:color w:val="2F5496" w:themeColor="accent1" w:themeShade="BF"/>
                          <w:sz w:val="24"/>
                          <w:szCs w:val="24"/>
                        </w:rPr>
                        <w:t xml:space="preserve">qu’une des œuvres étant la </w:t>
                      </w:r>
                      <w:r w:rsidR="00920F86" w:rsidRPr="00D942D3">
                        <w:rPr>
                          <w:i/>
                          <w:iCs/>
                          <w:color w:val="2F5496" w:themeColor="accent1" w:themeShade="BF"/>
                          <w:sz w:val="24"/>
                          <w:szCs w:val="24"/>
                          <w:u w:val="single"/>
                        </w:rPr>
                        <w:t xml:space="preserve">chaise cannée </w:t>
                      </w:r>
                      <w:r w:rsidR="00920F86" w:rsidRPr="00D942D3">
                        <w:rPr>
                          <w:color w:val="2F5496" w:themeColor="accent1" w:themeShade="BF"/>
                          <w:sz w:val="24"/>
                          <w:szCs w:val="24"/>
                        </w:rPr>
                        <w:t xml:space="preserve">est en écart total </w:t>
                      </w:r>
                      <w:r w:rsidR="00175576" w:rsidRPr="00D942D3">
                        <w:rPr>
                          <w:color w:val="2F5496" w:themeColor="accent1" w:themeShade="BF"/>
                          <w:sz w:val="24"/>
                          <w:szCs w:val="24"/>
                        </w:rPr>
                        <w:t>au</w:t>
                      </w:r>
                      <w:r w:rsidR="00175576">
                        <w:rPr>
                          <w:color w:val="2F5496" w:themeColor="accent1" w:themeShade="BF"/>
                          <w:sz w:val="24"/>
                          <w:szCs w:val="24"/>
                        </w:rPr>
                        <w:t>x caractéristiques du</w:t>
                      </w:r>
                      <w:r w:rsidR="00920F86" w:rsidRPr="00D942D3">
                        <w:rPr>
                          <w:color w:val="2F5496" w:themeColor="accent1" w:themeShade="BF"/>
                          <w:sz w:val="24"/>
                          <w:szCs w:val="24"/>
                        </w:rPr>
                        <w:t xml:space="preserve"> réel tandis que l’autre œuvre, </w:t>
                      </w:r>
                      <w:r w:rsidR="00920F86" w:rsidRPr="00D942D3">
                        <w:rPr>
                          <w:i/>
                          <w:iCs/>
                          <w:color w:val="2F5496" w:themeColor="accent1" w:themeShade="BF"/>
                          <w:sz w:val="24"/>
                          <w:szCs w:val="24"/>
                          <w:u w:val="single"/>
                        </w:rPr>
                        <w:t xml:space="preserve">In </w:t>
                      </w:r>
                      <w:proofErr w:type="spellStart"/>
                      <w:r w:rsidR="00920F86" w:rsidRPr="00D942D3">
                        <w:rPr>
                          <w:i/>
                          <w:iCs/>
                          <w:color w:val="2F5496" w:themeColor="accent1" w:themeShade="BF"/>
                          <w:sz w:val="24"/>
                          <w:szCs w:val="24"/>
                          <w:u w:val="single"/>
                        </w:rPr>
                        <w:t>Bed</w:t>
                      </w:r>
                      <w:proofErr w:type="spellEnd"/>
                      <w:r w:rsidR="00920F86" w:rsidRPr="00D942D3">
                        <w:rPr>
                          <w:i/>
                          <w:iCs/>
                          <w:color w:val="2F5496" w:themeColor="accent1" w:themeShade="BF"/>
                          <w:sz w:val="24"/>
                          <w:szCs w:val="24"/>
                          <w:u w:val="single"/>
                        </w:rPr>
                        <w:t xml:space="preserve"> </w:t>
                      </w:r>
                      <w:r w:rsidR="00920F86" w:rsidRPr="00D942D3">
                        <w:rPr>
                          <w:color w:val="2F5496" w:themeColor="accent1" w:themeShade="BF"/>
                          <w:sz w:val="24"/>
                          <w:szCs w:val="24"/>
                        </w:rPr>
                        <w:t xml:space="preserve">est réaliste et possède le moindre écart possible. </w:t>
                      </w:r>
                    </w:p>
                    <w:p w14:paraId="0543C5C2" w14:textId="77777777" w:rsidR="001E397E" w:rsidRPr="00D942D3" w:rsidRDefault="001E397E" w:rsidP="001E397E">
                      <w:pPr>
                        <w:pBdr>
                          <w:left w:val="single" w:sz="12" w:space="9" w:color="4472C4" w:themeColor="accent1"/>
                        </w:pBdr>
                        <w:spacing w:after="0" w:line="276" w:lineRule="auto"/>
                        <w:rPr>
                          <w:color w:val="2F5496" w:themeColor="accent1" w:themeShade="BF"/>
                          <w:sz w:val="24"/>
                          <w:szCs w:val="24"/>
                        </w:rPr>
                      </w:pPr>
                    </w:p>
                  </w:txbxContent>
                </v:textbox>
                <w10:wrap type="square" anchorx="margin"/>
              </v:shape>
            </w:pict>
          </mc:Fallback>
        </mc:AlternateContent>
      </w:r>
    </w:p>
    <w:sectPr w:rsidR="00206288" w:rsidRPr="004147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9FB"/>
    <w:rsid w:val="00052204"/>
    <w:rsid w:val="00052E12"/>
    <w:rsid w:val="000F2248"/>
    <w:rsid w:val="00150757"/>
    <w:rsid w:val="00175576"/>
    <w:rsid w:val="001D2F31"/>
    <w:rsid w:val="001E397E"/>
    <w:rsid w:val="00206288"/>
    <w:rsid w:val="002379FB"/>
    <w:rsid w:val="002821FE"/>
    <w:rsid w:val="002C5B71"/>
    <w:rsid w:val="002E5AB2"/>
    <w:rsid w:val="003808B9"/>
    <w:rsid w:val="003E69B7"/>
    <w:rsid w:val="00414778"/>
    <w:rsid w:val="004F4763"/>
    <w:rsid w:val="00737304"/>
    <w:rsid w:val="00771D19"/>
    <w:rsid w:val="007F25BC"/>
    <w:rsid w:val="00896B09"/>
    <w:rsid w:val="008C7B82"/>
    <w:rsid w:val="0090323A"/>
    <w:rsid w:val="0091682C"/>
    <w:rsid w:val="00920F86"/>
    <w:rsid w:val="0095687D"/>
    <w:rsid w:val="0098155F"/>
    <w:rsid w:val="00A752B6"/>
    <w:rsid w:val="00AE5EA1"/>
    <w:rsid w:val="00B5148C"/>
    <w:rsid w:val="00BD1821"/>
    <w:rsid w:val="00BE6270"/>
    <w:rsid w:val="00C06102"/>
    <w:rsid w:val="00C26471"/>
    <w:rsid w:val="00C33E52"/>
    <w:rsid w:val="00C43763"/>
    <w:rsid w:val="00C57C36"/>
    <w:rsid w:val="00CB6729"/>
    <w:rsid w:val="00D34B22"/>
    <w:rsid w:val="00D42AE8"/>
    <w:rsid w:val="00D942D3"/>
    <w:rsid w:val="00E631EE"/>
    <w:rsid w:val="00EE0C51"/>
    <w:rsid w:val="00F71D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271FA"/>
  <w15:chartTrackingRefBased/>
  <w15:docId w15:val="{9C744D4D-ADCA-42FF-83C4-21C78DB3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9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ustomXml" Target="ink/ink6.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24" Type="http://schemas.openxmlformats.org/officeDocument/2006/relationships/image" Target="media/image9.png"/><Relationship Id="rId32" Type="http://schemas.openxmlformats.org/officeDocument/2006/relationships/customXml" Target="ink/ink11.xml"/><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customXml" Target="ink/ink5.xml"/><Relationship Id="rId31" Type="http://schemas.openxmlformats.org/officeDocument/2006/relationships/image" Target="media/image5.jpeg"/><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customXml" Target="ink/ink9.xml"/><Relationship Id="rId30" Type="http://schemas.openxmlformats.org/officeDocument/2006/relationships/image" Target="media/image12.png"/><Relationship Id="rId8"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1T22:05:00.798"/>
    </inkml:context>
    <inkml:brush xml:id="br0">
      <inkml:brushProperty name="width" value="0.025" units="cm"/>
      <inkml:brushProperty name="height" value="0.025" units="cm"/>
      <inkml:brushProperty name="color" value="#FFFFFF"/>
    </inkml:brush>
  </inkml:definitions>
  <inkml:trace contextRef="#ctx0" brushRef="#br0">2679 174 24248,'31'43'-1038,"-20"-30"-5789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5:36.527"/>
    </inkml:context>
    <inkml:brush xml:id="br0">
      <inkml:brushProperty name="width" value="0.025" units="cm"/>
      <inkml:brushProperty name="height" value="0.025" units="cm"/>
      <inkml:brushProperty name="color" value="#004F8B"/>
    </inkml:brush>
  </inkml:definitions>
  <inkml:trace contextRef="#ctx0" brushRef="#br0">1 288 24575,'0'0'0,"0"0"0,0 14 0,8 34 0,-5-40 0,-1-1 0,-1 1 0,0 0 0,0-1 0,0 1 0,-1 0 0,0 0 0,-2 8 0,8-30 0,-1-1 0,2 0 0,0 1 0,1 0 0,0 1 0,1 0 0,0 0 0,1 1 0,19-18 0,-26 27 0,0 0 0,1-1 0,-1 2 0,1-1 0,0 0 0,0 1 0,0-1 0,0 1 0,0 0 0,0 1 0,7-3 0,-8 4 0,-1 0 0,1-1 0,-1 1 0,1 1 0,-1-1 0,1 0 0,-1 0 0,0 1 0,1 0 0,-1-1 0,1 1 0,-1 0 0,0 0 0,0 0 0,0 1 0,1-1 0,-1 0 0,0 1 0,-1-1 0,1 1 0,0 0 0,3 3 0,1 3 0,-1 1 0,0-1 0,-1 1 0,1 0 0,-2 0 0,1 0 0,-1 0 0,-1 1 0,1-1 0,-2 1 0,1-1 0,-1 1 0,-1 0 0,0 0 0,-1 14 0,5-32 0,1 0 0,-1 0 0,11-11 0,-2 3 0,1-6 0,-7 11 0,1 0 0,0 0 0,0 1 0,1 0 0,0 0 0,0 1 0,17-12 0,-25 21 7,0-1 0,1 0 0,-1 1 0,0-1 0,0 1 0,1-1 0,-1 1 0,0 0-1,1-1 1,-1 1 0,1 0 0,-1 0 0,0 0 0,1 0 0,-1 0 0,1 0 0,-1 1 0,0-1 0,1 0-1,-1 1 1,2 0 0,-1 0 10,1 0 0,-1 1-1,0 0 1,0-1 0,0 1 0,0 0-1,0 0 1,0 0 0,0 0 0,1 3-1,4 7-307,-1-1 0,0 1-1,6 20 1,-9-25-245,1 4-6290</inkml:trace>
  <inkml:trace contextRef="#ctx0" brushRef="#br0" timeOffset="1426.16">581 324 24575,'0'-7'0,"-1"-10"0,2 16 0,1 10 0,14 45 0,-15-50 0,1 1 0,0-1 0,0 0 0,1 1 0,-1-1 0,1 0 0,0 0 0,0-1 0,5 6 0,-7-9 0,0 1 0,0 0 0,0-1 0,0 1 0,0-1 0,0 1 0,0-1 0,0 0 0,0 1 0,0-1 0,0 0 0,1 0 0,-1 0 0,0 1 0,0-1 0,0-1 0,0 1 0,0 0 0,1 0 0,-1 0 0,1-1 0,1 0 0,0 0 0,0-1 0,-1 1 0,1-1 0,-1 1 0,1-1 0,4-4 0,0-2 0,1-1 0,-1 1 0,8-13 0,-13 17-85,1 0 0,0 0-1,-1 0 1,0 0 0,0-1-1,0 1 1,-1-1 0,1 1-1,-1-1 1,0 0 0,0 1-1,-1-1 1,1 0 0,-1 0-1,-1-5 1</inkml:trace>
  <inkml:trace contextRef="#ctx0" brushRef="#br0" timeOffset="2691.7">900 226 24575,'0'0'0,"0"0"0,0 0 0,-25 0 0,10 0 0,11-1 0,0 1 0,0 0 0,0 0 0,0 0 0,0 0 0,-1 1 0,-6 1 0,11-2 0,0 1 0,0-1 0,-1 0 0,1 0 0,0 0 0,0 0 0,0 0 0,0 0 0,0 0 0,0 0 0,-1 0 0,1 1 0,0-1 0,0 0 0,0 0 0,0 0 0,0 0 0,0 0 0,0 0 0,0 1 0,0-1 0,0 0 0,0 0 0,0 0 0,0 0 0,0 1 0,0-1 0,0 0 0,0 0 0,0 0 0,0 0 0,0 0 0,0 1 0,0-1 0,0 0 0,0 0 0,0 0 0,0 0 0,0 0 0,0 1 0,0-1 0,0 0 0,1 0 0,-1 0 0,0 0 0,0 0 0,0 1 0,10 7 0,12 5 0,6 2 0,-14-9 0,0 1 0,-1 1 0,25 18 0,-37-25 0,0 0 0,-1-1 0,1 1 0,-1-1 0,1 1 0,0 0 0,-1 0 0,1-1 0,-1 1 0,0 0 0,1 0 0,-1-1 0,0 1 0,1 0 0,-1 0 0,0 0 0,0 0 0,0 0 0,0 0 0,0-1 0,0 1 0,0 0 0,0 2 0,-1-1 0,1-1 0,-1 1 0,0 0 0,0 0 0,0-1 0,0 1 0,0 0 0,0-1 0,0 1 0,-3 1 0,-3 4 0,0-1 0,-1 0 0,-11 6 0,17-10 0,-2 0 5,-4 4-142,-1-1 0,0 1 0,0-1 0,-1-1 0,1 0 0,-1 0 0,0-1 0,0 0 0,-15 2 0</inkml:trace>
  <inkml:trace contextRef="#ctx0" brushRef="#br0" timeOffset="4041.6">1046 348 24575,'1'1'0,"-1"0"0,1 0 0,-1 0 0,0 0 0,1 0 0,0-1 0,-1 1 0,1 0 0,-1 0 0,1-1 0,0 1 0,-1 0 0,1-1 0,0 1 0,0-1 0,0 1 0,0-1 0,-1 1 0,1-1 0,0 0 0,2 1 0,19 6 0,-18-6 0,0-1 0,0 1 0,1-1 0,-1 0 0,0-1 0,0 1 0,0-1 0,0 0 0,0 0 0,0 0 0,0 0 0,0-1 0,0 1 0,0-1 0,-1 0 0,1 0 0,-1-1 0,6-3 0,-6 2 0,1 1 0,0 0 0,-1-1 0,0 0 0,0 0 0,0 0 0,0 0 0,-1 0 0,1-1 0,-1 1 0,0-1 0,-1 0 0,1 1 0,-1-1 0,1-7 0,-2 11 0,0-1 0,0 1 0,0-1 0,0 1 0,0-1 0,0 1 0,-1-1 0,1 1 0,-1 0 0,1-1 0,-1 1 0,1 0 0,-1-1 0,0 1 0,0 0 0,1 0 0,-1-1 0,0 1 0,0 0 0,0 0 0,0 0 0,-1 0 0,1 0 0,0 1 0,0-1 0,-1 0 0,1 0 0,0 1 0,-1-1 0,1 1 0,0-1 0,-1 1 0,1 0 0,-1-1 0,1 1 0,-1 0 0,-1 0 0,-2 0 0,0-1 0,0 1 0,-1 0 0,1 1 0,0-1 0,0 1 0,-1 0 0,1 0 0,-7 3 0,4 1 0,0 0 0,0 0 0,0 0 0,1 1 0,-1 1 0,1-1 0,1 1 0,-1 0 0,1 1 0,1-1 0,-8 13 0,11-16 0,-1 1 0,1 0 0,0-1 0,0 1 0,1 0 0,0 0 0,0 0 0,0 0 0,0 0 0,0 7 0,2-9 0,-1 0 0,0 0 0,1 0 0,0 0 0,-1 0 0,1 0 0,0 0 0,1 0 0,-1 0 0,1 0 0,-1-1 0,1 1 0,0-1 0,0 1 0,0-1 0,0 0 0,0 1 0,3 1 0,0-1 0,-1 0 0,1-1 0,0 1 0,0-1 0,0 0 0,0 0 0,0-1 0,0 1 0,0-1 0,1-1 0,-1 1 0,0-1 0,1 1 0,-1-1 0,1-1 0,-1 1 0,0-1 0,1 0 0,5-2 0,5-2 0,0 0 0,0-1 0,-1 0 0,28-17 0,-28 14 0,-1-1 0,18-15 0,-27 21 0,-1 0 0,0 0 0,1-1 0,-2 0 0,1 0 0,0 0 0,-1 0 0,0-1 0,0 1 0,2-7 0,-5 11 0,0-1 0,1 1 0,-1 0 0,0-1 0,0 1 0,0-1 0,0 1 0,0 0 0,0-1 0,0 1 0,-1 0 0,1-1 0,0 1 0,-1-1 0,1 1 0,-1 0 0,1 0 0,-1-1 0,0 1 0,0 0 0,1 0 0,-1 0 0,0 0 0,0 0 0,0 0 0,0 0 0,0 0 0,0 0 0,-1 1 0,1-1 0,0 0 0,0 0 0,0 1 0,-1-1 0,1 1 0,0 0 0,-1-1 0,1 1 0,-2 0 0,1-1 0,0 1 0,0-1 0,0 1 0,0 0 0,0 0 0,0 0 0,0 0 0,0 0 0,0 0 0,0 1 0,0-1 0,0 1 0,0-1 0,0 1 0,0 0 0,0 0 0,0 0 0,1 0 0,-1 0 0,0 0 0,1 0 0,-1 1 0,1-1 0,-1 1 0,1-1 0,0 1 0,-3 2 0,3-1 0,-1 0 0,1 0 0,0 1 0,0-1 0,1 0 0,-1 0 0,0 0 0,1 1 0,0-1 0,0 0 0,0 1 0,0-1 0,1 0 0,-1 0 0,1 1 0,-1-1 0,1 0 0,0 0 0,1 0 0,-1 0 0,0 0 0,1 0 0,0 0 0,0-1 0,0 1 0,0 0 0,0-1 0,0 0 0,0 1 0,1-1 0,0 0 0,-1 0 0,4 1 0,0 1 0,0 0 0,0 0 0,0-1 0,1 0 0,0-1 0,-1 1 0,1-1 0,0-1 0,0 1 0,0-1 0,0 0 0,0-1 0,0 0 0,10 0 0,-6-3-170,-1 1-1,1-1 0,-1-1 1,0 0-1,0 0 0,0-1 1,10-6-1,-7 2-6655</inkml:trace>
  <inkml:trace contextRef="#ctx0" brushRef="#br0" timeOffset="4557.25">1203 0 24575,'0'0'0,"0"0"0,-1 1 0,-1 1 0,-3 3 0,-5 3 0,-5 4 0,-4 3 0,-2 3 0,1 1 0,2-2 0,4-2 0,4-3 0,4-5-8191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8:15.186"/>
    </inkml:context>
    <inkml:brush xml:id="br0">
      <inkml:brushProperty name="width" value="0.025" units="cm"/>
      <inkml:brushProperty name="height" value="0.025" units="cm"/>
      <inkml:brushProperty name="color" value="#004F8B"/>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1T22:05:13.212"/>
    </inkml:context>
    <inkml:brush xml:id="br0">
      <inkml:brushProperty name="width" value="0.02505" units="cm"/>
      <inkml:brushProperty name="height" value="0.02505" units="cm"/>
      <inkml:brushProperty name="color" value="#FFFFFF"/>
    </inkml:brush>
  </inkml:definitions>
  <inkml:trace contextRef="#ctx0" brushRef="#br0">718 18 24575,'13'21'0,"2"7"0,0 1 0,-2 0 0,-2 0 0,0 1 0,11 58 0,-33-170 0,-10-58 0,17 177 0,12 80 0,-3-49 0,-7-113 0,1 23 0,0 1 0,2 0 0,0-1 0,1 1 0,8-33 0,-9 51 7,0 0 0,0 0 0,1 0 0,-1 0 0,1 0 1,0 0-1,0 0 0,0 0 0,0 1 0,1-1 0,-1 1 0,1 0 0,0 0 0,-1 0 0,1 0 0,3-2 0,1 1-219,0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7:29.422"/>
    </inkml:context>
    <inkml:brush xml:id="br0">
      <inkml:brushProperty name="width" value="0.025" units="cm"/>
      <inkml:brushProperty name="height" value="0.025" units="cm"/>
      <inkml:brushProperty name="color" value="#004F8B"/>
    </inkml:brush>
  </inkml:definitions>
  <inkml:trace contextRef="#ctx0" brushRef="#br0">95 1 24575,'0'0'0,"0"0"0,0 0 0,0 14 0,-5 27 0,-1 1 0,-2 0 0,-2-1 0,-20 52 0,-3 15 0,32-107 0,1-1 0,0 1 0,0-1 0,-1 1 0,1 0 0,0-1 0,0 1 0,0 0 0,0-1 0,-1 1 0,1-1 0,0 1 0,0 0 0,1-1 0,-1 1 0,0 0 0,0-1 0,0 1 0,0 0 0,0-1 0,1 1 0,-1-1 0,0 1 0,1 0 0,13-2 0,-4-2 0,31-8 265,-17 4-1080,32-5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7:06.010"/>
    </inkml:context>
    <inkml:brush xml:id="br0">
      <inkml:brushProperty name="width" value="0.025" units="cm"/>
      <inkml:brushProperty name="height" value="0.025" units="cm"/>
      <inkml:brushProperty name="color" value="#004F8B"/>
    </inkml:brush>
  </inkml:definitions>
  <inkml:trace contextRef="#ctx0" brushRef="#br0">120 1 24575,'0'0'0,"0"0"0,0 0 0,-2 14 0,0 0 0,0 0 0,-1 0 0,-9 24 0,4-11 0,-3 9 0,4-17 0,1 1 0,1-1 0,1 2 0,0-1 0,2 0 0,0 30 0,2-46-1365</inkml:trace>
  <inkml:trace contextRef="#ctx0" brushRef="#br0" timeOffset="617.26">1 129 24575,'0'0'0,"10"3"0,28 2-97,0-2 0,71-3-1,-71-1-975</inkml:trace>
  <inkml:trace contextRef="#ctx0" brushRef="#br0" timeOffset="15050.38">293 170 24575,'0'0'0,"0"0"0,0 0 0,0 0 0,0 0 0,0 12 0,-6 233 0,6-252 0,-1 3 0,0 0 0,1 1 0,0-1 0,-1 0 0,2 0 0,-1 0 0,0 0 0,1 0 0,0 0 0,-1 1 0,2-1 0,-1 0 0,2-4 0,3-1 49,1 0 0,0 0 0,0 1-1,1 0 1,0 0 0,15-10 0,-18 14-181,1 0 1,-1 1 0,1-1-1,0 1 1,0 1 0,0-1 0,1 1-1,-1 0 1,0 0 0,1 1 0,-1 0-1,10-1 1,-10 3-6695</inkml:trace>
  <inkml:trace contextRef="#ctx0" brushRef="#br0" timeOffset="16153.01">470 283 24575,'0'-1'0,"0"0"0,1 1 0,-1-1 0,1 0 0,-1 0 0,1 0 0,-1 1 0,1-1 0,-1 0 0,1 1 0,-1-1 0,1 0 0,0 1 0,-1-1 0,1 1 0,0-1 0,0 1 0,-1 0 0,1-1 0,2 0 0,18-7 0,-18 7 0,9-3 0,1 1 0,0 0 0,-1 1 0,1 1 0,0 0 0,0 0 0,0 1 0,0 1 0,0 0 0,0 1 0,0 0 0,-1 1 0,1 1 0,-1 0 0,15 6 0,-26-9 0,1 0 0,0 0 0,0-1 0,0 1 0,-1 0 0,1 1 0,0-1 0,-1 0 0,1 0 0,-1 1 0,0-1 0,1 1 0,-1-1 0,0 1 0,0 0 0,0-1 0,0 1 0,0 0 0,0 0 0,0-1 0,-1 1 0,1 0 0,-1 0 0,1 0 0,-1 0 0,0 0 0,0 0 0,0 0 0,0 0 0,0 0 0,0 0 0,0 0 0,-1 0 0,1 0 0,-1 0 0,0 0 0,1 0 0,-1-1 0,0 1 0,0 0 0,0 0 0,-2 2 0,-2 3 0,-1 0 0,0 0 0,0 0 0,-1-1 0,1 0 0,-1 0 0,-1-1 0,-8 5 0,8-5 0,0-1 0,-1 0 0,0 0 0,0-1 0,0-1 0,0 1 0,0-1 0,-12 0 0,18-1 0,1-1 0,0 0 0,0 0 0,-1 0 0,1 0 0,0 0 0,-1 0 0,1-1 0,0 1 0,-1-1 0,1 0 0,0 0 0,0 1 0,0-2 0,0 1 0,0 0 0,0 0 0,0 0 0,0-1 0,0 1 0,1-1 0,-1 0 0,1 1 0,-1-1 0,1 0 0,-1 0 0,1 0 0,0 0 0,0 0 0,0 0 0,0 0 0,0-1 0,1 1 0,-1 0 0,1 0 0,-1-1 0,1 1 0,0-4 0,0 1-72,1 0 1,-1 1-1,1-1 0,0 0 0,1 0 0,-1 0 0,1 0 0,0 1 1,0-1-1,0 1 0,1 0 0,0-1 0,0 1 0,0 0 0,0 1 1,0-1-1,1 0 0,5-3 0,0-1-6754</inkml:trace>
  <inkml:trace contextRef="#ctx0" brushRef="#br0" timeOffset="16766.32">848 253 24575,'-1'0'0,"2"0"0,-1 16 0,0-13 0,1 21 0,5 36 0,-5-55 0,0 1 0,0-1 0,0 0 0,1 1 0,0-1 0,0 0 0,0 0 0,1 0 0,-1-1 0,1 1 0,0 0 0,1-1 0,3 5 0,-5-8 0,-1 0 0,0 0 0,0 0 0,1 0 0,-1 0 0,0 0 0,1 0 0,-1-1 0,1 1 0,-1 0 0,1-1 0,-1 0 0,1 1 0,-1-1 0,1 0 0,0 1 0,-1-1 0,1 0 0,-1 0 0,1 0 0,0-1 0,-1 1 0,1 0 0,1-1 0,-1 0 0,0-1 0,1 1 0,-1 0 0,0-1 0,0 0 0,0 0 0,-1 1 0,1-1 0,0 0 0,-1 0 0,1-1 0,-1 1 0,2-4 0,2-3 0,-2-1 0,1 1 0,-1-1 0,0 0 0,-1 0 0,1-15 0,-2 1-1365,-1 20-5461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6:46.096"/>
    </inkml:context>
    <inkml:brush xml:id="br0">
      <inkml:brushProperty name="width" value="0.025" units="cm"/>
      <inkml:brushProperty name="height" value="0.025" units="cm"/>
      <inkml:brushProperty name="color" value="#004F8B"/>
    </inkml:brush>
  </inkml:definitions>
  <inkml:trace contextRef="#ctx0" brushRef="#br0">158 1 24575,'0'0'0,"0"0"0,-21 16 0,5-5 0,-9 7 0,1 1 0,0 0 0,-23 26 0,47-44-1365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6:29.298"/>
    </inkml:context>
    <inkml:brush xml:id="br0">
      <inkml:brushProperty name="width" value="0.025" units="cm"/>
      <inkml:brushProperty name="height" value="0.025" units="cm"/>
      <inkml:brushProperty name="color" value="#004F8B"/>
    </inkml:brush>
  </inkml:definitions>
  <inkml:trace contextRef="#ctx0" brushRef="#br0">1 0 24575,'0'0'-1365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6:21.414"/>
    </inkml:context>
    <inkml:brush xml:id="br0">
      <inkml:brushProperty name="width" value="0.025" units="cm"/>
      <inkml:brushProperty name="height" value="0.025" units="cm"/>
      <inkml:brushProperty name="color" value="#004F8B"/>
    </inkml:brush>
  </inkml:definitions>
  <inkml:trace contextRef="#ctx0" brushRef="#br0">46 1 24575,'0'0'0,"-34"0"0,34 0 0,-1 1 0,1-1 0,-1 0 0,1 1 0,-1-1 0,1 1 0,-1-1 0,1 0 0,-1 1 0,1-1 0,0 1 0,-1 0 0,1-1 0,0 1 0,-1-1 0,1 1 0,0-1 0,0 1 0,-1 0 0,1-1 0,0 1 0,0 0 0,0-1 0,0 1 0,0-1 0,0 1 0,0 1 0,0 23 0,0-20 0,0 11 152,1-6-531,-2 0 0,1 0-1,-3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6:15.654"/>
    </inkml:context>
    <inkml:brush xml:id="br0">
      <inkml:brushProperty name="width" value="0.025" units="cm"/>
      <inkml:brushProperty name="height" value="0.025" units="cm"/>
      <inkml:brushProperty name="color" value="#004F8B"/>
    </inkml:brush>
  </inkml:definitions>
  <inkml:trace contextRef="#ctx0" brushRef="#br0">1 125 24575,'2'-17'0,"1"8"0,0 0 0,1 1 0,0-1 0,0 1 0,1 0 0,0 0 0,1 1 0,11-13 0,-15 18 0,0 0 0,0 0 0,0 0 0,0 1 0,0-1 0,0 1 0,1-1 0,-1 1 0,1 0 0,-1 0 0,1 0 0,-1 0 0,1 0 0,-1 1 0,1-1 0,0 1 0,-1-1 0,1 1 0,0 0 0,0 0 0,-1 1 0,1-1 0,0 0 0,-1 1 0,1 0 0,0-1 0,-1 1 0,1 0 0,-1 0 0,1 1 0,-1-1 0,0 0 0,5 4 0,-2 0 0,1 0 0,-1 1 0,0-1 0,0 1 0,-1 0 0,1 0 0,-1 1 0,-1-1 0,1 1 0,3 10 0,-6-15 0,-1 0 0,1 0 0,0 0 0,0 0 0,-1 0 0,0 0 0,1 0 0,-1 1 0,0-1 0,0 0 0,0 0 0,0 0 0,0 0 0,-1 1 0,1-1 0,-1 0 0,1 0 0,-1 0 0,0 0 0,0 0 0,0 0 0,0 0 0,0 0 0,0 0 0,0-1 0,-1 1 0,1 0 0,-1-1 0,1 1 0,-1-1 0,0 1 0,1-1 0,-1 0 0,0 0 0,0 0 0,0 0 0,0 0 0,-4 1 0,3-1 38,-1 0 0,1 0 0,-1 0 0,0 0 0,1-1 0,-1 0 0,0 0 0,-6 0 0,9 0-81,0 0 0,0-1 1,0 1-1,1 0 0,-1-1 1,0 1-1,0 0 0,0-1 1,1 1-1,-1-1 0,0 1 1,0-1-1,1 1 0,-1-1 1,1 0-1,-1 1 0,0-1 1,1 0-1,-1 0 0,1 1 1,0-1-1,-1 0 0,1 0 1,-1 0-1,1 0 0,0 1 1,0-1-1,0 0 0,-1 0 1,1 0-1,0 0 0,0 0 1,0 0-1,0 0 0,1 1 1,-1-1-1,0 0 0,0 0 1,1-1-1,1-6-6783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6:46:12.897"/>
    </inkml:context>
    <inkml:brush xml:id="br0">
      <inkml:brushProperty name="width" value="0.025" units="cm"/>
      <inkml:brushProperty name="height" value="0.025" units="cm"/>
      <inkml:brushProperty name="color" value="#004F8B"/>
    </inkml:brush>
  </inkml:definitions>
  <inkml:trace contextRef="#ctx0" brushRef="#br0">33 162 24575,'-1'-4'0,"0"-1"0,0 0 0,-1 1 0,1-1 0,-1 1 0,0 0 0,-4-8 0,-5-10 0,10 19 0,0 1 0,0-1 0,1 1 0,-1 0 0,1-1 0,-1 1 0,1-1 0,0 0 0,0 1 0,0-1 0,0 1 0,1-1 0,-1 1 0,0-1 0,1 1 0,0-1 0,0 1 0,0 0 0,2-4 0,-1 3 0,0 0 0,1 0 0,-1 1 0,1 0 0,0-1 0,0 1 0,0 0 0,0 0 0,0 0 0,0 1 0,1-1 0,-1 1 0,5-1 0,3-2 0,0 1 0,1 1 0,-1 0 0,0 1 0,1 0 0,-1 1 0,20 1 0,-28-1 0,0 1 0,0 0 0,1-1 0,-1 1 0,0 1 0,0-1 0,0 0 0,0 1 0,0-1 0,0 1 0,-1 0 0,1 0 0,3 3 0,-4-3 0,-1 0 0,0 0 0,1 0 0,-1 0 0,0 1 0,0-1 0,0 0 0,0 1 0,-1-1 0,1 1 0,-1-1 0,1 1 0,-1-1 0,0 1 0,0-1 0,0 1 0,0-1 0,0 1 0,-2 4 0,0 1 0,0 1 0,-1-1 0,0 0 0,-1 0 0,0-1 0,0 1 0,-1-1 0,0 0 0,0 0 0,0 0 0,-1-1 0,-11 11 0,13-14 0,0 0 0,0 0 0,0 0 0,-1-1 0,1 1 0,-1-1 0,0 0 0,1-1 0,-1 1 0,-6 1 0,7-3 0,1 1 0,-1-1 0,1 0 0,0 0 0,-1-1 0,1 1 0,-1-1 0,1 0 0,0 1 0,0-1 0,-1-1 0,1 1 0,0 0 0,0-1 0,0 0 0,-4-2 0,5 1-80,-1 1 0,1-1-1,-1 1 1,1-1 0,0 0-1,0 0 1,0 0 0,0 0-1,1 0 1,-1 0 0,1 0 0,0-1-1,0 1 1,0-1 0,0 1-1,0-4 1,0-9-6746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0A22521A3F449A6D1B286C27D0E32" ma:contentTypeVersion="2" ma:contentTypeDescription="Crée un document." ma:contentTypeScope="" ma:versionID="f0acd720dc34de6acaa62cd3491f31d5">
  <xsd:schema xmlns:xsd="http://www.w3.org/2001/XMLSchema" xmlns:xs="http://www.w3.org/2001/XMLSchema" xmlns:p="http://schemas.microsoft.com/office/2006/metadata/properties" xmlns:ns3="2fac24a4-875a-457a-8887-e8e5a86c9ccc" targetNamespace="http://schemas.microsoft.com/office/2006/metadata/properties" ma:root="true" ma:fieldsID="74d9fbb295f872666643909d3c213794" ns3:_="">
    <xsd:import namespace="2fac24a4-875a-457a-8887-e8e5a86c9cc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c24a4-875a-457a-8887-e8e5a86c9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B1959-0118-4C04-9CD6-7BF49B79AF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317785-C2C7-4122-BFB8-7C9D3D880F5C}">
  <ds:schemaRefs>
    <ds:schemaRef ds:uri="http://schemas.microsoft.com/sharepoint/v3/contenttype/forms"/>
  </ds:schemaRefs>
</ds:datastoreItem>
</file>

<file path=customXml/itemProps3.xml><?xml version="1.0" encoding="utf-8"?>
<ds:datastoreItem xmlns:ds="http://schemas.openxmlformats.org/officeDocument/2006/customXml" ds:itemID="{4E454E3F-F849-4F48-8A67-890AA51A9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c24a4-875a-457a-8887-e8e5a86c9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16</Words>
  <Characters>94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ASHOURI Narges</dc:creator>
  <cp:keywords/>
  <dc:description/>
  <cp:lastModifiedBy>ASHOURI Narges</cp:lastModifiedBy>
  <cp:revision>4</cp:revision>
  <dcterms:created xsi:type="dcterms:W3CDTF">2021-11-22T23:41:00Z</dcterms:created>
  <dcterms:modified xsi:type="dcterms:W3CDTF">2021-11-22T23:51:00Z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0x01010091D0A22521A3F449A6D1B286C27D0E32</vt:lpwstr>
  </property>
</Properties>
</file>