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AD80" w14:textId="6B1BF359" w:rsidR="00CB1B31" w:rsidRDefault="00DE65BB">
      <w:r>
        <w:tab/>
      </w:r>
      <w:proofErr w:type="gramStart"/>
      <w:r w:rsidR="00BD7544">
        <w:t>Les artistes américain</w:t>
      </w:r>
      <w:proofErr w:type="gramEnd"/>
      <w:r w:rsidR="00BD7544">
        <w:t xml:space="preserve"> du 20</w:t>
      </w:r>
      <w:r w:rsidR="00BD7544" w:rsidRPr="00BD7544">
        <w:rPr>
          <w:vertAlign w:val="superscript"/>
        </w:rPr>
        <w:t>ème</w:t>
      </w:r>
      <w:r w:rsidR="00BD7544">
        <w:t xml:space="preserve"> siècle ont été les catalyseurs de l’art moderne et de l’art contemporain </w:t>
      </w:r>
      <w:r w:rsidR="008B79F2">
        <w:t xml:space="preserve">Certains artistes de la seconde guerre mondiale ont marqué le monde de l’art, en changeant les codes et en jouant avec les médiums. Ils ont touché les sociétés dans lesquelles ils vivaient et ont permis de </w:t>
      </w:r>
      <w:r w:rsidR="00CB1B31">
        <w:t>les changer, pour certaines, mais en quoi peut-on dire que les artistes américains ont influencé leur société ?</w:t>
      </w:r>
    </w:p>
    <w:p w14:paraId="29B5CD67" w14:textId="3E95AFFA" w:rsidR="00F3510D" w:rsidRDefault="00F3510D"/>
    <w:p w14:paraId="0F8CCF35" w14:textId="15282F20" w:rsidR="00F3510D" w:rsidRDefault="00F3510D" w:rsidP="00F3510D">
      <w:pPr>
        <w:pStyle w:val="Paragraphedeliste"/>
        <w:numPr>
          <w:ilvl w:val="0"/>
          <w:numId w:val="1"/>
        </w:numPr>
      </w:pPr>
      <w:r>
        <w:t xml:space="preserve">Les artistes et leur impact pendant la </w:t>
      </w:r>
      <w:r w:rsidR="005119D5">
        <w:t xml:space="preserve">Seconde </w:t>
      </w:r>
      <w:r>
        <w:t>Guerre Mondiale</w:t>
      </w:r>
    </w:p>
    <w:p w14:paraId="41A4AE46" w14:textId="50389181" w:rsidR="005119D5" w:rsidRPr="00125F50" w:rsidRDefault="00423928" w:rsidP="005119D5">
      <w:pPr>
        <w:pStyle w:val="Paragraphedeliste"/>
        <w:numPr>
          <w:ilvl w:val="0"/>
          <w:numId w:val="2"/>
        </w:numPr>
        <w:rPr>
          <w:b/>
          <w:bCs/>
        </w:rPr>
      </w:pPr>
      <w:r w:rsidRPr="00125F50">
        <w:rPr>
          <w:b/>
          <w:bCs/>
        </w:rPr>
        <w:t>Influence sur l’art :</w:t>
      </w:r>
    </w:p>
    <w:p w14:paraId="77A00522" w14:textId="6DD5C71F" w:rsidR="00423928" w:rsidRDefault="00423928" w:rsidP="00423928">
      <w:pPr>
        <w:pStyle w:val="Paragraphedeliste"/>
        <w:ind w:left="1440"/>
      </w:pPr>
      <w:r>
        <w:t xml:space="preserve">-Rothko dit : </w:t>
      </w:r>
      <w:r>
        <w:t>le réaliste ne suffit plus pour affronter les horreurs de la réalité. Il faut repartir à 0, comme si la peinture n’avait jamais existé</w:t>
      </w:r>
      <w:r>
        <w:t xml:space="preserve">. On déforme silhouettes, on assombrit les couleurs. </w:t>
      </w:r>
      <w:r w:rsidR="00125F50">
        <w:t>« </w:t>
      </w:r>
      <w:proofErr w:type="gramStart"/>
      <w:r w:rsidR="00125F50">
        <w:t>des</w:t>
      </w:r>
      <w:proofErr w:type="gramEnd"/>
      <w:r w:rsidR="00125F50">
        <w:t xml:space="preserve"> tableaux comme des drames », livre de Jacob Baal-</w:t>
      </w:r>
      <w:proofErr w:type="spellStart"/>
      <w:r w:rsidR="00125F50">
        <w:t>Teshuva</w:t>
      </w:r>
      <w:proofErr w:type="spellEnd"/>
      <w:r w:rsidR="00125F50">
        <w:t>, présente le parcours et l’œuvre de ce peintre américain qu</w:t>
      </w:r>
      <w:r w:rsidR="00125F50">
        <w:t>i influença la perception de la nature et la forme de la peinture abstraite</w:t>
      </w:r>
    </w:p>
    <w:p w14:paraId="116E7C54" w14:textId="3D44ED51" w:rsidR="00423928" w:rsidRDefault="00423928" w:rsidP="00423928">
      <w:pPr>
        <w:pStyle w:val="Paragraphedeliste"/>
        <w:ind w:left="1440"/>
      </w:pPr>
      <w:r>
        <w:t>-POLLOCK : abstraction totale, travaille avec éclaboussures ; expressionnisme américain</w:t>
      </w:r>
    </w:p>
    <w:p w14:paraId="18511C69" w14:textId="77777777" w:rsidR="00125F50" w:rsidRDefault="00125F50" w:rsidP="00423928">
      <w:pPr>
        <w:pStyle w:val="Paragraphedeliste"/>
        <w:ind w:left="1440"/>
      </w:pPr>
    </w:p>
    <w:p w14:paraId="2B031DCA" w14:textId="3F63B94A" w:rsidR="005119D5" w:rsidRPr="00125F50" w:rsidRDefault="00423928" w:rsidP="005119D5">
      <w:pPr>
        <w:pStyle w:val="Paragraphedeliste"/>
        <w:numPr>
          <w:ilvl w:val="0"/>
          <w:numId w:val="2"/>
        </w:numPr>
        <w:rPr>
          <w:b/>
          <w:bCs/>
        </w:rPr>
      </w:pPr>
      <w:r w:rsidRPr="00125F50">
        <w:rPr>
          <w:b/>
          <w:bCs/>
        </w:rPr>
        <w:t>Influence sur la société américaine :</w:t>
      </w:r>
    </w:p>
    <w:p w14:paraId="4B90BCEB" w14:textId="1279E840" w:rsidR="00423928" w:rsidRDefault="00423928" w:rsidP="00423928">
      <w:pPr>
        <w:pStyle w:val="Paragraphedeliste"/>
        <w:ind w:left="1440"/>
      </w:pPr>
      <w:r>
        <w:t>-artistes en exile font fureur à New-York et les peintures qui sont expressives font passer les émotions de destruction, de terreur à travers leurs œuvres et touchent les spectateurs ;</w:t>
      </w:r>
    </w:p>
    <w:p w14:paraId="0536E071" w14:textId="1F7EBA77" w:rsidR="00F3510D" w:rsidRDefault="00A43B56" w:rsidP="00125F50">
      <w:pPr>
        <w:pStyle w:val="Paragraphedeliste"/>
        <w:ind w:left="1440"/>
      </w:pPr>
      <w:r>
        <w:t>-Publique qui n’est pas encore menacé par l’Allemagne ou la Russie choqué par les désastres</w:t>
      </w:r>
      <w:r w:rsidR="00125F50">
        <w:t xml:space="preserve"> : </w:t>
      </w:r>
      <w:r w:rsidR="005119D5">
        <w:t>Les artistes et leur impact après la Seconde Guerre Mondiale</w:t>
      </w:r>
    </w:p>
    <w:p w14:paraId="5BC42A97" w14:textId="0FA2C803" w:rsidR="00125F50" w:rsidRDefault="00125F50" w:rsidP="00125F50">
      <w:pPr>
        <w:pStyle w:val="Paragraphedeliste"/>
        <w:ind w:left="1440"/>
      </w:pPr>
    </w:p>
    <w:p w14:paraId="72DFD6CE" w14:textId="248527D3" w:rsidR="00125F50" w:rsidRDefault="00125F50" w:rsidP="00125F50">
      <w:pPr>
        <w:pStyle w:val="Paragraphedeliste"/>
        <w:numPr>
          <w:ilvl w:val="0"/>
          <w:numId w:val="1"/>
        </w:numPr>
      </w:pPr>
      <w:r>
        <w:t>Les artistes américains après la Seconde Guerre Mondiale</w:t>
      </w:r>
    </w:p>
    <w:p w14:paraId="23559735" w14:textId="77777777" w:rsidR="00125F50" w:rsidRDefault="00125F50" w:rsidP="00125F50">
      <w:pPr>
        <w:pStyle w:val="Paragraphedeliste"/>
        <w:ind w:left="1080"/>
      </w:pPr>
    </w:p>
    <w:p w14:paraId="3CAC7C17" w14:textId="7980EE40" w:rsidR="00A43B56" w:rsidRPr="00D61897" w:rsidRDefault="00A43B56" w:rsidP="00A43B56">
      <w:pPr>
        <w:pStyle w:val="Paragraphedeliste"/>
        <w:numPr>
          <w:ilvl w:val="0"/>
          <w:numId w:val="3"/>
        </w:numPr>
        <w:rPr>
          <w:b/>
          <w:bCs/>
        </w:rPr>
      </w:pPr>
      <w:r w:rsidRPr="00D61897">
        <w:rPr>
          <w:b/>
          <w:bCs/>
        </w:rPr>
        <w:t>Impact sur l’art :</w:t>
      </w:r>
    </w:p>
    <w:p w14:paraId="6240F83F" w14:textId="57F6E105" w:rsidR="0051035F" w:rsidRDefault="0051035F" w:rsidP="0051035F">
      <w:pPr>
        <w:pStyle w:val="Paragraphedeliste"/>
        <w:ind w:left="1440"/>
      </w:pPr>
      <w:r>
        <w:t>A jamais changé, les artistes s’inspirent de l’expressionnisme américain et de la liberté que les artistes ont prise pour réinventer à chaque fois l’art ; les artistes s’approprient les techniques</w:t>
      </w:r>
    </w:p>
    <w:p w14:paraId="35236E1C" w14:textId="77777777" w:rsidR="00BD7544" w:rsidRDefault="00BD7544" w:rsidP="0051035F">
      <w:pPr>
        <w:pStyle w:val="Paragraphedeliste"/>
        <w:ind w:left="1440"/>
      </w:pPr>
    </w:p>
    <w:p w14:paraId="65E8F99F" w14:textId="6C4CCA64" w:rsidR="00A43B56" w:rsidRPr="00D61897" w:rsidRDefault="00A43B56" w:rsidP="00A43B56">
      <w:pPr>
        <w:pStyle w:val="Paragraphedeliste"/>
        <w:numPr>
          <w:ilvl w:val="0"/>
          <w:numId w:val="3"/>
        </w:numPr>
        <w:rPr>
          <w:b/>
          <w:bCs/>
        </w:rPr>
      </w:pPr>
      <w:r w:rsidRPr="00D61897">
        <w:rPr>
          <w:b/>
          <w:bCs/>
        </w:rPr>
        <w:t xml:space="preserve">Impact sur la société </w:t>
      </w:r>
    </w:p>
    <w:p w14:paraId="58FD46C7" w14:textId="4855008F" w:rsidR="0051035F" w:rsidRDefault="00D61897" w:rsidP="0051035F">
      <w:pPr>
        <w:pStyle w:val="Paragraphedeliste"/>
        <w:ind w:left="1440"/>
      </w:pPr>
      <w:r>
        <w:t xml:space="preserve">Avec le mouvement </w:t>
      </w:r>
      <w:proofErr w:type="spellStart"/>
      <w:r>
        <w:t>Peace</w:t>
      </w:r>
      <w:proofErr w:type="spellEnd"/>
      <w:r>
        <w:t xml:space="preserve"> and Love, les musiciens</w:t>
      </w:r>
      <w:r w:rsidR="0051035F">
        <w:t xml:space="preserve"> se concentrent sur les horreurs de la guerre, rappellent, font hommage aux victimes, mouvement pacifiste mondial sauf pour les gouvernements ; ex : guerres de décolonisation, guerre du Vietnam</w:t>
      </w:r>
      <w:r>
        <w:t xml:space="preserve">, mais étrangement aucun artiste plasticien américain n’est connu pour ses œuvres </w:t>
      </w:r>
      <w:proofErr w:type="spellStart"/>
      <w:r>
        <w:t>militantistes</w:t>
      </w:r>
      <w:proofErr w:type="spellEnd"/>
      <w:r>
        <w:t xml:space="preserve"> pacifistes après la seconde guerre mondiale ;</w:t>
      </w:r>
    </w:p>
    <w:p w14:paraId="5698895B" w14:textId="1FCEFFB2" w:rsidR="00BD7544" w:rsidRPr="00D61897" w:rsidRDefault="00BD7544" w:rsidP="0051035F">
      <w:pPr>
        <w:pStyle w:val="Paragraphedeliste"/>
        <w:ind w:left="1440"/>
      </w:pPr>
      <w:r w:rsidRPr="00D61897">
        <w:t>-Norman Rockwell</w:t>
      </w:r>
      <w:r w:rsidR="00CB1B31" w:rsidRPr="00D61897">
        <w:t>,</w:t>
      </w:r>
      <w:r w:rsidRPr="00D61897">
        <w:t xml:space="preserve"> </w:t>
      </w:r>
      <w:r w:rsidRPr="00D61897">
        <w:rPr>
          <w:u w:val="single"/>
        </w:rPr>
        <w:t>A l’abri du besoin</w:t>
      </w:r>
      <w:r w:rsidR="00D61897">
        <w:t>, historise l’histoire de l’Amérique grâce à ses tableaux</w:t>
      </w:r>
    </w:p>
    <w:p w14:paraId="04BCBEF8" w14:textId="06404E02" w:rsidR="00BD7544" w:rsidRPr="00D61897" w:rsidRDefault="00D61897" w:rsidP="0051035F">
      <w:pPr>
        <w:pStyle w:val="Paragraphedeliste"/>
        <w:ind w:left="1440"/>
      </w:pPr>
      <w:r>
        <w:t xml:space="preserve">-&gt; pourquoi si peu voire aucun artiste plasticien américain n’a cherché à </w:t>
      </w:r>
      <w:r w:rsidR="00B04117">
        <w:t>transmettre un message sur la guerre ou le pacifisme pendant l’après-guerre ? Besoin ou envie de renouveau, de laisser le passé derrière ? Pareil pour Guerre du Vietnam</w:t>
      </w:r>
    </w:p>
    <w:p w14:paraId="0D0B22A3" w14:textId="16F58EF6" w:rsidR="0051035F" w:rsidRDefault="00B04117" w:rsidP="0051035F">
      <w:r>
        <w:t>En conclusion :</w:t>
      </w:r>
    </w:p>
    <w:p w14:paraId="657A1EE6" w14:textId="04DDBD6A" w:rsidR="00B04117" w:rsidRDefault="00B04117" w:rsidP="0051035F">
      <w:r>
        <w:t xml:space="preserve">-artiste face à l’histoire, dénonce, avertit, informe </w:t>
      </w:r>
      <w:proofErr w:type="gramStart"/>
      <w:r>
        <w:t>le large publique</w:t>
      </w:r>
      <w:proofErr w:type="gramEnd"/>
      <w:r>
        <w:t xml:space="preserve"> dans un premier temps,</w:t>
      </w:r>
    </w:p>
    <w:p w14:paraId="49B85191" w14:textId="2D2F3765" w:rsidR="00B04117" w:rsidRDefault="00B04117" w:rsidP="0051035F">
      <w:r>
        <w:t xml:space="preserve">-change la perception de l’art, déforme, s’inspire de l’expressionnisme de Monet et inspire des artistes plus abstraits les-uns que les autres, </w:t>
      </w:r>
    </w:p>
    <w:p w14:paraId="076CDC56" w14:textId="5456D91C" w:rsidR="00B04117" w:rsidRDefault="00B04117" w:rsidP="0051035F">
      <w:r>
        <w:lastRenderedPageBreak/>
        <w:t>MAIS : je pense que malgré leurs efforts la société américaine n’était pas prête à laisser derrière eux leur confort, à part le plan Marshal les américains n’ont jamais protesté contre les nazies et ce ne sont pas les artistes plasticiens qui ont poussé le gouvernement à agir que ce soit pour la seconde guerre mondiale ou pour la guerre du Vietnam. Malgré l</w:t>
      </w:r>
      <w:r w:rsidR="00222B08">
        <w:t>e profond engouement pour certains artistes comme Pollock ou Rothko, le publique Américain de l’époque n’avait peut-être simplement pas cherché plus loin la signification de leurs œuvres. Manque d’explications peut-être ? Manque de volonté de la part des Américains de prendre par à un conflit et à des sentiments qui n’étaient pas les-leurs ?</w:t>
      </w:r>
    </w:p>
    <w:sectPr w:rsidR="00B04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B5B39"/>
    <w:multiLevelType w:val="hybridMultilevel"/>
    <w:tmpl w:val="DEF4E8DE"/>
    <w:lvl w:ilvl="0" w:tplc="B69060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7C0E31"/>
    <w:multiLevelType w:val="hybridMultilevel"/>
    <w:tmpl w:val="39E2EDDA"/>
    <w:lvl w:ilvl="0" w:tplc="F90E142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7B9027D8"/>
    <w:multiLevelType w:val="hybridMultilevel"/>
    <w:tmpl w:val="2CF07D38"/>
    <w:lvl w:ilvl="0" w:tplc="9C44840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471358753">
    <w:abstractNumId w:val="0"/>
  </w:num>
  <w:num w:numId="2" w16cid:durableId="1083062867">
    <w:abstractNumId w:val="2"/>
  </w:num>
  <w:num w:numId="3" w16cid:durableId="160919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BB"/>
    <w:rsid w:val="00125F50"/>
    <w:rsid w:val="00222B08"/>
    <w:rsid w:val="00423928"/>
    <w:rsid w:val="004852F5"/>
    <w:rsid w:val="0051035F"/>
    <w:rsid w:val="005119D5"/>
    <w:rsid w:val="006B3E12"/>
    <w:rsid w:val="008B79F2"/>
    <w:rsid w:val="00A27B4C"/>
    <w:rsid w:val="00A43B56"/>
    <w:rsid w:val="00AC4F37"/>
    <w:rsid w:val="00B04117"/>
    <w:rsid w:val="00BD7544"/>
    <w:rsid w:val="00CB1B31"/>
    <w:rsid w:val="00D61897"/>
    <w:rsid w:val="00DE65BB"/>
    <w:rsid w:val="00F351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174E"/>
  <w15:chartTrackingRefBased/>
  <w15:docId w15:val="{799DC2EA-B738-4DF1-BCA4-17BCBC80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5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2</Pages>
  <Words>515</Words>
  <Characters>2838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VIARD Anais</dc:creator>
  <cp:keywords/>
  <dc:description/>
  <cp:lastModifiedBy>VIARD Anais</cp:lastModifiedBy>
  <cp:revision>1</cp:revision>
  <dcterms:created xsi:type="dcterms:W3CDTF">2022-05-30T07:12:00Z</dcterms:created>
  <dcterms:modified xsi:type="dcterms:W3CDTF">2022-05-30T15:45:00Z</dcterms:modified>
</cp:coreProperties>
</file>