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6120057" cy="43233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UB Texte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UB Textes.pdf" descr="PUB Textes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3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La publicit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de Toyota est minimaliste. Une image est mise en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vidence au centre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accompagn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de q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uelques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14:textFill>
            <w14:solidFill>
              <w14:srgbClr w14:val="1E47F9"/>
            </w14:solidFill>
          </w14:textFill>
        </w:rPr>
        <w:t>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ments textuels.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Quant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la composition de cette affiche :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Le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visuel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ainsi que le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packshot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, c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est-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-dire la photographie en gros plan du produit,  montrent la voiture pour laquelle la marque lance cette campagne de communication accompagn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une femme.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La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headline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est compos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un seul mot :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Waouh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 »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qui attire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oeil en raison de sa taille et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criture en gras en haut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gauche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affiche. Elle est en lien avec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image car il est possible de 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imaginer que cette expression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Waouh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 »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adresse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la voiture ainsi qu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’à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la femme.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La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baseline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, c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est-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-dire la phrase qui ponctue cette annonce est situ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e juste en-dessous de la headline,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crite dans la m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ê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 police que cette derni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re. 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Cette affiche ne comporte pas de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mentions l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gales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bien que celles-ci sont cens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es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ê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tre obligatoires.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Il est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galement possible de lire la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body copy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, la partie texte qui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 les caract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ristiques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une offre ou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 produit est situ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en bas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et donne des informations suppl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mentaires sur la voiture.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Sur la publicit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figure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le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14:textFill>
            <w14:solidFill>
              <w14:srgbClr w14:val="1E47F9"/>
            </w14:solidFill>
          </w14:textFill>
        </w:rPr>
        <w:t>logo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de la marque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Toyota tout en haut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droite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affiche.</w:t>
      </w: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</w:p>
    <w:p>
      <w:pPr>
        <w:pStyle w:val="Corps"/>
        <w:rPr>
          <w:rStyle w:val="Aucun"/>
          <w:i w:val="1"/>
          <w:iCs w:val="1"/>
          <w:outline w:val="0"/>
          <w:color w:val="f99911"/>
          <w:sz w:val="24"/>
          <w:szCs w:val="24"/>
          <w14:textFill>
            <w14:solidFill>
              <w14:srgbClr w14:val="F99A12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ab/>
        <w:t>Dans cette publicit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, la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th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orie du b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haviorisme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est mise en avant car le nom de la marque est 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deux fois dans cette affiche en plus du logo.</w:t>
      </w:r>
    </w:p>
    <w:p>
      <w:pPr>
        <w:pStyle w:val="Corps"/>
        <w:rPr>
          <w:b w:val="1"/>
          <w:bCs w:val="1"/>
          <w:outline w:val="0"/>
          <w:color w:val="f91316"/>
          <w:sz w:val="24"/>
          <w:szCs w:val="24"/>
          <w:u w:val="single"/>
          <w14:textFill>
            <w14:solidFill>
              <w14:srgbClr w14:val="F91316"/>
            </w14:solidFill>
          </w14:textFill>
        </w:rPr>
      </w:pP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ab/>
        <w:t>La police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criture de cette affiche est simpliste. Afin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attirer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oeil sur certains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ments textuels, Toyota a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cid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de mettre en gras les mots importants de cette affiche :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Waouh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 »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,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Prius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 »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et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Nouveau style, performances accrues et valeurs fortes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 »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. De plus, les deux mots situ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s en haut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gauche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sont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autant plus mis en valeur gr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â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ce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leur taille qui est plus grande que les autres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ments textuels.</w:t>
      </w: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ab/>
        <w:t>Le regard est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abord attir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par la femme au centre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ainsi que la voiture situ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 juste derri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re cette derni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re. Ensuite, il est attir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par les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critures en haut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gauche et enfin se dirige vers la phrase en bas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affiche,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crite en gras.</w:t>
      </w:r>
    </w:p>
    <w:p>
      <w:pPr>
        <w:pStyle w:val="Corps"/>
        <w:rPr>
          <w:rStyle w:val="Aucun"/>
          <w:i w:val="1"/>
          <w:iCs w:val="1"/>
          <w:outline w:val="0"/>
          <w:color w:val="f99911"/>
          <w:sz w:val="24"/>
          <w:szCs w:val="24"/>
          <w14:textFill>
            <w14:solidFill>
              <w14:srgbClr w14:val="F99A12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ab/>
        <w:t>Il 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agit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une approche cognitive car les informations qui figurent sur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apportent des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cisions et des connaissances sur le produit mis en avant.</w:t>
      </w:r>
    </w:p>
    <w:p>
      <w:pPr>
        <w:pStyle w:val="Corps"/>
        <w:rPr>
          <w:rStyle w:val="Aucun"/>
          <w:b w:val="1"/>
          <w:bCs w:val="1"/>
          <w:i w:val="1"/>
          <w:iCs w:val="1"/>
          <w:outline w:val="0"/>
          <w:color w:val="f99911"/>
          <w:sz w:val="24"/>
          <w:szCs w:val="24"/>
          <w:u w:val="single"/>
          <w14:textFill>
            <w14:solidFill>
              <w14:srgbClr w14:val="F99A12"/>
            </w14:solidFill>
          </w14:textFill>
        </w:rPr>
      </w:pP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en-US"/>
          <w14:textFill>
            <w14:solidFill>
              <w14:srgbClr w14:val="1E47F9"/>
            </w14:solidFill>
          </w14:textFill>
        </w:rPr>
        <w:t>En 1964, Roland Barthes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finit deux notions :</w:t>
      </w:r>
    </w:p>
    <w:p>
      <w:pPr>
        <w:pStyle w:val="Corps"/>
        <w:numPr>
          <w:ilvl w:val="0"/>
          <w:numId w:val="4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La notion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d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ancrage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 »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comporte 3 niveaux de lecture :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premier : les mots ont un fort impact visuel sans avoir besoin de les lire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deuxi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 : il faut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ê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ter un peu plus attention au texte car il est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 plus petit ou alors il est moins mis en avant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troisi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 : il faut vraiment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ê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ter attention a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 pour capter toutes les infos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affiche</w:t>
      </w: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Ici, les trois niveaux sont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sent dans cette publicit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: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Le premier : les deux mots en, haut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gauches sont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 tr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s gros et en gras et attire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oeil de suite sans avoir besoin de lire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deuxi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me : la phrase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crite en gras en bas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affiche est en gras mais elle est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crite en plus petite par rapport au mot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Waouh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 »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par exemple.</w:t>
      </w:r>
    </w:p>
    <w:p>
      <w:pPr>
        <w:pStyle w:val="Corps"/>
        <w:numPr>
          <w:ilvl w:val="0"/>
          <w:numId w:val="2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troisi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me : la phrase tout en bas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crite en clair et de petite taille.</w:t>
      </w: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</w:p>
    <w:p>
      <w:pPr>
        <w:pStyle w:val="Corps"/>
        <w:numPr>
          <w:ilvl w:val="0"/>
          <w:numId w:val="4"/>
        </w:numPr>
        <w:rPr>
          <w:outline w:val="0"/>
          <w:color w:val="1e46f9"/>
          <w:sz w:val="24"/>
          <w:szCs w:val="24"/>
          <w:lang w:val="fr-FR"/>
          <w14:textFill>
            <w14:solidFill>
              <w14:srgbClr w14:val="1E47F9"/>
            </w14:solidFill>
          </w14:textFill>
        </w:rPr>
      </w:pP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Quant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la notion de 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relais</w:t>
      </w:r>
      <w:r>
        <w:rPr>
          <w:rStyle w:val="Aucun"/>
          <w:b w:val="1"/>
          <w:bCs w:val="1"/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 »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 :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affiche comporte des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ments textuels qui nous apportent des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cisions sur le produit telles que la mention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performances accrues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 »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.</w:t>
      </w:r>
    </w:p>
    <w:p>
      <w:pPr>
        <w:pStyle w:val="Corps"/>
        <w:rPr>
          <w:rStyle w:val="Aucun"/>
          <w:b w:val="1"/>
          <w:bCs w:val="1"/>
          <w:i w:val="1"/>
          <w:iCs w:val="1"/>
          <w:outline w:val="0"/>
          <w:color w:val="f99911"/>
          <w:sz w:val="24"/>
          <w:szCs w:val="24"/>
          <w:u w:val="single"/>
          <w14:textFill>
            <w14:solidFill>
              <w14:srgbClr w14:val="F99A12"/>
            </w14:solidFill>
          </w14:textFill>
        </w:rPr>
      </w:pPr>
    </w:p>
    <w:p>
      <w:pPr>
        <w:pStyle w:val="Corps"/>
        <w:rPr>
          <w:outline w:val="0"/>
          <w:color w:val="1e46f9"/>
          <w:sz w:val="24"/>
          <w:szCs w:val="24"/>
          <w14:textFill>
            <w14:solidFill>
              <w14:srgbClr w14:val="1E47F9"/>
            </w14:solidFill>
          </w14:textFill>
        </w:rPr>
      </w:pPr>
      <w:r>
        <w:rPr>
          <w:rStyle w:val="Aucun"/>
          <w:i w:val="1"/>
          <w:iCs w:val="1"/>
          <w:outline w:val="0"/>
          <w:color w:val="f99911"/>
          <w:sz w:val="24"/>
          <w:szCs w:val="24"/>
          <w14:textFill>
            <w14:solidFill>
              <w14:srgbClr w14:val="F99A12"/>
            </w14:solidFill>
          </w14:textFill>
        </w:rPr>
        <w:tab/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Le visuel de Toyota est un message informatif joint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à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une image . En effet, celui-ci est compos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é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une image informative qui parle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elle-m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ê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me. Le texte vient en appui de l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image afin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apporter plus 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’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informations. Ici, on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cise donc le mod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è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le ainsi que les caract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ristiques de la voiture. Sur cette affiche, figure les mots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« 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valeurs fortes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 » 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qui donnent des pr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>é</w:t>
      </w:r>
      <w:r>
        <w:rPr>
          <w:outline w:val="0"/>
          <w:color w:val="1e46f9"/>
          <w:sz w:val="24"/>
          <w:szCs w:val="24"/>
          <w:rtl w:val="0"/>
          <w:lang w:val="fr-FR"/>
          <w14:textFill>
            <w14:solidFill>
              <w14:srgbClr w14:val="1E47F9"/>
            </w14:solidFill>
          </w14:textFill>
        </w:rPr>
        <w:t xml:space="preserve">cisions sur </w:t>
      </w:r>
    </w:p>
    <w:p>
      <w:pPr>
        <w:pStyle w:val="Corps"/>
        <w:rPr>
          <w:rStyle w:val="Aucun"/>
          <w:i w:val="1"/>
          <w:iCs w:val="1"/>
          <w:outline w:val="0"/>
          <w:color w:val="f99911"/>
          <w:sz w:val="24"/>
          <w:szCs w:val="24"/>
          <w14:textFill>
            <w14:solidFill>
              <w14:srgbClr w14:val="F99A12"/>
            </w14:solidFill>
          </w14:textFill>
        </w:rPr>
      </w:pPr>
    </w:p>
    <w:p>
      <w:pPr>
        <w:pStyle w:val="Corps"/>
        <w:rPr>
          <w:rStyle w:val="Aucun"/>
          <w:i w:val="1"/>
          <w:iCs w:val="1"/>
          <w:outline w:val="0"/>
          <w:color w:val="f99911"/>
          <w:sz w:val="24"/>
          <w:szCs w:val="24"/>
          <w14:textFill>
            <w14:solidFill>
              <w14:srgbClr w14:val="F99A12"/>
            </w14:solidFill>
          </w14:textFill>
        </w:rPr>
      </w:pP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</w:pP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begin" w:fldLock="0"/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instrText xml:space="preserve"> HYPERLINK "https://www.24heures.ch/publicite-dans-lespace-public-toyota-denoncee-pour-une-affiche-jugee-aguicheuse-606550505379"</w:instrText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separate" w:fldLock="0"/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:lang w:val="fr-FR"/>
          <w14:textFill>
            <w14:solidFill>
              <w14:srgbClr w14:val="1E47F9"/>
            </w14:solidFill>
          </w14:textFill>
        </w:rPr>
        <w:t>https://www.24heures.ch/publicite-dans-lespace-public-toyota-denoncee-pour-une-affiche-jugee-aguicheuse-606550505379</w:t>
      </w:r>
      <w:r>
        <w:rPr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end" w:fldLock="0"/>
      </w: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</w:pP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begin" w:fldLock="0"/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instrText xml:space="preserve"> HYPERLINK "https://pub.be/fr/satisfaction-signe-une-campagne-pour-toyota-france/"</w:instrText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separate" w:fldLock="0"/>
      </w:r>
      <w:r>
        <w:rPr>
          <w:rStyle w:val="Hyperlink.0"/>
          <w:outline w:val="0"/>
          <w:color w:val="1e46f9"/>
          <w:sz w:val="26"/>
          <w:szCs w:val="26"/>
          <w:shd w:val="clear" w:color="auto" w:fill="ffffff"/>
          <w:rtl w:val="0"/>
          <w:lang w:val="fr-FR"/>
          <w14:textFill>
            <w14:solidFill>
              <w14:srgbClr w14:val="1E47F9"/>
            </w14:solidFill>
          </w14:textFill>
        </w:rPr>
        <w:t>https://pub.be/fr/satisfaction-signe-une-campagne-pour-toyota-france/</w:t>
      </w:r>
      <w:r>
        <w:rPr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  <w:fldChar w:fldCharType="end" w:fldLock="0"/>
      </w:r>
      <w:r>
        <w:rPr>
          <w:outline w:val="0"/>
          <w:color w:val="1e46f9"/>
          <w:sz w:val="26"/>
          <w:szCs w:val="26"/>
          <w:shd w:val="clear" w:color="auto" w:fill="ffffff"/>
          <w:rtl w:val="0"/>
          <w14:textFill>
            <w14:solidFill>
              <w14:srgbClr w14:val="1E47F9"/>
            </w14:solidFill>
          </w14:textFill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819"/>
        <w:tab w:val="right" w:pos="9638"/>
        <w:tab w:val="clear" w:pos="9020"/>
      </w:tabs>
      <w:jc w:val="left"/>
    </w:pPr>
    <w:r>
      <w:rPr>
        <w:rtl w:val="0"/>
        <w:lang w:val="fr-FR"/>
      </w:rPr>
      <w:t>KIEFFER</w:t>
    </w:r>
    <w:r>
      <w:tab/>
    </w:r>
    <w:r>
      <w:rPr>
        <w:rtl w:val="0"/>
        <w:lang w:val="fr-FR"/>
      </w:rPr>
      <w:t>Audrey</w:t>
    </w:r>
    <w:r>
      <w:tab/>
    </w:r>
    <w:r>
      <w:rPr>
        <w:rtl w:val="0"/>
        <w:lang w:val="fr-FR"/>
      </w:rPr>
      <w:t>BTS COM 2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6" type="#_x0000_t75" style="visibility:visible;width:20.2pt;height:20.2pt;">
        <v:imagedata r:id="rId1" o:title="bullet_circle-blk-resize.png"/>
      </v:shape>
    </w:pict>
  </w:numPicBullet>
  <w:abstractNum w:abstractNumId="0">
    <w:multiLevelType w:val="hybridMultilevel"/>
    <w:numStyleLink w:val="Tiret"/>
  </w:abstractNum>
  <w:abstractNum w:abstractNumId="1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Image"/>
  </w:abstractNum>
  <w:abstractNum w:abstractNumId="3">
    <w:multiLevelType w:val="hybridMultilevel"/>
    <w:styleLink w:val="Image"/>
    <w:lvl w:ilvl="0">
      <w:start w:val="1"/>
      <w:numFmt w:val="bullet"/>
      <w:suff w:val="tab"/>
      <w:lvlText w:val="•"/>
      <w:lvlPicBulletId w:val="0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Tiret">
    <w:name w:val="Tiret"/>
    <w:pPr>
      <w:numPr>
        <w:numId w:val="1"/>
      </w:numPr>
    </w:pPr>
  </w:style>
  <w:style w:type="character" w:styleId="Aucun">
    <w:name w:val="Aucun"/>
    <w:rPr>
      <w:lang w:val="fr-FR"/>
    </w:rPr>
  </w:style>
  <w:style w:type="numbering" w:styleId="Image">
    <w:name w:val="Image"/>
    <w:pPr>
      <w:numPr>
        <w:numId w:val="3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